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939" w:rsidRDefault="00044917">
      <w:pPr>
        <w:spacing w:before="13" w:after="924"/>
        <w:ind w:left="1248" w:right="1279"/>
        <w:textAlignment w:val="baseline"/>
      </w:pPr>
      <w:bookmarkStart w:id="0" w:name="_GoBack"/>
      <w:bookmarkEnd w:id="0"/>
      <w:r>
        <w:rPr>
          <w:noProof/>
          <w:lang w:val="en-GB" w:eastAsia="en-GB"/>
        </w:rPr>
        <w:drawing>
          <wp:inline distT="0" distB="0" distL="0" distR="0">
            <wp:extent cx="1316355" cy="1383665"/>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a:stretch>
                      <a:fillRect/>
                    </a:stretch>
                  </pic:blipFill>
                  <pic:spPr>
                    <a:xfrm>
                      <a:off x="0" y="0"/>
                      <a:ext cx="1316355" cy="1383665"/>
                    </a:xfrm>
                    <a:prstGeom prst="rect">
                      <a:avLst/>
                    </a:prstGeom>
                  </pic:spPr>
                </pic:pic>
              </a:graphicData>
            </a:graphic>
          </wp:inline>
        </w:drawing>
      </w:r>
    </w:p>
    <w:p w:rsidR="00634939" w:rsidRDefault="00044917">
      <w:pPr>
        <w:spacing w:before="8" w:after="565" w:line="235" w:lineRule="exact"/>
        <w:jc w:val="center"/>
        <w:textAlignment w:val="baseline"/>
        <w:rPr>
          <w:rFonts w:ascii="Arial" w:eastAsia="Arial" w:hAnsi="Arial"/>
          <w:color w:val="000000"/>
          <w:spacing w:val="-8"/>
          <w:sz w:val="21"/>
        </w:rPr>
      </w:pPr>
      <w:r>
        <w:rPr>
          <w:rFonts w:ascii="Arial" w:eastAsia="Arial" w:hAnsi="Arial"/>
          <w:color w:val="000000"/>
          <w:spacing w:val="-8"/>
          <w:sz w:val="21"/>
        </w:rPr>
        <w:t>LAWS OF KENYA</w:t>
      </w:r>
    </w:p>
    <w:p w:rsidR="00634939" w:rsidRDefault="00530870">
      <w:pPr>
        <w:spacing w:before="362" w:line="542" w:lineRule="exact"/>
        <w:jc w:val="center"/>
        <w:textAlignment w:val="baseline"/>
        <w:rPr>
          <w:rFonts w:ascii="Arial" w:eastAsia="Arial" w:hAnsi="Arial"/>
          <w:b/>
          <w:color w:val="000000"/>
          <w:sz w:val="24"/>
        </w:rPr>
      </w:pPr>
      <w:r>
        <w:pict>
          <v:line id="_x0000_s1165" style="position:absolute;left:0;text-align:left;z-index:251586560;mso-position-horizontal-relative:page;mso-position-vertical-relative:page" from="189.6pt,283.2pt" to="297.65pt,283.2pt" strokeweight=".95pt">
            <w10:wrap anchorx="page" anchory="page"/>
          </v:line>
        </w:pict>
      </w:r>
      <w:r>
        <w:pict>
          <v:line id="_x0000_s1164" style="position:absolute;left:0;text-align:left;z-index:251587584;mso-position-horizontal-relative:page;mso-position-vertical-relative:page" from="189.6pt,284.9pt" to="297.65pt,284.9pt" strokeweight=".7pt">
            <v:stroke linestyle="thinThin"/>
            <w10:wrap anchorx="page" anchory="page"/>
          </v:line>
        </w:pict>
      </w:r>
      <w:r w:rsidR="00044917">
        <w:rPr>
          <w:rFonts w:ascii="Arial" w:eastAsia="Arial" w:hAnsi="Arial"/>
          <w:b/>
          <w:color w:val="000000"/>
          <w:sz w:val="24"/>
        </w:rPr>
        <w:t xml:space="preserve">WITNESS PROTECTION ACT </w:t>
      </w:r>
      <w:r w:rsidR="00044917">
        <w:rPr>
          <w:rFonts w:ascii="Arial" w:eastAsia="Arial" w:hAnsi="Arial"/>
          <w:b/>
          <w:color w:val="000000"/>
          <w:sz w:val="24"/>
        </w:rPr>
        <w:br/>
      </w:r>
      <w:r w:rsidR="00044917">
        <w:rPr>
          <w:rFonts w:ascii="Arial" w:eastAsia="Arial" w:hAnsi="Arial"/>
          <w:color w:val="000000"/>
          <w:sz w:val="21"/>
        </w:rPr>
        <w:t>CHAPTER 79</w:t>
      </w:r>
    </w:p>
    <w:p w:rsidR="00634939" w:rsidRDefault="00044917">
      <w:pPr>
        <w:spacing w:before="2746" w:line="235" w:lineRule="exact"/>
        <w:jc w:val="center"/>
        <w:textAlignment w:val="baseline"/>
        <w:rPr>
          <w:rFonts w:ascii="Arial" w:eastAsia="Arial" w:hAnsi="Arial"/>
          <w:color w:val="000000"/>
          <w:spacing w:val="-5"/>
          <w:sz w:val="21"/>
        </w:rPr>
      </w:pPr>
      <w:r>
        <w:rPr>
          <w:rFonts w:ascii="Arial" w:eastAsia="Arial" w:hAnsi="Arial"/>
          <w:color w:val="000000"/>
          <w:spacing w:val="-5"/>
          <w:sz w:val="21"/>
        </w:rPr>
        <w:t>Revised Edition 2012 [2006]</w:t>
      </w:r>
    </w:p>
    <w:p w:rsidR="00634939" w:rsidRDefault="00044917">
      <w:pPr>
        <w:spacing w:before="115" w:line="240" w:lineRule="exact"/>
        <w:jc w:val="center"/>
        <w:textAlignment w:val="baseline"/>
        <w:rPr>
          <w:rFonts w:ascii="Arial" w:eastAsia="Arial" w:hAnsi="Arial"/>
          <w:color w:val="000000"/>
          <w:spacing w:val="-6"/>
          <w:sz w:val="21"/>
        </w:rPr>
      </w:pPr>
      <w:r>
        <w:rPr>
          <w:rFonts w:ascii="Arial" w:eastAsia="Arial" w:hAnsi="Arial"/>
          <w:color w:val="000000"/>
          <w:spacing w:val="-6"/>
          <w:sz w:val="21"/>
        </w:rPr>
        <w:t xml:space="preserve">Published by the National Council for Law Reporting </w:t>
      </w:r>
      <w:r>
        <w:rPr>
          <w:rFonts w:ascii="Arial" w:eastAsia="Arial" w:hAnsi="Arial"/>
          <w:color w:val="000000"/>
          <w:spacing w:val="-6"/>
          <w:sz w:val="21"/>
        </w:rPr>
        <w:br/>
        <w:t>with the Authority of the Attorney-General</w:t>
      </w:r>
    </w:p>
    <w:p w:rsidR="00634939" w:rsidRDefault="00530870">
      <w:pPr>
        <w:spacing w:before="116" w:line="235" w:lineRule="exact"/>
        <w:jc w:val="center"/>
        <w:textAlignment w:val="baseline"/>
        <w:rPr>
          <w:rFonts w:ascii="Arial" w:eastAsia="Arial" w:hAnsi="Arial"/>
          <w:color w:val="000000"/>
          <w:spacing w:val="-6"/>
          <w:sz w:val="21"/>
        </w:rPr>
      </w:pPr>
      <w:hyperlink r:id="rId7">
        <w:r w:rsidR="00044917">
          <w:rPr>
            <w:rFonts w:ascii="Arial" w:eastAsia="Arial" w:hAnsi="Arial"/>
            <w:color w:val="0000FF"/>
            <w:spacing w:val="-6"/>
            <w:sz w:val="21"/>
            <w:u w:val="single"/>
          </w:rPr>
          <w:t>www.kenyalaw.org</w:t>
        </w:r>
      </w:hyperlink>
    </w:p>
    <w:p w:rsidR="00634939" w:rsidRDefault="00634939">
      <w:pPr>
        <w:sectPr w:rsidR="00634939">
          <w:pgSz w:w="11894" w:h="16834"/>
          <w:pgMar w:top="1720" w:right="4860" w:bottom="5398" w:left="2434" w:header="720" w:footer="720" w:gutter="0"/>
          <w:cols w:space="720"/>
        </w:sectPr>
      </w:pPr>
    </w:p>
    <w:p w:rsidR="00634939" w:rsidRDefault="00634939"/>
    <w:p w:rsidR="00634939" w:rsidRDefault="00634939">
      <w:pPr>
        <w:sectPr w:rsidR="00634939">
          <w:pgSz w:w="11894" w:h="16834"/>
          <w:pgMar w:top="1152" w:right="1800" w:bottom="1044" w:left="1800" w:header="720" w:footer="720" w:gutter="0"/>
          <w:cols w:space="720"/>
        </w:sectPr>
      </w:pPr>
    </w:p>
    <w:p w:rsidR="00634939" w:rsidRDefault="00530870">
      <w:pPr>
        <w:spacing w:before="61" w:after="43" w:line="218" w:lineRule="exact"/>
        <w:ind w:left="1728"/>
        <w:textAlignment w:val="baseline"/>
        <w:rPr>
          <w:rFonts w:ascii="Arial" w:eastAsia="Arial" w:hAnsi="Arial"/>
          <w:i/>
          <w:color w:val="000000"/>
          <w:spacing w:val="-2"/>
          <w:sz w:val="20"/>
        </w:rPr>
      </w:pPr>
      <w:r>
        <w:lastRenderedPageBreak/>
        <w:pict>
          <v:shapetype id="_x0000_t202" coordsize="21600,21600" o:spt="202" path="m,l,21600r21600,l21600,xe">
            <v:stroke joinstyle="miter"/>
            <v:path gradientshapeok="t" o:connecttype="rect"/>
          </v:shapetype>
          <v:shape id="_x0000_s0" o:spid="_x0000_s1163" type="#_x0000_t202" style="position:absolute;left:0;text-align:left;margin-left:56.4pt;margin-top:41pt;width:5in;height:11.3pt;z-index:-251670528;mso-wrap-distance-left:0;mso-wrap-distance-right:0;mso-position-horizontal-relative:page;mso-position-vertical-relative:page" filled="f" stroked="f">
            <v:textbox inset="0,0,0,0">
              <w:txbxContent>
                <w:p w:rsidR="00044917" w:rsidRDefault="00044917">
                  <w:pPr>
                    <w:tabs>
                      <w:tab w:val="right" w:pos="7200"/>
                    </w:tabs>
                    <w:spacing w:before="36" w:after="288" w:line="224" w:lineRule="exact"/>
                    <w:textAlignment w:val="baseline"/>
                    <w:rPr>
                      <w:rFonts w:ascii="Arial" w:eastAsia="Arial" w:hAnsi="Arial"/>
                      <w:color w:val="000000"/>
                      <w:sz w:val="19"/>
                    </w:rPr>
                  </w:pPr>
                  <w:r>
                    <w:rPr>
                      <w:rFonts w:ascii="Arial" w:eastAsia="Arial" w:hAnsi="Arial"/>
                      <w:color w:val="000000"/>
                      <w:sz w:val="19"/>
                    </w:rPr>
                    <w:t>[Rev. 2012]</w:t>
                  </w:r>
                  <w:r>
                    <w:rPr>
                      <w:rFonts w:ascii="Arial" w:eastAsia="Arial" w:hAnsi="Arial"/>
                      <w:color w:val="000000"/>
                      <w:sz w:val="19"/>
                    </w:rPr>
                    <w:tab/>
                  </w:r>
                  <w:r>
                    <w:rPr>
                      <w:rFonts w:ascii="Arial" w:eastAsia="Arial" w:hAnsi="Arial"/>
                      <w:b/>
                      <w:color w:val="000000"/>
                      <w:sz w:val="21"/>
                    </w:rPr>
                    <w:t>CAP. 79</w:t>
                  </w:r>
                </w:p>
              </w:txbxContent>
            </v:textbox>
            <w10:wrap type="square" anchorx="page" anchory="page"/>
          </v:shape>
        </w:pict>
      </w:r>
      <w:r>
        <w:pict>
          <v:shape id="_x0000_s1162" type="#_x0000_t202" style="position:absolute;left:0;text-align:left;margin-left:56.4pt;margin-top:52.3pt;width:50.4pt;height:16.65pt;z-index:-251669504;mso-wrap-distance-left:0;mso-wrap-distance-right:0;mso-position-horizontal-relative:page;mso-position-vertical-relative:page" filled="f" stroked="f">
            <v:textbox inset="0,0,0,0">
              <w:txbxContent>
                <w:p w:rsidR="00044917" w:rsidRDefault="00044917"/>
              </w:txbxContent>
            </v:textbox>
            <w10:wrap type="square" anchorx="page" anchory="page"/>
          </v:shape>
        </w:pict>
      </w:r>
      <w:r>
        <w:pict>
          <v:shape id="_x0000_s1161" type="#_x0000_t202" style="position:absolute;left:0;text-align:left;margin-left:219.85pt;margin-top:713.65pt;width:192.7pt;height:14.7pt;z-index:-251668480;mso-wrap-distance-left:0;mso-wrap-distance-right:0;mso-position-horizontal-relative:page;mso-position-vertical-relative:page" filled="f" stroked="f">
            <v:textbox inset="0,0,0,0">
              <w:txbxContent>
                <w:p w:rsidR="00044917" w:rsidRDefault="00044917">
                  <w:pPr>
                    <w:tabs>
                      <w:tab w:val="right" w:pos="3816"/>
                    </w:tabs>
                    <w:spacing w:before="56" w:after="12" w:line="217" w:lineRule="exact"/>
                    <w:textAlignment w:val="baseline"/>
                    <w:rPr>
                      <w:rFonts w:ascii="Arial" w:eastAsia="Arial" w:hAnsi="Arial"/>
                      <w:color w:val="000000"/>
                      <w:sz w:val="20"/>
                    </w:rPr>
                  </w:pPr>
                  <w:r>
                    <w:rPr>
                      <w:rFonts w:ascii="Arial" w:eastAsia="Arial" w:hAnsi="Arial"/>
                      <w:color w:val="000000"/>
                      <w:sz w:val="20"/>
                    </w:rPr>
                    <w:t>W8 - 3</w:t>
                  </w:r>
                  <w:r>
                    <w:rPr>
                      <w:rFonts w:ascii="Arial" w:eastAsia="Arial" w:hAnsi="Arial"/>
                      <w:color w:val="000000"/>
                      <w:sz w:val="20"/>
                    </w:rPr>
                    <w:tab/>
                  </w:r>
                  <w:r>
                    <w:rPr>
                      <w:rFonts w:ascii="Arial" w:eastAsia="Arial" w:hAnsi="Arial"/>
                      <w:color w:val="000000"/>
                      <w:sz w:val="19"/>
                    </w:rPr>
                    <w:t>[Issue 1]</w:t>
                  </w:r>
                </w:p>
              </w:txbxContent>
            </v:textbox>
            <w10:wrap type="square" anchorx="page" anchory="page"/>
          </v:shape>
        </w:pict>
      </w:r>
      <w:r w:rsidR="00044917">
        <w:rPr>
          <w:rFonts w:ascii="Arial" w:eastAsia="Arial" w:hAnsi="Arial"/>
          <w:i/>
          <w:color w:val="000000"/>
          <w:spacing w:val="-2"/>
          <w:sz w:val="20"/>
        </w:rPr>
        <w:t>Witness Protection</w:t>
      </w:r>
    </w:p>
    <w:p w:rsidR="00634939" w:rsidRDefault="00530870">
      <w:pPr>
        <w:spacing w:before="331" w:line="219" w:lineRule="exact"/>
        <w:jc w:val="center"/>
        <w:textAlignment w:val="baseline"/>
        <w:rPr>
          <w:rFonts w:ascii="Arial" w:eastAsia="Arial" w:hAnsi="Arial"/>
          <w:b/>
          <w:color w:val="000000"/>
          <w:spacing w:val="-1"/>
          <w:sz w:val="21"/>
        </w:rPr>
      </w:pPr>
      <w:r>
        <w:pict>
          <v:line id="_x0000_s1160" style="position:absolute;left:0;text-align:left;z-index:251588608;mso-position-horizontal-relative:page;mso-position-vertical-relative:page" from="56.4pt,69.35pt" to="416.45pt,69.35pt" strokeweight=".7pt">
            <w10:wrap anchorx="page" anchory="page"/>
          </v:line>
        </w:pict>
      </w:r>
      <w:r w:rsidR="00044917">
        <w:rPr>
          <w:rFonts w:ascii="Arial" w:eastAsia="Arial" w:hAnsi="Arial"/>
          <w:b/>
          <w:color w:val="000000"/>
          <w:spacing w:val="-1"/>
          <w:sz w:val="21"/>
        </w:rPr>
        <w:t>CHAPTER 79</w:t>
      </w:r>
    </w:p>
    <w:p w:rsidR="00634939" w:rsidRDefault="00044917">
      <w:pPr>
        <w:spacing w:before="171" w:line="360" w:lineRule="exact"/>
        <w:jc w:val="center"/>
        <w:textAlignment w:val="baseline"/>
        <w:rPr>
          <w:rFonts w:ascii="Arial" w:eastAsia="Arial" w:hAnsi="Arial"/>
          <w:b/>
          <w:color w:val="000000"/>
          <w:sz w:val="21"/>
        </w:rPr>
      </w:pPr>
      <w:r>
        <w:rPr>
          <w:rFonts w:ascii="Arial" w:eastAsia="Arial" w:hAnsi="Arial"/>
          <w:b/>
          <w:color w:val="000000"/>
          <w:sz w:val="21"/>
        </w:rPr>
        <w:t xml:space="preserve">WITNESS PROTECTION ACT </w:t>
      </w:r>
      <w:r>
        <w:rPr>
          <w:rFonts w:ascii="Arial" w:eastAsia="Arial" w:hAnsi="Arial"/>
          <w:b/>
          <w:color w:val="000000"/>
          <w:sz w:val="21"/>
        </w:rPr>
        <w:br/>
      </w:r>
      <w:r>
        <w:rPr>
          <w:rFonts w:ascii="Arial" w:eastAsia="Arial" w:hAnsi="Arial"/>
          <w:color w:val="000000"/>
          <w:sz w:val="19"/>
        </w:rPr>
        <w:t xml:space="preserve">ARRANGEMENT OF SECTIONS </w:t>
      </w:r>
      <w:r>
        <w:rPr>
          <w:rFonts w:ascii="Arial" w:eastAsia="Arial" w:hAnsi="Arial"/>
          <w:color w:val="000000"/>
          <w:sz w:val="19"/>
        </w:rPr>
        <w:br/>
        <w:t>PART I – PRELIMINARY</w:t>
      </w:r>
    </w:p>
    <w:p w:rsidR="00634939" w:rsidRDefault="00044917">
      <w:pPr>
        <w:spacing w:before="145" w:line="218" w:lineRule="exact"/>
        <w:textAlignment w:val="baseline"/>
        <w:rPr>
          <w:rFonts w:ascii="Arial" w:eastAsia="Arial" w:hAnsi="Arial"/>
          <w:i/>
          <w:color w:val="000000"/>
          <w:spacing w:val="-1"/>
          <w:sz w:val="20"/>
        </w:rPr>
      </w:pPr>
      <w:r>
        <w:rPr>
          <w:rFonts w:ascii="Arial" w:eastAsia="Arial" w:hAnsi="Arial"/>
          <w:i/>
          <w:color w:val="000000"/>
          <w:spacing w:val="-1"/>
          <w:sz w:val="20"/>
        </w:rPr>
        <w:t>Section</w:t>
      </w:r>
    </w:p>
    <w:p w:rsidR="00634939" w:rsidRDefault="00044917">
      <w:pPr>
        <w:tabs>
          <w:tab w:val="right" w:pos="288"/>
          <w:tab w:val="left" w:pos="576"/>
        </w:tabs>
        <w:spacing w:before="48" w:line="209" w:lineRule="exact"/>
        <w:ind w:left="144"/>
        <w:textAlignment w:val="baseline"/>
        <w:rPr>
          <w:rFonts w:ascii="Arial" w:eastAsia="Arial" w:hAnsi="Arial"/>
          <w:color w:val="000000"/>
          <w:spacing w:val="-4"/>
          <w:sz w:val="19"/>
        </w:rPr>
      </w:pPr>
      <w:r>
        <w:rPr>
          <w:rFonts w:ascii="Arial" w:eastAsia="Arial" w:hAnsi="Arial"/>
          <w:color w:val="000000"/>
          <w:spacing w:val="-4"/>
          <w:sz w:val="19"/>
        </w:rPr>
        <w:tab/>
        <w:t>1.</w:t>
      </w:r>
      <w:r>
        <w:rPr>
          <w:rFonts w:ascii="Arial" w:eastAsia="Arial" w:hAnsi="Arial"/>
          <w:color w:val="000000"/>
          <w:spacing w:val="-4"/>
          <w:sz w:val="19"/>
        </w:rPr>
        <w:tab/>
        <w:t>Short title.</w:t>
      </w:r>
    </w:p>
    <w:p w:rsidR="00634939" w:rsidRDefault="00044917">
      <w:pPr>
        <w:tabs>
          <w:tab w:val="right" w:pos="288"/>
          <w:tab w:val="left" w:pos="576"/>
        </w:tabs>
        <w:spacing w:before="45" w:line="209" w:lineRule="exact"/>
        <w:ind w:left="144"/>
        <w:textAlignment w:val="baseline"/>
        <w:rPr>
          <w:rFonts w:ascii="Arial" w:eastAsia="Arial" w:hAnsi="Arial"/>
          <w:color w:val="000000"/>
          <w:spacing w:val="-3"/>
          <w:sz w:val="19"/>
        </w:rPr>
      </w:pPr>
      <w:r>
        <w:rPr>
          <w:rFonts w:ascii="Arial" w:eastAsia="Arial" w:hAnsi="Arial"/>
          <w:color w:val="000000"/>
          <w:spacing w:val="-3"/>
          <w:sz w:val="19"/>
        </w:rPr>
        <w:tab/>
        <w:t>2.</w:t>
      </w:r>
      <w:r>
        <w:rPr>
          <w:rFonts w:ascii="Arial" w:eastAsia="Arial" w:hAnsi="Arial"/>
          <w:color w:val="000000"/>
          <w:spacing w:val="-3"/>
          <w:sz w:val="19"/>
        </w:rPr>
        <w:tab/>
        <w:t>Interpretation.</w:t>
      </w:r>
    </w:p>
    <w:p w:rsidR="00634939" w:rsidRDefault="00044917">
      <w:pPr>
        <w:tabs>
          <w:tab w:val="right" w:pos="288"/>
          <w:tab w:val="left" w:pos="576"/>
        </w:tabs>
        <w:spacing w:before="45" w:line="209" w:lineRule="exact"/>
        <w:ind w:left="144"/>
        <w:textAlignment w:val="baseline"/>
        <w:rPr>
          <w:rFonts w:ascii="Arial" w:eastAsia="Arial" w:hAnsi="Arial"/>
          <w:color w:val="000000"/>
          <w:spacing w:val="-3"/>
          <w:sz w:val="19"/>
        </w:rPr>
      </w:pPr>
      <w:r>
        <w:rPr>
          <w:rFonts w:ascii="Arial" w:eastAsia="Arial" w:hAnsi="Arial"/>
          <w:color w:val="000000"/>
          <w:spacing w:val="-3"/>
          <w:sz w:val="19"/>
        </w:rPr>
        <w:tab/>
        <w:t>3.</w:t>
      </w:r>
      <w:r>
        <w:rPr>
          <w:rFonts w:ascii="Arial" w:eastAsia="Arial" w:hAnsi="Arial"/>
          <w:color w:val="000000"/>
          <w:spacing w:val="-3"/>
          <w:sz w:val="19"/>
        </w:rPr>
        <w:tab/>
        <w:t>Meaning of “witness”.</w:t>
      </w:r>
    </w:p>
    <w:p w:rsidR="00634939" w:rsidRDefault="00044917">
      <w:pPr>
        <w:spacing w:before="111" w:line="240" w:lineRule="exact"/>
        <w:jc w:val="center"/>
        <w:textAlignment w:val="baseline"/>
        <w:rPr>
          <w:rFonts w:ascii="Arial" w:eastAsia="Arial" w:hAnsi="Arial"/>
          <w:color w:val="000000"/>
          <w:sz w:val="19"/>
        </w:rPr>
      </w:pPr>
      <w:r>
        <w:rPr>
          <w:rFonts w:ascii="Arial" w:eastAsia="Arial" w:hAnsi="Arial"/>
          <w:color w:val="000000"/>
          <w:sz w:val="19"/>
        </w:rPr>
        <w:t xml:space="preserve">PART IA – ESTABLISHMENT, POWERS AND FUNCTIONS OF THE </w:t>
      </w:r>
      <w:r>
        <w:rPr>
          <w:rFonts w:ascii="Arial" w:eastAsia="Arial" w:hAnsi="Arial"/>
          <w:color w:val="000000"/>
          <w:sz w:val="19"/>
        </w:rPr>
        <w:br/>
        <w:t>WITNESS PROTECTION AGENCY, ADVISORY BOARD AND TRIBUNAL</w:t>
      </w:r>
    </w:p>
    <w:p w:rsidR="00634939" w:rsidRDefault="00044917">
      <w:pPr>
        <w:spacing w:before="139" w:line="218" w:lineRule="exact"/>
        <w:jc w:val="center"/>
        <w:textAlignment w:val="baseline"/>
        <w:rPr>
          <w:rFonts w:ascii="Arial" w:eastAsia="Arial" w:hAnsi="Arial"/>
          <w:i/>
          <w:color w:val="000000"/>
          <w:sz w:val="20"/>
        </w:rPr>
      </w:pPr>
      <w:r>
        <w:rPr>
          <w:rFonts w:ascii="Arial" w:eastAsia="Arial" w:hAnsi="Arial"/>
          <w:i/>
          <w:color w:val="000000"/>
          <w:sz w:val="20"/>
        </w:rPr>
        <w:t>A. The Witness Protection Agency</w:t>
      </w:r>
    </w:p>
    <w:p w:rsidR="00634939" w:rsidRDefault="00044917">
      <w:pPr>
        <w:spacing w:before="48" w:line="209" w:lineRule="exact"/>
        <w:textAlignment w:val="baseline"/>
        <w:rPr>
          <w:rFonts w:ascii="Arial" w:eastAsia="Arial" w:hAnsi="Arial"/>
          <w:color w:val="000000"/>
          <w:spacing w:val="1"/>
          <w:sz w:val="19"/>
        </w:rPr>
      </w:pPr>
      <w:proofErr w:type="gramStart"/>
      <w:r>
        <w:rPr>
          <w:rFonts w:ascii="Arial" w:eastAsia="Arial" w:hAnsi="Arial"/>
          <w:color w:val="000000"/>
          <w:spacing w:val="1"/>
          <w:sz w:val="19"/>
        </w:rPr>
        <w:t>3A. Establishment of the Agency.</w:t>
      </w:r>
      <w:proofErr w:type="gramEnd"/>
    </w:p>
    <w:p w:rsidR="00634939" w:rsidRDefault="00044917">
      <w:pPr>
        <w:spacing w:before="46" w:line="209" w:lineRule="exact"/>
        <w:textAlignment w:val="baseline"/>
        <w:rPr>
          <w:rFonts w:ascii="Arial" w:eastAsia="Arial" w:hAnsi="Arial"/>
          <w:color w:val="000000"/>
          <w:spacing w:val="1"/>
          <w:sz w:val="19"/>
        </w:rPr>
      </w:pPr>
      <w:proofErr w:type="gramStart"/>
      <w:r>
        <w:rPr>
          <w:rFonts w:ascii="Arial" w:eastAsia="Arial" w:hAnsi="Arial"/>
          <w:color w:val="000000"/>
          <w:spacing w:val="1"/>
          <w:sz w:val="19"/>
        </w:rPr>
        <w:t>3B. Object and purpose of the Agency.</w:t>
      </w:r>
      <w:proofErr w:type="gramEnd"/>
    </w:p>
    <w:p w:rsidR="00634939" w:rsidRDefault="00044917">
      <w:pPr>
        <w:tabs>
          <w:tab w:val="right" w:pos="288"/>
          <w:tab w:val="left" w:pos="576"/>
        </w:tabs>
        <w:spacing w:before="50" w:line="209" w:lineRule="exact"/>
        <w:textAlignment w:val="baseline"/>
        <w:rPr>
          <w:rFonts w:ascii="Arial" w:eastAsia="Arial" w:hAnsi="Arial"/>
          <w:color w:val="000000"/>
          <w:spacing w:val="-4"/>
          <w:sz w:val="19"/>
        </w:rPr>
      </w:pPr>
      <w:r>
        <w:rPr>
          <w:rFonts w:ascii="Arial" w:eastAsia="Arial" w:hAnsi="Arial"/>
          <w:color w:val="000000"/>
          <w:spacing w:val="-4"/>
          <w:sz w:val="19"/>
        </w:rPr>
        <w:tab/>
      </w:r>
      <w:proofErr w:type="gramStart"/>
      <w:r>
        <w:rPr>
          <w:rFonts w:ascii="Arial" w:eastAsia="Arial" w:hAnsi="Arial"/>
          <w:color w:val="000000"/>
          <w:spacing w:val="-4"/>
          <w:sz w:val="19"/>
        </w:rPr>
        <w:t>3C.</w:t>
      </w:r>
      <w:r>
        <w:rPr>
          <w:rFonts w:ascii="Arial" w:eastAsia="Arial" w:hAnsi="Arial"/>
          <w:color w:val="000000"/>
          <w:spacing w:val="-4"/>
          <w:sz w:val="19"/>
        </w:rPr>
        <w:tab/>
        <w:t>Functions of the Agency.</w:t>
      </w:r>
      <w:proofErr w:type="gramEnd"/>
    </w:p>
    <w:p w:rsidR="00634939" w:rsidRDefault="00044917">
      <w:pPr>
        <w:spacing w:before="45" w:line="209" w:lineRule="exact"/>
        <w:textAlignment w:val="baseline"/>
        <w:rPr>
          <w:rFonts w:ascii="Arial" w:eastAsia="Arial" w:hAnsi="Arial"/>
          <w:color w:val="000000"/>
          <w:spacing w:val="3"/>
          <w:sz w:val="19"/>
        </w:rPr>
      </w:pPr>
      <w:proofErr w:type="gramStart"/>
      <w:r>
        <w:rPr>
          <w:rFonts w:ascii="Arial" w:eastAsia="Arial" w:hAnsi="Arial"/>
          <w:color w:val="000000"/>
          <w:spacing w:val="3"/>
          <w:sz w:val="19"/>
        </w:rPr>
        <w:t>3D. Powers of the Agency.</w:t>
      </w:r>
      <w:proofErr w:type="gramEnd"/>
    </w:p>
    <w:p w:rsidR="00634939" w:rsidRDefault="00044917">
      <w:pPr>
        <w:tabs>
          <w:tab w:val="right" w:pos="288"/>
          <w:tab w:val="left" w:pos="576"/>
        </w:tabs>
        <w:spacing w:before="46" w:line="209" w:lineRule="exact"/>
        <w:textAlignment w:val="baseline"/>
        <w:rPr>
          <w:rFonts w:ascii="Arial" w:eastAsia="Arial" w:hAnsi="Arial"/>
          <w:color w:val="000000"/>
          <w:sz w:val="19"/>
        </w:rPr>
      </w:pPr>
      <w:r>
        <w:rPr>
          <w:rFonts w:ascii="Arial" w:eastAsia="Arial" w:hAnsi="Arial"/>
          <w:color w:val="000000"/>
          <w:sz w:val="19"/>
        </w:rPr>
        <w:tab/>
      </w:r>
      <w:proofErr w:type="gramStart"/>
      <w:r>
        <w:rPr>
          <w:rFonts w:ascii="Arial" w:eastAsia="Arial" w:hAnsi="Arial"/>
          <w:color w:val="000000"/>
          <w:sz w:val="19"/>
        </w:rPr>
        <w:t>3E.</w:t>
      </w:r>
      <w:r>
        <w:rPr>
          <w:rFonts w:ascii="Arial" w:eastAsia="Arial" w:hAnsi="Arial"/>
          <w:color w:val="000000"/>
          <w:sz w:val="19"/>
        </w:rPr>
        <w:tab/>
        <w:t>Director of the Agency.</w:t>
      </w:r>
      <w:proofErr w:type="gramEnd"/>
    </w:p>
    <w:p w:rsidR="00634939" w:rsidRDefault="00044917">
      <w:pPr>
        <w:spacing w:before="50" w:line="209" w:lineRule="exact"/>
        <w:textAlignment w:val="baseline"/>
        <w:rPr>
          <w:rFonts w:ascii="Arial" w:eastAsia="Arial" w:hAnsi="Arial"/>
          <w:color w:val="000000"/>
          <w:spacing w:val="3"/>
          <w:sz w:val="19"/>
        </w:rPr>
      </w:pPr>
      <w:proofErr w:type="gramStart"/>
      <w:r>
        <w:rPr>
          <w:rFonts w:ascii="Arial" w:eastAsia="Arial" w:hAnsi="Arial"/>
          <w:color w:val="000000"/>
          <w:spacing w:val="3"/>
          <w:sz w:val="19"/>
        </w:rPr>
        <w:t>3F. Staff of the Agency.</w:t>
      </w:r>
      <w:proofErr w:type="gramEnd"/>
    </w:p>
    <w:p w:rsidR="00634939" w:rsidRDefault="00044917">
      <w:pPr>
        <w:spacing w:before="45" w:line="209" w:lineRule="exact"/>
        <w:textAlignment w:val="baseline"/>
        <w:rPr>
          <w:rFonts w:ascii="Arial" w:eastAsia="Arial" w:hAnsi="Arial"/>
          <w:color w:val="000000"/>
          <w:spacing w:val="1"/>
          <w:sz w:val="19"/>
        </w:rPr>
      </w:pPr>
      <w:proofErr w:type="gramStart"/>
      <w:r>
        <w:rPr>
          <w:rFonts w:ascii="Arial" w:eastAsia="Arial" w:hAnsi="Arial"/>
          <w:color w:val="000000"/>
          <w:spacing w:val="1"/>
          <w:sz w:val="19"/>
        </w:rPr>
        <w:t>3G. Independence of the Agency.</w:t>
      </w:r>
      <w:proofErr w:type="gramEnd"/>
    </w:p>
    <w:p w:rsidR="00634939" w:rsidRDefault="00044917">
      <w:pPr>
        <w:tabs>
          <w:tab w:val="right" w:pos="288"/>
          <w:tab w:val="left" w:pos="576"/>
        </w:tabs>
        <w:spacing w:before="46" w:line="209" w:lineRule="exact"/>
        <w:textAlignment w:val="baseline"/>
        <w:rPr>
          <w:rFonts w:ascii="Arial" w:eastAsia="Arial" w:hAnsi="Arial"/>
          <w:color w:val="000000"/>
          <w:spacing w:val="-4"/>
          <w:sz w:val="19"/>
        </w:rPr>
      </w:pPr>
      <w:r>
        <w:rPr>
          <w:rFonts w:ascii="Arial" w:eastAsia="Arial" w:hAnsi="Arial"/>
          <w:color w:val="000000"/>
          <w:spacing w:val="-4"/>
          <w:sz w:val="19"/>
        </w:rPr>
        <w:tab/>
        <w:t>3H.</w:t>
      </w:r>
      <w:r>
        <w:rPr>
          <w:rFonts w:ascii="Arial" w:eastAsia="Arial" w:hAnsi="Arial"/>
          <w:color w:val="000000"/>
          <w:spacing w:val="-4"/>
          <w:sz w:val="19"/>
        </w:rPr>
        <w:tab/>
        <w:t>Sources of funding.</w:t>
      </w:r>
    </w:p>
    <w:p w:rsidR="00634939" w:rsidRDefault="00044917">
      <w:pPr>
        <w:spacing w:before="50" w:line="209" w:lineRule="exact"/>
        <w:textAlignment w:val="baseline"/>
        <w:rPr>
          <w:rFonts w:ascii="Arial" w:eastAsia="Arial" w:hAnsi="Arial"/>
          <w:color w:val="000000"/>
          <w:spacing w:val="2"/>
          <w:sz w:val="19"/>
        </w:rPr>
      </w:pPr>
      <w:proofErr w:type="gramStart"/>
      <w:r>
        <w:rPr>
          <w:rFonts w:ascii="Arial" w:eastAsia="Arial" w:hAnsi="Arial"/>
          <w:color w:val="000000"/>
          <w:spacing w:val="2"/>
          <w:sz w:val="19"/>
        </w:rPr>
        <w:t>3I. Victims Compensation Fund.</w:t>
      </w:r>
      <w:proofErr w:type="gramEnd"/>
    </w:p>
    <w:p w:rsidR="00634939" w:rsidRDefault="00044917">
      <w:pPr>
        <w:tabs>
          <w:tab w:val="right" w:pos="288"/>
          <w:tab w:val="left" w:pos="576"/>
        </w:tabs>
        <w:spacing w:before="45" w:line="209" w:lineRule="exact"/>
        <w:textAlignment w:val="baseline"/>
        <w:rPr>
          <w:rFonts w:ascii="Arial" w:eastAsia="Arial" w:hAnsi="Arial"/>
          <w:color w:val="000000"/>
          <w:sz w:val="19"/>
        </w:rPr>
      </w:pPr>
      <w:r>
        <w:rPr>
          <w:rFonts w:ascii="Arial" w:eastAsia="Arial" w:hAnsi="Arial"/>
          <w:color w:val="000000"/>
          <w:sz w:val="19"/>
        </w:rPr>
        <w:tab/>
      </w:r>
      <w:proofErr w:type="gramStart"/>
      <w:r>
        <w:rPr>
          <w:rFonts w:ascii="Arial" w:eastAsia="Arial" w:hAnsi="Arial"/>
          <w:color w:val="000000"/>
          <w:sz w:val="19"/>
        </w:rPr>
        <w:t>3J.</w:t>
      </w:r>
      <w:r>
        <w:rPr>
          <w:rFonts w:ascii="Arial" w:eastAsia="Arial" w:hAnsi="Arial"/>
          <w:color w:val="000000"/>
          <w:sz w:val="19"/>
        </w:rPr>
        <w:tab/>
        <w:t>Estimates of Expenditure.</w:t>
      </w:r>
      <w:proofErr w:type="gramEnd"/>
    </w:p>
    <w:p w:rsidR="00634939" w:rsidRDefault="00044917">
      <w:pPr>
        <w:spacing w:before="46" w:line="209" w:lineRule="exact"/>
        <w:textAlignment w:val="baseline"/>
        <w:rPr>
          <w:rFonts w:ascii="Arial" w:eastAsia="Arial" w:hAnsi="Arial"/>
          <w:color w:val="000000"/>
          <w:spacing w:val="5"/>
          <w:sz w:val="19"/>
        </w:rPr>
      </w:pPr>
      <w:proofErr w:type="gramStart"/>
      <w:r>
        <w:rPr>
          <w:rFonts w:ascii="Arial" w:eastAsia="Arial" w:hAnsi="Arial"/>
          <w:color w:val="000000"/>
          <w:spacing w:val="5"/>
          <w:sz w:val="19"/>
        </w:rPr>
        <w:t>3K. Accounts and audit.</w:t>
      </w:r>
      <w:proofErr w:type="gramEnd"/>
    </w:p>
    <w:p w:rsidR="00634939" w:rsidRDefault="00044917">
      <w:pPr>
        <w:tabs>
          <w:tab w:val="right" w:pos="288"/>
          <w:tab w:val="left" w:pos="576"/>
        </w:tabs>
        <w:spacing w:before="50" w:line="209" w:lineRule="exact"/>
        <w:textAlignment w:val="baseline"/>
        <w:rPr>
          <w:rFonts w:ascii="Arial" w:eastAsia="Arial" w:hAnsi="Arial"/>
          <w:color w:val="000000"/>
          <w:sz w:val="19"/>
        </w:rPr>
      </w:pPr>
      <w:r>
        <w:rPr>
          <w:rFonts w:ascii="Arial" w:eastAsia="Arial" w:hAnsi="Arial"/>
          <w:color w:val="000000"/>
          <w:sz w:val="19"/>
        </w:rPr>
        <w:tab/>
      </w:r>
      <w:proofErr w:type="gramStart"/>
      <w:r>
        <w:rPr>
          <w:rFonts w:ascii="Arial" w:eastAsia="Arial" w:hAnsi="Arial"/>
          <w:color w:val="000000"/>
          <w:sz w:val="19"/>
        </w:rPr>
        <w:t>3L.</w:t>
      </w:r>
      <w:r>
        <w:rPr>
          <w:rFonts w:ascii="Arial" w:eastAsia="Arial" w:hAnsi="Arial"/>
          <w:color w:val="000000"/>
          <w:sz w:val="19"/>
        </w:rPr>
        <w:tab/>
        <w:t>Annual reports.</w:t>
      </w:r>
      <w:proofErr w:type="gramEnd"/>
    </w:p>
    <w:p w:rsidR="00634939" w:rsidRDefault="00044917">
      <w:pPr>
        <w:tabs>
          <w:tab w:val="right" w:pos="288"/>
          <w:tab w:val="left" w:pos="576"/>
        </w:tabs>
        <w:spacing w:before="45" w:line="209" w:lineRule="exact"/>
        <w:textAlignment w:val="baseline"/>
        <w:rPr>
          <w:rFonts w:ascii="Arial" w:eastAsia="Arial" w:hAnsi="Arial"/>
          <w:color w:val="000000"/>
          <w:spacing w:val="-4"/>
          <w:sz w:val="19"/>
        </w:rPr>
      </w:pPr>
      <w:r>
        <w:rPr>
          <w:rFonts w:ascii="Arial" w:eastAsia="Arial" w:hAnsi="Arial"/>
          <w:color w:val="000000"/>
          <w:spacing w:val="-4"/>
          <w:sz w:val="19"/>
        </w:rPr>
        <w:tab/>
      </w:r>
      <w:proofErr w:type="gramStart"/>
      <w:r>
        <w:rPr>
          <w:rFonts w:ascii="Arial" w:eastAsia="Arial" w:hAnsi="Arial"/>
          <w:color w:val="000000"/>
          <w:spacing w:val="-4"/>
          <w:sz w:val="19"/>
        </w:rPr>
        <w:t>3M.</w:t>
      </w:r>
      <w:r>
        <w:rPr>
          <w:rFonts w:ascii="Arial" w:eastAsia="Arial" w:hAnsi="Arial"/>
          <w:color w:val="000000"/>
          <w:spacing w:val="-4"/>
          <w:sz w:val="19"/>
        </w:rPr>
        <w:tab/>
        <w:t>Director etc. to have powers of a police officer.</w:t>
      </w:r>
      <w:proofErr w:type="gramEnd"/>
    </w:p>
    <w:p w:rsidR="00634939" w:rsidRDefault="00044917">
      <w:pPr>
        <w:tabs>
          <w:tab w:val="right" w:pos="288"/>
          <w:tab w:val="left" w:pos="576"/>
        </w:tabs>
        <w:spacing w:before="46" w:line="209" w:lineRule="exact"/>
        <w:textAlignment w:val="baseline"/>
        <w:rPr>
          <w:rFonts w:ascii="Arial" w:eastAsia="Arial" w:hAnsi="Arial"/>
          <w:color w:val="000000"/>
          <w:spacing w:val="-4"/>
          <w:sz w:val="19"/>
        </w:rPr>
      </w:pPr>
      <w:r>
        <w:rPr>
          <w:rFonts w:ascii="Arial" w:eastAsia="Arial" w:hAnsi="Arial"/>
          <w:color w:val="000000"/>
          <w:spacing w:val="-4"/>
          <w:sz w:val="19"/>
        </w:rPr>
        <w:tab/>
      </w:r>
      <w:proofErr w:type="gramStart"/>
      <w:r>
        <w:rPr>
          <w:rFonts w:ascii="Arial" w:eastAsia="Arial" w:hAnsi="Arial"/>
          <w:color w:val="000000"/>
          <w:spacing w:val="-4"/>
          <w:sz w:val="19"/>
        </w:rPr>
        <w:t>3N.</w:t>
      </w:r>
      <w:r>
        <w:rPr>
          <w:rFonts w:ascii="Arial" w:eastAsia="Arial" w:hAnsi="Arial"/>
          <w:color w:val="000000"/>
          <w:spacing w:val="-4"/>
          <w:sz w:val="19"/>
        </w:rPr>
        <w:tab/>
        <w:t>Identity certificate and appointment.</w:t>
      </w:r>
      <w:proofErr w:type="gramEnd"/>
    </w:p>
    <w:p w:rsidR="00634939" w:rsidRDefault="00044917">
      <w:pPr>
        <w:tabs>
          <w:tab w:val="right" w:pos="288"/>
          <w:tab w:val="left" w:pos="576"/>
        </w:tabs>
        <w:spacing w:before="50" w:line="209" w:lineRule="exact"/>
        <w:textAlignment w:val="baseline"/>
        <w:rPr>
          <w:rFonts w:ascii="Arial" w:eastAsia="Arial" w:hAnsi="Arial"/>
          <w:color w:val="000000"/>
          <w:spacing w:val="-3"/>
          <w:sz w:val="19"/>
        </w:rPr>
      </w:pPr>
      <w:r>
        <w:rPr>
          <w:rFonts w:ascii="Arial" w:eastAsia="Arial" w:hAnsi="Arial"/>
          <w:color w:val="000000"/>
          <w:spacing w:val="-3"/>
          <w:sz w:val="19"/>
        </w:rPr>
        <w:tab/>
        <w:t>3O.</w:t>
      </w:r>
      <w:r>
        <w:rPr>
          <w:rFonts w:ascii="Arial" w:eastAsia="Arial" w:hAnsi="Arial"/>
          <w:color w:val="000000"/>
          <w:spacing w:val="-3"/>
          <w:sz w:val="19"/>
        </w:rPr>
        <w:tab/>
        <w:t>Dissolution of Witness Protection Unit, savings.</w:t>
      </w:r>
    </w:p>
    <w:p w:rsidR="00634939" w:rsidRDefault="00044917">
      <w:pPr>
        <w:spacing w:before="134" w:line="218" w:lineRule="exact"/>
        <w:jc w:val="center"/>
        <w:textAlignment w:val="baseline"/>
        <w:rPr>
          <w:rFonts w:ascii="Arial" w:eastAsia="Arial" w:hAnsi="Arial"/>
          <w:i/>
          <w:color w:val="000000"/>
          <w:sz w:val="20"/>
        </w:rPr>
      </w:pPr>
      <w:r>
        <w:rPr>
          <w:rFonts w:ascii="Arial" w:eastAsia="Arial" w:hAnsi="Arial"/>
          <w:i/>
          <w:color w:val="000000"/>
          <w:sz w:val="20"/>
        </w:rPr>
        <w:t>B. The Witness Protection Advisory Board</w:t>
      </w:r>
    </w:p>
    <w:p w:rsidR="00634939" w:rsidRDefault="00044917">
      <w:pPr>
        <w:spacing w:before="48" w:line="209" w:lineRule="exact"/>
        <w:textAlignment w:val="baseline"/>
        <w:rPr>
          <w:rFonts w:ascii="Arial" w:eastAsia="Arial" w:hAnsi="Arial"/>
          <w:color w:val="000000"/>
          <w:spacing w:val="1"/>
          <w:sz w:val="19"/>
        </w:rPr>
      </w:pPr>
      <w:proofErr w:type="gramStart"/>
      <w:r>
        <w:rPr>
          <w:rFonts w:ascii="Arial" w:eastAsia="Arial" w:hAnsi="Arial"/>
          <w:color w:val="000000"/>
          <w:spacing w:val="1"/>
          <w:sz w:val="19"/>
        </w:rPr>
        <w:t>3P. Establishment and membership.</w:t>
      </w:r>
      <w:proofErr w:type="gramEnd"/>
    </w:p>
    <w:p w:rsidR="00634939" w:rsidRDefault="00044917">
      <w:pPr>
        <w:spacing w:before="46" w:line="209" w:lineRule="exact"/>
        <w:textAlignment w:val="baseline"/>
        <w:rPr>
          <w:rFonts w:ascii="Arial" w:eastAsia="Arial" w:hAnsi="Arial"/>
          <w:color w:val="000000"/>
          <w:spacing w:val="4"/>
          <w:sz w:val="19"/>
        </w:rPr>
      </w:pPr>
      <w:proofErr w:type="gramStart"/>
      <w:r>
        <w:rPr>
          <w:rFonts w:ascii="Arial" w:eastAsia="Arial" w:hAnsi="Arial"/>
          <w:color w:val="000000"/>
          <w:spacing w:val="4"/>
          <w:sz w:val="19"/>
        </w:rPr>
        <w:t>3Q. Functions and Powers.</w:t>
      </w:r>
      <w:proofErr w:type="gramEnd"/>
    </w:p>
    <w:p w:rsidR="00634939" w:rsidRDefault="00044917">
      <w:pPr>
        <w:spacing w:before="45" w:line="209" w:lineRule="exact"/>
        <w:textAlignment w:val="baseline"/>
        <w:rPr>
          <w:rFonts w:ascii="Arial" w:eastAsia="Arial" w:hAnsi="Arial"/>
          <w:color w:val="000000"/>
          <w:spacing w:val="9"/>
          <w:sz w:val="19"/>
        </w:rPr>
      </w:pPr>
      <w:proofErr w:type="gramStart"/>
      <w:r>
        <w:rPr>
          <w:rFonts w:ascii="Arial" w:eastAsia="Arial" w:hAnsi="Arial"/>
          <w:color w:val="000000"/>
          <w:spacing w:val="9"/>
          <w:sz w:val="19"/>
        </w:rPr>
        <w:t>3R. Allowances.</w:t>
      </w:r>
      <w:proofErr w:type="gramEnd"/>
    </w:p>
    <w:p w:rsidR="00634939" w:rsidRDefault="00044917">
      <w:pPr>
        <w:spacing w:before="50" w:line="209" w:lineRule="exact"/>
        <w:textAlignment w:val="baseline"/>
        <w:rPr>
          <w:rFonts w:ascii="Arial" w:eastAsia="Arial" w:hAnsi="Arial"/>
          <w:color w:val="000000"/>
          <w:spacing w:val="1"/>
          <w:sz w:val="19"/>
        </w:rPr>
      </w:pPr>
      <w:proofErr w:type="gramStart"/>
      <w:r>
        <w:rPr>
          <w:rFonts w:ascii="Arial" w:eastAsia="Arial" w:hAnsi="Arial"/>
          <w:color w:val="000000"/>
          <w:spacing w:val="1"/>
          <w:sz w:val="19"/>
        </w:rPr>
        <w:t>3S. Meetings and procedure of the Board.</w:t>
      </w:r>
      <w:proofErr w:type="gramEnd"/>
    </w:p>
    <w:p w:rsidR="00634939" w:rsidRDefault="00044917">
      <w:pPr>
        <w:tabs>
          <w:tab w:val="right" w:pos="288"/>
          <w:tab w:val="left" w:pos="576"/>
        </w:tabs>
        <w:spacing w:before="46" w:line="209" w:lineRule="exact"/>
        <w:textAlignment w:val="baseline"/>
        <w:rPr>
          <w:rFonts w:ascii="Arial" w:eastAsia="Arial" w:hAnsi="Arial"/>
          <w:color w:val="000000"/>
          <w:sz w:val="19"/>
        </w:rPr>
      </w:pPr>
      <w:r>
        <w:rPr>
          <w:rFonts w:ascii="Arial" w:eastAsia="Arial" w:hAnsi="Arial"/>
          <w:color w:val="000000"/>
          <w:sz w:val="19"/>
        </w:rPr>
        <w:tab/>
      </w:r>
      <w:proofErr w:type="gramStart"/>
      <w:r>
        <w:rPr>
          <w:rFonts w:ascii="Arial" w:eastAsia="Arial" w:hAnsi="Arial"/>
          <w:color w:val="000000"/>
          <w:sz w:val="19"/>
        </w:rPr>
        <w:t>3T.</w:t>
      </w:r>
      <w:r>
        <w:rPr>
          <w:rFonts w:ascii="Arial" w:eastAsia="Arial" w:hAnsi="Arial"/>
          <w:color w:val="000000"/>
          <w:sz w:val="19"/>
        </w:rPr>
        <w:tab/>
        <w:t>Disclosure of interest, etc.</w:t>
      </w:r>
      <w:proofErr w:type="gramEnd"/>
    </w:p>
    <w:p w:rsidR="00634939" w:rsidRDefault="00044917">
      <w:pPr>
        <w:spacing w:before="134" w:line="218" w:lineRule="exact"/>
        <w:jc w:val="center"/>
        <w:textAlignment w:val="baseline"/>
        <w:rPr>
          <w:rFonts w:ascii="Arial" w:eastAsia="Arial" w:hAnsi="Arial"/>
          <w:i/>
          <w:color w:val="000000"/>
          <w:sz w:val="20"/>
        </w:rPr>
      </w:pPr>
      <w:r>
        <w:rPr>
          <w:rFonts w:ascii="Arial" w:eastAsia="Arial" w:hAnsi="Arial"/>
          <w:i/>
          <w:color w:val="000000"/>
          <w:sz w:val="20"/>
        </w:rPr>
        <w:t>C. The Witness Protection Appeals Tribunal</w:t>
      </w:r>
    </w:p>
    <w:p w:rsidR="00634939" w:rsidRDefault="00044917">
      <w:pPr>
        <w:tabs>
          <w:tab w:val="right" w:pos="288"/>
          <w:tab w:val="left" w:pos="576"/>
        </w:tabs>
        <w:spacing w:before="48" w:line="209" w:lineRule="exact"/>
        <w:textAlignment w:val="baseline"/>
        <w:rPr>
          <w:rFonts w:ascii="Arial" w:eastAsia="Arial" w:hAnsi="Arial"/>
          <w:color w:val="000000"/>
          <w:spacing w:val="-4"/>
          <w:sz w:val="19"/>
        </w:rPr>
      </w:pPr>
      <w:r>
        <w:rPr>
          <w:rFonts w:ascii="Arial" w:eastAsia="Arial" w:hAnsi="Arial"/>
          <w:color w:val="000000"/>
          <w:spacing w:val="-4"/>
          <w:sz w:val="19"/>
        </w:rPr>
        <w:tab/>
      </w:r>
      <w:proofErr w:type="gramStart"/>
      <w:r>
        <w:rPr>
          <w:rFonts w:ascii="Arial" w:eastAsia="Arial" w:hAnsi="Arial"/>
          <w:color w:val="000000"/>
          <w:spacing w:val="-4"/>
          <w:sz w:val="19"/>
        </w:rPr>
        <w:t>3U.</w:t>
      </w:r>
      <w:r>
        <w:rPr>
          <w:rFonts w:ascii="Arial" w:eastAsia="Arial" w:hAnsi="Arial"/>
          <w:color w:val="000000"/>
          <w:spacing w:val="-4"/>
          <w:sz w:val="19"/>
        </w:rPr>
        <w:tab/>
        <w:t>Establishment of the Witness Protection Appeals Tribunal.</w:t>
      </w:r>
      <w:proofErr w:type="gramEnd"/>
    </w:p>
    <w:p w:rsidR="00634939" w:rsidRDefault="00044917">
      <w:pPr>
        <w:spacing w:before="137" w:line="209" w:lineRule="exact"/>
        <w:jc w:val="center"/>
        <w:textAlignment w:val="baseline"/>
        <w:rPr>
          <w:rFonts w:ascii="Arial" w:eastAsia="Arial" w:hAnsi="Arial"/>
          <w:color w:val="000000"/>
          <w:spacing w:val="4"/>
          <w:sz w:val="19"/>
        </w:rPr>
      </w:pPr>
      <w:r>
        <w:rPr>
          <w:rFonts w:ascii="Arial" w:eastAsia="Arial" w:hAnsi="Arial"/>
          <w:color w:val="000000"/>
          <w:spacing w:val="4"/>
          <w:sz w:val="19"/>
        </w:rPr>
        <w:t>PART II – THE WITNESS PROTECTION PROGRAMME</w:t>
      </w:r>
    </w:p>
    <w:p w:rsidR="00634939" w:rsidRDefault="00044917">
      <w:pPr>
        <w:tabs>
          <w:tab w:val="right" w:pos="288"/>
          <w:tab w:val="left" w:pos="576"/>
        </w:tabs>
        <w:spacing w:before="55" w:line="209" w:lineRule="exact"/>
        <w:ind w:left="144"/>
        <w:textAlignment w:val="baseline"/>
        <w:rPr>
          <w:rFonts w:ascii="Arial" w:eastAsia="Arial" w:hAnsi="Arial"/>
          <w:color w:val="000000"/>
          <w:spacing w:val="-3"/>
          <w:sz w:val="19"/>
        </w:rPr>
      </w:pPr>
      <w:r>
        <w:rPr>
          <w:rFonts w:ascii="Arial" w:eastAsia="Arial" w:hAnsi="Arial"/>
          <w:color w:val="000000"/>
          <w:spacing w:val="-3"/>
          <w:sz w:val="19"/>
        </w:rPr>
        <w:tab/>
        <w:t>4.</w:t>
      </w:r>
      <w:r>
        <w:rPr>
          <w:rFonts w:ascii="Arial" w:eastAsia="Arial" w:hAnsi="Arial"/>
          <w:color w:val="000000"/>
          <w:spacing w:val="-3"/>
          <w:sz w:val="19"/>
        </w:rPr>
        <w:tab/>
        <w:t>Protective action.</w:t>
      </w:r>
    </w:p>
    <w:p w:rsidR="00634939" w:rsidRDefault="00044917">
      <w:pPr>
        <w:tabs>
          <w:tab w:val="right" w:pos="288"/>
          <w:tab w:val="left" w:pos="576"/>
        </w:tabs>
        <w:spacing w:before="45" w:line="209" w:lineRule="exact"/>
        <w:ind w:left="144"/>
        <w:textAlignment w:val="baseline"/>
        <w:rPr>
          <w:rFonts w:ascii="Arial" w:eastAsia="Arial" w:hAnsi="Arial"/>
          <w:color w:val="000000"/>
          <w:spacing w:val="-4"/>
          <w:sz w:val="19"/>
        </w:rPr>
      </w:pPr>
      <w:r>
        <w:rPr>
          <w:rFonts w:ascii="Arial" w:eastAsia="Arial" w:hAnsi="Arial"/>
          <w:color w:val="000000"/>
          <w:spacing w:val="-4"/>
          <w:sz w:val="19"/>
        </w:rPr>
        <w:tab/>
        <w:t>5.</w:t>
      </w:r>
      <w:r>
        <w:rPr>
          <w:rFonts w:ascii="Arial" w:eastAsia="Arial" w:hAnsi="Arial"/>
          <w:color w:val="000000"/>
          <w:spacing w:val="-4"/>
          <w:sz w:val="19"/>
        </w:rPr>
        <w:tab/>
        <w:t xml:space="preserve">Inclusion in witness protection </w:t>
      </w:r>
      <w:proofErr w:type="spellStart"/>
      <w:r>
        <w:rPr>
          <w:rFonts w:ascii="Arial" w:eastAsia="Arial" w:hAnsi="Arial"/>
          <w:color w:val="000000"/>
          <w:spacing w:val="-4"/>
          <w:sz w:val="19"/>
        </w:rPr>
        <w:t>programme</w:t>
      </w:r>
      <w:proofErr w:type="spellEnd"/>
      <w:r>
        <w:rPr>
          <w:rFonts w:ascii="Arial" w:eastAsia="Arial" w:hAnsi="Arial"/>
          <w:color w:val="000000"/>
          <w:spacing w:val="-4"/>
          <w:sz w:val="19"/>
        </w:rPr>
        <w:t>.</w:t>
      </w:r>
    </w:p>
    <w:p w:rsidR="00634939" w:rsidRDefault="00044917">
      <w:pPr>
        <w:tabs>
          <w:tab w:val="right" w:pos="288"/>
          <w:tab w:val="left" w:pos="576"/>
        </w:tabs>
        <w:spacing w:before="51" w:line="209" w:lineRule="exact"/>
        <w:ind w:left="144"/>
        <w:textAlignment w:val="baseline"/>
        <w:rPr>
          <w:rFonts w:ascii="Arial" w:eastAsia="Arial" w:hAnsi="Arial"/>
          <w:color w:val="000000"/>
          <w:spacing w:val="-4"/>
          <w:sz w:val="19"/>
        </w:rPr>
      </w:pPr>
      <w:r>
        <w:rPr>
          <w:rFonts w:ascii="Arial" w:eastAsia="Arial" w:hAnsi="Arial"/>
          <w:color w:val="000000"/>
          <w:spacing w:val="-4"/>
          <w:sz w:val="19"/>
        </w:rPr>
        <w:tab/>
        <w:t>6.</w:t>
      </w:r>
      <w:r>
        <w:rPr>
          <w:rFonts w:ascii="Arial" w:eastAsia="Arial" w:hAnsi="Arial"/>
          <w:color w:val="000000"/>
          <w:spacing w:val="-4"/>
          <w:sz w:val="19"/>
        </w:rPr>
        <w:tab/>
        <w:t xml:space="preserve">Assessing witness for inclusion in the </w:t>
      </w:r>
      <w:proofErr w:type="spellStart"/>
      <w:r>
        <w:rPr>
          <w:rFonts w:ascii="Arial" w:eastAsia="Arial" w:hAnsi="Arial"/>
          <w:color w:val="000000"/>
          <w:spacing w:val="-4"/>
          <w:sz w:val="19"/>
        </w:rPr>
        <w:t>programme</w:t>
      </w:r>
      <w:proofErr w:type="spellEnd"/>
      <w:r>
        <w:rPr>
          <w:rFonts w:ascii="Arial" w:eastAsia="Arial" w:hAnsi="Arial"/>
          <w:color w:val="000000"/>
          <w:spacing w:val="-4"/>
          <w:sz w:val="19"/>
        </w:rPr>
        <w:t>.</w:t>
      </w:r>
    </w:p>
    <w:p w:rsidR="00634939" w:rsidRDefault="00044917">
      <w:pPr>
        <w:spacing w:before="45" w:line="209" w:lineRule="exact"/>
        <w:ind w:left="144"/>
        <w:textAlignment w:val="baseline"/>
        <w:rPr>
          <w:rFonts w:ascii="Arial" w:eastAsia="Arial" w:hAnsi="Arial"/>
          <w:color w:val="000000"/>
          <w:spacing w:val="2"/>
          <w:sz w:val="19"/>
        </w:rPr>
      </w:pPr>
      <w:r>
        <w:rPr>
          <w:rFonts w:ascii="Arial" w:eastAsia="Arial" w:hAnsi="Arial"/>
          <w:color w:val="000000"/>
          <w:spacing w:val="2"/>
          <w:sz w:val="19"/>
        </w:rPr>
        <w:t>7. Memorandum of understanding.</w:t>
      </w:r>
    </w:p>
    <w:p w:rsidR="00634939" w:rsidRDefault="00530870">
      <w:pPr>
        <w:spacing w:before="45" w:line="209" w:lineRule="exact"/>
        <w:ind w:left="144"/>
        <w:textAlignment w:val="baseline"/>
        <w:rPr>
          <w:rFonts w:ascii="Arial" w:eastAsia="Arial" w:hAnsi="Arial"/>
          <w:color w:val="000000"/>
          <w:sz w:val="19"/>
        </w:rPr>
      </w:pPr>
      <w:r>
        <w:pict>
          <v:line id="_x0000_s1159" style="position:absolute;left:0;text-align:left;z-index:251589632;mso-position-horizontal-relative:page;mso-position-vertical-relative:page" from="56.65pt,714pt" to="412.6pt,714pt" strokeweight=".7pt">
            <w10:wrap anchorx="page" anchory="page"/>
          </v:line>
        </w:pict>
      </w:r>
      <w:r w:rsidR="00044917">
        <w:rPr>
          <w:rFonts w:ascii="Arial" w:eastAsia="Arial" w:hAnsi="Arial"/>
          <w:color w:val="000000"/>
          <w:sz w:val="19"/>
        </w:rPr>
        <w:t>8. Variation of memorandum of understanding.</w:t>
      </w:r>
    </w:p>
    <w:p w:rsidR="00634939" w:rsidRDefault="00634939">
      <w:pPr>
        <w:sectPr w:rsidR="00634939">
          <w:pgSz w:w="11894" w:h="16834"/>
          <w:pgMar w:top="1046" w:right="3566" w:bottom="1871" w:left="1128" w:header="720" w:footer="720" w:gutter="0"/>
          <w:cols w:space="720"/>
        </w:sectPr>
      </w:pPr>
    </w:p>
    <w:p w:rsidR="00634939" w:rsidRDefault="00530870">
      <w:pPr>
        <w:spacing w:before="61" w:after="47" w:line="214" w:lineRule="exact"/>
        <w:ind w:left="2880"/>
        <w:textAlignment w:val="baseline"/>
        <w:rPr>
          <w:rFonts w:ascii="Arial" w:eastAsia="Arial" w:hAnsi="Arial"/>
          <w:i/>
          <w:color w:val="000000"/>
          <w:spacing w:val="-1"/>
          <w:sz w:val="20"/>
        </w:rPr>
      </w:pPr>
      <w:r>
        <w:lastRenderedPageBreak/>
        <w:pict>
          <v:shape id="_x0000_s1158" type="#_x0000_t202" style="position:absolute;left:0;text-align:left;margin-left:52.3pt;margin-top:41pt;width:364pt;height:11.3pt;z-index:-251667456;mso-wrap-distance-left:0;mso-wrap-distance-right:0;mso-position-horizontal-relative:page;mso-position-vertical-relative:page" filled="f" stroked="f">
            <v:textbox inset="0,0,0,0">
              <w:txbxContent>
                <w:p w:rsidR="00044917" w:rsidRDefault="00044917">
                  <w:pPr>
                    <w:tabs>
                      <w:tab w:val="right" w:pos="7272"/>
                    </w:tabs>
                    <w:spacing w:before="38" w:after="288" w:line="222" w:lineRule="exact"/>
                    <w:ind w:left="72"/>
                    <w:textAlignment w:val="baseline"/>
                    <w:rPr>
                      <w:rFonts w:ascii="Arial" w:eastAsia="Arial" w:hAnsi="Arial"/>
                      <w:b/>
                      <w:color w:val="000000"/>
                      <w:sz w:val="20"/>
                    </w:rPr>
                  </w:pPr>
                  <w:r>
                    <w:rPr>
                      <w:rFonts w:ascii="Arial" w:eastAsia="Arial" w:hAnsi="Arial"/>
                      <w:b/>
                      <w:color w:val="000000"/>
                      <w:sz w:val="20"/>
                    </w:rPr>
                    <w:t>CAP. 79</w:t>
                  </w:r>
                  <w:r>
                    <w:rPr>
                      <w:rFonts w:ascii="Arial" w:eastAsia="Arial" w:hAnsi="Arial"/>
                      <w:b/>
                      <w:color w:val="000000"/>
                      <w:sz w:val="20"/>
                    </w:rPr>
                    <w:tab/>
                  </w:r>
                  <w:r>
                    <w:rPr>
                      <w:rFonts w:ascii="Arial" w:eastAsia="Arial" w:hAnsi="Arial"/>
                      <w:color w:val="000000"/>
                      <w:sz w:val="18"/>
                    </w:rPr>
                    <w:t>[Rev. 2012]</w:t>
                  </w:r>
                </w:p>
              </w:txbxContent>
            </v:textbox>
            <w10:wrap type="square" anchorx="page" anchory="page"/>
          </v:shape>
        </w:pict>
      </w:r>
      <w:r>
        <w:pict>
          <v:shape id="_x0000_s1157" type="#_x0000_t202" style="position:absolute;left:0;text-align:left;margin-left:366.25pt;margin-top:52.3pt;width:50.05pt;height:16.65pt;z-index:-251666432;mso-wrap-distance-left:0;mso-wrap-distance-right:0;mso-position-horizontal-relative:page;mso-position-vertical-relative:page" filled="f" stroked="f">
            <v:textbox inset="0,0,0,0">
              <w:txbxContent>
                <w:p w:rsidR="00044917" w:rsidRDefault="00044917"/>
              </w:txbxContent>
            </v:textbox>
            <w10:wrap type="square" anchorx="page" anchory="page"/>
          </v:shape>
        </w:pict>
      </w:r>
      <w:r>
        <w:pict>
          <v:shape id="_x0000_s1156" type="#_x0000_t202" style="position:absolute;left:0;text-align:left;margin-left:57.1pt;margin-top:713.55pt;width:192.25pt;height:15.45pt;z-index:-251665408;mso-wrap-distance-left:0;mso-wrap-distance-right:0;mso-position-horizontal-relative:page;mso-position-vertical-relative:page" filled="f" stroked="f">
            <v:textbox inset="0,0,0,0">
              <w:txbxContent>
                <w:p w:rsidR="00044917" w:rsidRDefault="00044917">
                  <w:pPr>
                    <w:tabs>
                      <w:tab w:val="right" w:pos="3816"/>
                    </w:tabs>
                    <w:spacing w:before="56" w:after="28" w:line="217" w:lineRule="exact"/>
                    <w:textAlignment w:val="baseline"/>
                    <w:rPr>
                      <w:rFonts w:ascii="Arial" w:eastAsia="Arial" w:hAnsi="Arial"/>
                      <w:color w:val="000000"/>
                      <w:sz w:val="18"/>
                    </w:rPr>
                  </w:pPr>
                  <w:r>
                    <w:rPr>
                      <w:rFonts w:ascii="Arial" w:eastAsia="Arial" w:hAnsi="Arial"/>
                      <w:color w:val="000000"/>
                      <w:sz w:val="18"/>
                    </w:rPr>
                    <w:t>[Issue 1]</w:t>
                  </w:r>
                  <w:r>
                    <w:rPr>
                      <w:rFonts w:ascii="Arial" w:eastAsia="Arial" w:hAnsi="Arial"/>
                      <w:color w:val="000000"/>
                      <w:sz w:val="18"/>
                    </w:rPr>
                    <w:tab/>
                  </w:r>
                  <w:r>
                    <w:rPr>
                      <w:rFonts w:ascii="Arial" w:eastAsia="Arial" w:hAnsi="Arial"/>
                      <w:color w:val="000000"/>
                      <w:sz w:val="20"/>
                    </w:rPr>
                    <w:t>W8 - 4</w:t>
                  </w:r>
                </w:p>
              </w:txbxContent>
            </v:textbox>
            <w10:wrap type="square" anchorx="page" anchory="page"/>
          </v:shape>
        </w:pict>
      </w:r>
      <w:r w:rsidR="00044917">
        <w:rPr>
          <w:rFonts w:ascii="Arial" w:eastAsia="Arial" w:hAnsi="Arial"/>
          <w:i/>
          <w:color w:val="000000"/>
          <w:spacing w:val="-1"/>
          <w:sz w:val="20"/>
        </w:rPr>
        <w:t>Witness Protection</w:t>
      </w:r>
    </w:p>
    <w:p w:rsidR="00634939" w:rsidRDefault="00530870">
      <w:pPr>
        <w:spacing w:before="328" w:line="214" w:lineRule="exact"/>
        <w:ind w:left="144"/>
        <w:textAlignment w:val="baseline"/>
        <w:rPr>
          <w:rFonts w:ascii="Arial" w:eastAsia="Arial" w:hAnsi="Arial"/>
          <w:i/>
          <w:color w:val="000000"/>
          <w:spacing w:val="-7"/>
          <w:sz w:val="20"/>
        </w:rPr>
      </w:pPr>
      <w:r>
        <w:pict>
          <v:line id="_x0000_s1155" style="position:absolute;left:0;text-align:left;z-index:251590656;mso-position-horizontal-relative:page;mso-position-vertical-relative:page" from="56.65pt,69.35pt" to="416.35pt,69.35pt" strokeweight=".7pt">
            <w10:wrap anchorx="page" anchory="page"/>
          </v:line>
        </w:pict>
      </w:r>
      <w:r w:rsidR="00044917">
        <w:rPr>
          <w:rFonts w:ascii="Arial" w:eastAsia="Arial" w:hAnsi="Arial"/>
          <w:i/>
          <w:color w:val="000000"/>
          <w:spacing w:val="-7"/>
          <w:sz w:val="20"/>
        </w:rPr>
        <w:t>Section</w:t>
      </w:r>
    </w:p>
    <w:p w:rsidR="00634939" w:rsidRDefault="00044917">
      <w:pPr>
        <w:tabs>
          <w:tab w:val="right" w:pos="360"/>
          <w:tab w:val="left" w:pos="648"/>
        </w:tabs>
        <w:spacing w:before="49" w:line="206" w:lineRule="exact"/>
        <w:ind w:left="144"/>
        <w:textAlignment w:val="baseline"/>
        <w:rPr>
          <w:rFonts w:ascii="Arial" w:eastAsia="Arial" w:hAnsi="Arial"/>
          <w:color w:val="000000"/>
          <w:sz w:val="18"/>
        </w:rPr>
      </w:pPr>
      <w:r>
        <w:rPr>
          <w:rFonts w:ascii="Arial" w:eastAsia="Arial" w:hAnsi="Arial"/>
          <w:color w:val="000000"/>
          <w:sz w:val="18"/>
        </w:rPr>
        <w:tab/>
        <w:t>9.</w:t>
      </w:r>
      <w:r>
        <w:rPr>
          <w:rFonts w:ascii="Arial" w:eastAsia="Arial" w:hAnsi="Arial"/>
          <w:color w:val="000000"/>
          <w:sz w:val="18"/>
        </w:rPr>
        <w:tab/>
        <w:t>Temporary protection pending full assessment.</w:t>
      </w:r>
    </w:p>
    <w:p w:rsidR="00634939" w:rsidRDefault="00044917">
      <w:pPr>
        <w:tabs>
          <w:tab w:val="right" w:pos="360"/>
          <w:tab w:val="left" w:pos="648"/>
        </w:tabs>
        <w:spacing w:before="53" w:line="206" w:lineRule="exact"/>
        <w:ind w:left="144"/>
        <w:textAlignment w:val="baseline"/>
        <w:rPr>
          <w:rFonts w:ascii="Arial" w:eastAsia="Arial" w:hAnsi="Arial"/>
          <w:color w:val="000000"/>
          <w:sz w:val="18"/>
        </w:rPr>
      </w:pPr>
      <w:r>
        <w:rPr>
          <w:rFonts w:ascii="Arial" w:eastAsia="Arial" w:hAnsi="Arial"/>
          <w:color w:val="000000"/>
          <w:sz w:val="18"/>
        </w:rPr>
        <w:tab/>
        <w:t>10.</w:t>
      </w:r>
      <w:r>
        <w:rPr>
          <w:rFonts w:ascii="Arial" w:eastAsia="Arial" w:hAnsi="Arial"/>
          <w:color w:val="000000"/>
          <w:sz w:val="18"/>
        </w:rPr>
        <w:tab/>
        <w:t>Cessation of protection and assistance.</w:t>
      </w:r>
    </w:p>
    <w:p w:rsidR="00634939" w:rsidRDefault="00044917">
      <w:pPr>
        <w:tabs>
          <w:tab w:val="right" w:pos="360"/>
          <w:tab w:val="left" w:pos="648"/>
        </w:tabs>
        <w:spacing w:before="49" w:line="206" w:lineRule="exact"/>
        <w:ind w:left="144"/>
        <w:textAlignment w:val="baseline"/>
        <w:rPr>
          <w:rFonts w:ascii="Arial" w:eastAsia="Arial" w:hAnsi="Arial"/>
          <w:color w:val="000000"/>
          <w:sz w:val="18"/>
        </w:rPr>
      </w:pPr>
      <w:r>
        <w:rPr>
          <w:rFonts w:ascii="Arial" w:eastAsia="Arial" w:hAnsi="Arial"/>
          <w:color w:val="000000"/>
          <w:sz w:val="18"/>
        </w:rPr>
        <w:tab/>
        <w:t>11.</w:t>
      </w:r>
      <w:r>
        <w:rPr>
          <w:rFonts w:ascii="Arial" w:eastAsia="Arial" w:hAnsi="Arial"/>
          <w:color w:val="000000"/>
          <w:sz w:val="18"/>
        </w:rPr>
        <w:tab/>
        <w:t>Suspension of protection and assistance.</w:t>
      </w:r>
    </w:p>
    <w:p w:rsidR="00634939" w:rsidRDefault="00044917">
      <w:pPr>
        <w:tabs>
          <w:tab w:val="right" w:pos="360"/>
          <w:tab w:val="left" w:pos="648"/>
        </w:tabs>
        <w:spacing w:before="48" w:line="206" w:lineRule="exact"/>
        <w:ind w:left="144"/>
        <w:textAlignment w:val="baseline"/>
        <w:rPr>
          <w:rFonts w:ascii="Arial" w:eastAsia="Arial" w:hAnsi="Arial"/>
          <w:color w:val="000000"/>
          <w:sz w:val="18"/>
        </w:rPr>
      </w:pPr>
      <w:r>
        <w:rPr>
          <w:rFonts w:ascii="Arial" w:eastAsia="Arial" w:hAnsi="Arial"/>
          <w:color w:val="000000"/>
          <w:sz w:val="18"/>
        </w:rPr>
        <w:tab/>
        <w:t>12.</w:t>
      </w:r>
      <w:r>
        <w:rPr>
          <w:rFonts w:ascii="Arial" w:eastAsia="Arial" w:hAnsi="Arial"/>
          <w:color w:val="000000"/>
          <w:sz w:val="18"/>
        </w:rPr>
        <w:tab/>
        <w:t>Notice of involuntary termination or suspension.</w:t>
      </w:r>
    </w:p>
    <w:p w:rsidR="00634939" w:rsidRDefault="00044917">
      <w:pPr>
        <w:spacing w:before="145" w:line="206" w:lineRule="exact"/>
        <w:jc w:val="center"/>
        <w:textAlignment w:val="baseline"/>
        <w:rPr>
          <w:rFonts w:ascii="Arial" w:eastAsia="Arial" w:hAnsi="Arial"/>
          <w:color w:val="000000"/>
          <w:spacing w:val="9"/>
          <w:sz w:val="18"/>
        </w:rPr>
      </w:pPr>
      <w:r>
        <w:rPr>
          <w:rFonts w:ascii="Arial" w:eastAsia="Arial" w:hAnsi="Arial"/>
          <w:color w:val="000000"/>
          <w:spacing w:val="9"/>
          <w:sz w:val="18"/>
        </w:rPr>
        <w:t>PART III – PROTECTING WITNESSES FROM IDENTIFICATION</w:t>
      </w:r>
    </w:p>
    <w:p w:rsidR="00634939" w:rsidRDefault="00044917">
      <w:pPr>
        <w:tabs>
          <w:tab w:val="right" w:pos="360"/>
          <w:tab w:val="left" w:pos="648"/>
        </w:tabs>
        <w:spacing w:before="53" w:line="206" w:lineRule="exact"/>
        <w:ind w:left="144"/>
        <w:textAlignment w:val="baseline"/>
        <w:rPr>
          <w:rFonts w:ascii="Arial" w:eastAsia="Arial" w:hAnsi="Arial"/>
          <w:color w:val="000000"/>
          <w:sz w:val="18"/>
        </w:rPr>
      </w:pPr>
      <w:r>
        <w:rPr>
          <w:rFonts w:ascii="Arial" w:eastAsia="Arial" w:hAnsi="Arial"/>
          <w:color w:val="000000"/>
          <w:sz w:val="18"/>
        </w:rPr>
        <w:tab/>
        <w:t>13.</w:t>
      </w:r>
      <w:r>
        <w:rPr>
          <w:rFonts w:ascii="Arial" w:eastAsia="Arial" w:hAnsi="Arial"/>
          <w:color w:val="000000"/>
          <w:sz w:val="18"/>
        </w:rPr>
        <w:tab/>
        <w:t>Identifying documents.</w:t>
      </w:r>
    </w:p>
    <w:p w:rsidR="00634939" w:rsidRDefault="00044917">
      <w:pPr>
        <w:tabs>
          <w:tab w:val="right" w:pos="360"/>
          <w:tab w:val="left" w:pos="648"/>
        </w:tabs>
        <w:spacing w:before="53" w:line="206" w:lineRule="exact"/>
        <w:ind w:left="144"/>
        <w:textAlignment w:val="baseline"/>
        <w:rPr>
          <w:rFonts w:ascii="Arial" w:eastAsia="Arial" w:hAnsi="Arial"/>
          <w:color w:val="000000"/>
          <w:sz w:val="18"/>
        </w:rPr>
      </w:pPr>
      <w:r>
        <w:rPr>
          <w:rFonts w:ascii="Arial" w:eastAsia="Arial" w:hAnsi="Arial"/>
          <w:color w:val="000000"/>
          <w:sz w:val="18"/>
        </w:rPr>
        <w:tab/>
        <w:t>14.</w:t>
      </w:r>
      <w:r>
        <w:rPr>
          <w:rFonts w:ascii="Arial" w:eastAsia="Arial" w:hAnsi="Arial"/>
          <w:color w:val="000000"/>
          <w:sz w:val="18"/>
        </w:rPr>
        <w:tab/>
        <w:t>Application for court order.</w:t>
      </w:r>
    </w:p>
    <w:p w:rsidR="00634939" w:rsidRDefault="00044917">
      <w:pPr>
        <w:tabs>
          <w:tab w:val="right" w:pos="360"/>
          <w:tab w:val="left" w:pos="648"/>
        </w:tabs>
        <w:spacing w:before="48" w:line="206" w:lineRule="exact"/>
        <w:ind w:left="144"/>
        <w:textAlignment w:val="baseline"/>
        <w:rPr>
          <w:rFonts w:ascii="Arial" w:eastAsia="Arial" w:hAnsi="Arial"/>
          <w:color w:val="000000"/>
          <w:sz w:val="18"/>
        </w:rPr>
      </w:pPr>
      <w:r>
        <w:rPr>
          <w:rFonts w:ascii="Arial" w:eastAsia="Arial" w:hAnsi="Arial"/>
          <w:color w:val="000000"/>
          <w:sz w:val="18"/>
        </w:rPr>
        <w:tab/>
        <w:t>15.</w:t>
      </w:r>
      <w:r>
        <w:rPr>
          <w:rFonts w:ascii="Arial" w:eastAsia="Arial" w:hAnsi="Arial"/>
          <w:color w:val="000000"/>
          <w:sz w:val="18"/>
        </w:rPr>
        <w:tab/>
        <w:t>Court proceedings under this Part to be closed to public.</w:t>
      </w:r>
    </w:p>
    <w:p w:rsidR="00634939" w:rsidRDefault="00044917">
      <w:pPr>
        <w:spacing w:before="49" w:line="206" w:lineRule="exact"/>
        <w:ind w:left="144"/>
        <w:textAlignment w:val="baseline"/>
        <w:rPr>
          <w:rFonts w:ascii="Arial" w:eastAsia="Arial" w:hAnsi="Arial"/>
          <w:color w:val="000000"/>
          <w:spacing w:val="4"/>
          <w:sz w:val="18"/>
        </w:rPr>
      </w:pPr>
      <w:r>
        <w:rPr>
          <w:rFonts w:ascii="Arial" w:eastAsia="Arial" w:hAnsi="Arial"/>
          <w:color w:val="000000"/>
          <w:spacing w:val="4"/>
          <w:sz w:val="18"/>
        </w:rPr>
        <w:t>16. Power of High Court to make order.</w:t>
      </w:r>
    </w:p>
    <w:p w:rsidR="00634939" w:rsidRDefault="00044917">
      <w:pPr>
        <w:tabs>
          <w:tab w:val="right" w:pos="360"/>
          <w:tab w:val="left" w:pos="648"/>
        </w:tabs>
        <w:spacing w:before="53" w:line="206" w:lineRule="exact"/>
        <w:ind w:left="144"/>
        <w:textAlignment w:val="baseline"/>
        <w:rPr>
          <w:rFonts w:ascii="Arial" w:eastAsia="Arial" w:hAnsi="Arial"/>
          <w:color w:val="000000"/>
          <w:sz w:val="18"/>
        </w:rPr>
      </w:pPr>
      <w:r>
        <w:rPr>
          <w:rFonts w:ascii="Arial" w:eastAsia="Arial" w:hAnsi="Arial"/>
          <w:color w:val="000000"/>
          <w:sz w:val="18"/>
        </w:rPr>
        <w:tab/>
        <w:t>17.</w:t>
      </w:r>
      <w:r>
        <w:rPr>
          <w:rFonts w:ascii="Arial" w:eastAsia="Arial" w:hAnsi="Arial"/>
          <w:color w:val="000000"/>
          <w:sz w:val="18"/>
        </w:rPr>
        <w:tab/>
        <w:t>Effect of witness protection order.</w:t>
      </w:r>
    </w:p>
    <w:p w:rsidR="00634939" w:rsidRDefault="00044917">
      <w:pPr>
        <w:tabs>
          <w:tab w:val="right" w:pos="360"/>
          <w:tab w:val="left" w:pos="648"/>
        </w:tabs>
        <w:spacing w:before="48" w:line="206" w:lineRule="exact"/>
        <w:ind w:left="144"/>
        <w:textAlignment w:val="baseline"/>
        <w:rPr>
          <w:rFonts w:ascii="Arial" w:eastAsia="Arial" w:hAnsi="Arial"/>
          <w:color w:val="000000"/>
          <w:sz w:val="18"/>
        </w:rPr>
      </w:pPr>
      <w:r>
        <w:rPr>
          <w:rFonts w:ascii="Arial" w:eastAsia="Arial" w:hAnsi="Arial"/>
          <w:color w:val="000000"/>
          <w:sz w:val="18"/>
        </w:rPr>
        <w:tab/>
        <w:t>18.</w:t>
      </w:r>
      <w:r>
        <w:rPr>
          <w:rFonts w:ascii="Arial" w:eastAsia="Arial" w:hAnsi="Arial"/>
          <w:color w:val="000000"/>
          <w:sz w:val="18"/>
        </w:rPr>
        <w:tab/>
        <w:t>Effect of entries made under this Act.</w:t>
      </w:r>
    </w:p>
    <w:p w:rsidR="00634939" w:rsidRDefault="00044917">
      <w:pPr>
        <w:tabs>
          <w:tab w:val="right" w:pos="360"/>
          <w:tab w:val="left" w:pos="648"/>
        </w:tabs>
        <w:spacing w:before="49" w:line="206" w:lineRule="exact"/>
        <w:ind w:left="144"/>
        <w:textAlignment w:val="baseline"/>
        <w:rPr>
          <w:rFonts w:ascii="Arial" w:eastAsia="Arial" w:hAnsi="Arial"/>
          <w:color w:val="000000"/>
          <w:sz w:val="18"/>
        </w:rPr>
      </w:pPr>
      <w:r>
        <w:rPr>
          <w:rFonts w:ascii="Arial" w:eastAsia="Arial" w:hAnsi="Arial"/>
          <w:color w:val="000000"/>
          <w:sz w:val="18"/>
        </w:rPr>
        <w:tab/>
        <w:t>19.</w:t>
      </w:r>
      <w:r>
        <w:rPr>
          <w:rFonts w:ascii="Arial" w:eastAsia="Arial" w:hAnsi="Arial"/>
          <w:color w:val="000000"/>
          <w:sz w:val="18"/>
        </w:rPr>
        <w:tab/>
        <w:t>Special provision in case of marriage of participant.</w:t>
      </w:r>
    </w:p>
    <w:p w:rsidR="00634939" w:rsidRDefault="00044917">
      <w:pPr>
        <w:tabs>
          <w:tab w:val="right" w:pos="360"/>
          <w:tab w:val="left" w:pos="648"/>
        </w:tabs>
        <w:spacing w:before="53" w:line="206" w:lineRule="exact"/>
        <w:ind w:left="144"/>
        <w:textAlignment w:val="baseline"/>
        <w:rPr>
          <w:rFonts w:ascii="Arial" w:eastAsia="Arial" w:hAnsi="Arial"/>
          <w:color w:val="000000"/>
          <w:sz w:val="18"/>
        </w:rPr>
      </w:pPr>
      <w:r>
        <w:rPr>
          <w:rFonts w:ascii="Arial" w:eastAsia="Arial" w:hAnsi="Arial"/>
          <w:color w:val="000000"/>
          <w:sz w:val="18"/>
        </w:rPr>
        <w:tab/>
        <w:t>20.</w:t>
      </w:r>
      <w:r>
        <w:rPr>
          <w:rFonts w:ascii="Arial" w:eastAsia="Arial" w:hAnsi="Arial"/>
          <w:color w:val="000000"/>
          <w:sz w:val="18"/>
        </w:rPr>
        <w:tab/>
        <w:t>Restoration of former identity.</w:t>
      </w:r>
    </w:p>
    <w:p w:rsidR="00634939" w:rsidRDefault="00044917">
      <w:pPr>
        <w:tabs>
          <w:tab w:val="right" w:pos="360"/>
          <w:tab w:val="left" w:pos="648"/>
        </w:tabs>
        <w:spacing w:before="48" w:line="206" w:lineRule="exact"/>
        <w:ind w:left="144"/>
        <w:textAlignment w:val="baseline"/>
        <w:rPr>
          <w:rFonts w:ascii="Arial" w:eastAsia="Arial" w:hAnsi="Arial"/>
          <w:color w:val="000000"/>
          <w:sz w:val="18"/>
        </w:rPr>
      </w:pPr>
      <w:r>
        <w:rPr>
          <w:rFonts w:ascii="Arial" w:eastAsia="Arial" w:hAnsi="Arial"/>
          <w:color w:val="000000"/>
          <w:sz w:val="18"/>
        </w:rPr>
        <w:tab/>
        <w:t>21.</w:t>
      </w:r>
      <w:r>
        <w:rPr>
          <w:rFonts w:ascii="Arial" w:eastAsia="Arial" w:hAnsi="Arial"/>
          <w:color w:val="000000"/>
          <w:sz w:val="18"/>
        </w:rPr>
        <w:tab/>
        <w:t>Offences in relation to documents.</w:t>
      </w:r>
    </w:p>
    <w:p w:rsidR="00634939" w:rsidRDefault="00044917">
      <w:pPr>
        <w:tabs>
          <w:tab w:val="right" w:pos="360"/>
          <w:tab w:val="left" w:pos="648"/>
        </w:tabs>
        <w:spacing w:before="49" w:line="206" w:lineRule="exact"/>
        <w:ind w:left="144"/>
        <w:textAlignment w:val="baseline"/>
        <w:rPr>
          <w:rFonts w:ascii="Arial" w:eastAsia="Arial" w:hAnsi="Arial"/>
          <w:color w:val="000000"/>
          <w:sz w:val="18"/>
        </w:rPr>
      </w:pPr>
      <w:r>
        <w:rPr>
          <w:rFonts w:ascii="Arial" w:eastAsia="Arial" w:hAnsi="Arial"/>
          <w:color w:val="000000"/>
          <w:sz w:val="18"/>
        </w:rPr>
        <w:tab/>
        <w:t>22.</w:t>
      </w:r>
      <w:r>
        <w:rPr>
          <w:rFonts w:ascii="Arial" w:eastAsia="Arial" w:hAnsi="Arial"/>
          <w:color w:val="000000"/>
          <w:sz w:val="18"/>
        </w:rPr>
        <w:tab/>
        <w:t>Information not to be disclosed.</w:t>
      </w:r>
    </w:p>
    <w:p w:rsidR="00634939" w:rsidRDefault="00044917">
      <w:pPr>
        <w:tabs>
          <w:tab w:val="right" w:pos="360"/>
          <w:tab w:val="left" w:pos="648"/>
        </w:tabs>
        <w:spacing w:before="53" w:line="206" w:lineRule="exact"/>
        <w:ind w:left="144"/>
        <w:textAlignment w:val="baseline"/>
        <w:rPr>
          <w:rFonts w:ascii="Arial" w:eastAsia="Arial" w:hAnsi="Arial"/>
          <w:color w:val="000000"/>
          <w:sz w:val="18"/>
        </w:rPr>
      </w:pPr>
      <w:r>
        <w:rPr>
          <w:rFonts w:ascii="Arial" w:eastAsia="Arial" w:hAnsi="Arial"/>
          <w:color w:val="000000"/>
          <w:sz w:val="18"/>
        </w:rPr>
        <w:tab/>
        <w:t>23.</w:t>
      </w:r>
      <w:r>
        <w:rPr>
          <w:rFonts w:ascii="Arial" w:eastAsia="Arial" w:hAnsi="Arial"/>
          <w:color w:val="000000"/>
          <w:sz w:val="18"/>
        </w:rPr>
        <w:tab/>
        <w:t>Non-disclosure of former identity of participant.</w:t>
      </w:r>
    </w:p>
    <w:p w:rsidR="00634939" w:rsidRDefault="00044917">
      <w:pPr>
        <w:tabs>
          <w:tab w:val="right" w:pos="360"/>
          <w:tab w:val="left" w:pos="648"/>
        </w:tabs>
        <w:spacing w:before="48" w:line="206" w:lineRule="exact"/>
        <w:ind w:left="144"/>
        <w:textAlignment w:val="baseline"/>
        <w:rPr>
          <w:rFonts w:ascii="Arial" w:eastAsia="Arial" w:hAnsi="Arial"/>
          <w:color w:val="000000"/>
          <w:sz w:val="18"/>
        </w:rPr>
      </w:pPr>
      <w:r>
        <w:rPr>
          <w:rFonts w:ascii="Arial" w:eastAsia="Arial" w:hAnsi="Arial"/>
          <w:color w:val="000000"/>
          <w:sz w:val="18"/>
        </w:rPr>
        <w:tab/>
        <w:t>24.</w:t>
      </w:r>
      <w:r>
        <w:rPr>
          <w:rFonts w:ascii="Arial" w:eastAsia="Arial" w:hAnsi="Arial"/>
          <w:color w:val="000000"/>
          <w:sz w:val="18"/>
        </w:rPr>
        <w:tab/>
        <w:t>Identity of participant not to be disclosed in legal proceedings.</w:t>
      </w:r>
    </w:p>
    <w:p w:rsidR="00634939" w:rsidRDefault="00044917">
      <w:pPr>
        <w:tabs>
          <w:tab w:val="right" w:pos="360"/>
          <w:tab w:val="left" w:pos="648"/>
        </w:tabs>
        <w:spacing w:before="49" w:line="206" w:lineRule="exact"/>
        <w:ind w:left="144"/>
        <w:textAlignment w:val="baseline"/>
        <w:rPr>
          <w:rFonts w:ascii="Arial" w:eastAsia="Arial" w:hAnsi="Arial"/>
          <w:color w:val="000000"/>
          <w:sz w:val="18"/>
        </w:rPr>
      </w:pPr>
      <w:r>
        <w:rPr>
          <w:rFonts w:ascii="Arial" w:eastAsia="Arial" w:hAnsi="Arial"/>
          <w:color w:val="000000"/>
          <w:sz w:val="18"/>
        </w:rPr>
        <w:tab/>
        <w:t>25.</w:t>
      </w:r>
      <w:r>
        <w:rPr>
          <w:rFonts w:ascii="Arial" w:eastAsia="Arial" w:hAnsi="Arial"/>
          <w:color w:val="000000"/>
          <w:sz w:val="18"/>
        </w:rPr>
        <w:tab/>
        <w:t>Documentation restrictions.</w:t>
      </w:r>
    </w:p>
    <w:p w:rsidR="00634939" w:rsidRDefault="00044917">
      <w:pPr>
        <w:spacing w:before="53" w:line="206" w:lineRule="exact"/>
        <w:ind w:left="144"/>
        <w:textAlignment w:val="baseline"/>
        <w:rPr>
          <w:rFonts w:ascii="Arial" w:eastAsia="Arial" w:hAnsi="Arial"/>
          <w:color w:val="000000"/>
          <w:spacing w:val="3"/>
          <w:sz w:val="18"/>
        </w:rPr>
      </w:pPr>
      <w:r>
        <w:rPr>
          <w:rFonts w:ascii="Arial" w:eastAsia="Arial" w:hAnsi="Arial"/>
          <w:color w:val="000000"/>
          <w:spacing w:val="3"/>
          <w:sz w:val="18"/>
        </w:rPr>
        <w:t>26. Special commercial arrangements by Attorney-General.</w:t>
      </w:r>
    </w:p>
    <w:p w:rsidR="00634939" w:rsidRDefault="00044917">
      <w:pPr>
        <w:tabs>
          <w:tab w:val="right" w:pos="360"/>
          <w:tab w:val="left" w:pos="648"/>
        </w:tabs>
        <w:spacing w:before="48" w:line="206" w:lineRule="exact"/>
        <w:ind w:left="144"/>
        <w:textAlignment w:val="baseline"/>
        <w:rPr>
          <w:rFonts w:ascii="Arial" w:eastAsia="Arial" w:hAnsi="Arial"/>
          <w:color w:val="000000"/>
          <w:sz w:val="18"/>
        </w:rPr>
      </w:pPr>
      <w:r>
        <w:rPr>
          <w:rFonts w:ascii="Arial" w:eastAsia="Arial" w:hAnsi="Arial"/>
          <w:color w:val="000000"/>
          <w:sz w:val="18"/>
        </w:rPr>
        <w:tab/>
        <w:t>27.</w:t>
      </w:r>
      <w:r>
        <w:rPr>
          <w:rFonts w:ascii="Arial" w:eastAsia="Arial" w:hAnsi="Arial"/>
          <w:color w:val="000000"/>
          <w:sz w:val="18"/>
        </w:rPr>
        <w:tab/>
        <w:t>Dealing with rights and obligations of participant.</w:t>
      </w:r>
    </w:p>
    <w:p w:rsidR="00634939" w:rsidRDefault="00044917">
      <w:pPr>
        <w:tabs>
          <w:tab w:val="right" w:pos="360"/>
          <w:tab w:val="left" w:pos="648"/>
        </w:tabs>
        <w:spacing w:before="49" w:line="206" w:lineRule="exact"/>
        <w:ind w:left="144"/>
        <w:textAlignment w:val="baseline"/>
        <w:rPr>
          <w:rFonts w:ascii="Arial" w:eastAsia="Arial" w:hAnsi="Arial"/>
          <w:color w:val="000000"/>
          <w:sz w:val="18"/>
        </w:rPr>
      </w:pPr>
      <w:r>
        <w:rPr>
          <w:rFonts w:ascii="Arial" w:eastAsia="Arial" w:hAnsi="Arial"/>
          <w:color w:val="000000"/>
          <w:sz w:val="18"/>
        </w:rPr>
        <w:tab/>
        <w:t>28.</w:t>
      </w:r>
      <w:r>
        <w:rPr>
          <w:rFonts w:ascii="Arial" w:eastAsia="Arial" w:hAnsi="Arial"/>
          <w:color w:val="000000"/>
          <w:sz w:val="18"/>
        </w:rPr>
        <w:tab/>
        <w:t>Avoidance of obligations by participant.</w:t>
      </w:r>
    </w:p>
    <w:p w:rsidR="00634939" w:rsidRDefault="00044917">
      <w:pPr>
        <w:spacing w:before="53" w:line="206" w:lineRule="exact"/>
        <w:ind w:left="144"/>
        <w:textAlignment w:val="baseline"/>
        <w:rPr>
          <w:rFonts w:ascii="Arial" w:eastAsia="Arial" w:hAnsi="Arial"/>
          <w:color w:val="000000"/>
          <w:spacing w:val="4"/>
          <w:sz w:val="18"/>
        </w:rPr>
      </w:pPr>
      <w:r>
        <w:rPr>
          <w:rFonts w:ascii="Arial" w:eastAsia="Arial" w:hAnsi="Arial"/>
          <w:color w:val="000000"/>
          <w:spacing w:val="4"/>
          <w:sz w:val="18"/>
        </w:rPr>
        <w:t xml:space="preserve">29. Payments under witness protection </w:t>
      </w:r>
      <w:proofErr w:type="spellStart"/>
      <w:r>
        <w:rPr>
          <w:rFonts w:ascii="Arial" w:eastAsia="Arial" w:hAnsi="Arial"/>
          <w:color w:val="000000"/>
          <w:spacing w:val="4"/>
          <w:sz w:val="18"/>
        </w:rPr>
        <w:t>programme</w:t>
      </w:r>
      <w:proofErr w:type="spellEnd"/>
      <w:r>
        <w:rPr>
          <w:rFonts w:ascii="Arial" w:eastAsia="Arial" w:hAnsi="Arial"/>
          <w:color w:val="000000"/>
          <w:spacing w:val="4"/>
          <w:sz w:val="18"/>
        </w:rPr>
        <w:t>.</w:t>
      </w:r>
    </w:p>
    <w:p w:rsidR="00634939" w:rsidRDefault="00044917">
      <w:pPr>
        <w:spacing w:before="140" w:line="206" w:lineRule="exact"/>
        <w:jc w:val="center"/>
        <w:textAlignment w:val="baseline"/>
        <w:rPr>
          <w:rFonts w:ascii="Arial" w:eastAsia="Arial" w:hAnsi="Arial"/>
          <w:color w:val="000000"/>
          <w:spacing w:val="9"/>
          <w:sz w:val="18"/>
        </w:rPr>
      </w:pPr>
      <w:r>
        <w:rPr>
          <w:rFonts w:ascii="Arial" w:eastAsia="Arial" w:hAnsi="Arial"/>
          <w:color w:val="000000"/>
          <w:spacing w:val="9"/>
          <w:sz w:val="18"/>
        </w:rPr>
        <w:t>PART IV – MISCELLANEOUS</w:t>
      </w:r>
    </w:p>
    <w:p w:rsidR="00634939" w:rsidRDefault="00044917">
      <w:pPr>
        <w:tabs>
          <w:tab w:val="right" w:pos="360"/>
          <w:tab w:val="left" w:pos="648"/>
        </w:tabs>
        <w:spacing w:before="58" w:line="206" w:lineRule="exact"/>
        <w:ind w:left="144"/>
        <w:textAlignment w:val="baseline"/>
        <w:rPr>
          <w:rFonts w:ascii="Arial" w:eastAsia="Arial" w:hAnsi="Arial"/>
          <w:color w:val="000000"/>
          <w:sz w:val="18"/>
        </w:rPr>
      </w:pPr>
      <w:r>
        <w:rPr>
          <w:rFonts w:ascii="Arial" w:eastAsia="Arial" w:hAnsi="Arial"/>
          <w:color w:val="000000"/>
          <w:sz w:val="18"/>
        </w:rPr>
        <w:tab/>
        <w:t>30.</w:t>
      </w:r>
      <w:r>
        <w:rPr>
          <w:rFonts w:ascii="Arial" w:eastAsia="Arial" w:hAnsi="Arial"/>
          <w:color w:val="000000"/>
          <w:sz w:val="18"/>
        </w:rPr>
        <w:tab/>
        <w:t>Disclosures concerning participants.</w:t>
      </w:r>
    </w:p>
    <w:p w:rsidR="00634939" w:rsidRDefault="00044917">
      <w:pPr>
        <w:numPr>
          <w:ilvl w:val="0"/>
          <w:numId w:val="1"/>
        </w:numPr>
        <w:spacing w:before="48" w:line="206" w:lineRule="exact"/>
        <w:ind w:left="0"/>
        <w:textAlignment w:val="baseline"/>
        <w:rPr>
          <w:rFonts w:ascii="Arial" w:eastAsia="Arial" w:hAnsi="Arial"/>
          <w:color w:val="000000"/>
          <w:spacing w:val="-1"/>
          <w:sz w:val="18"/>
        </w:rPr>
      </w:pPr>
      <w:r>
        <w:rPr>
          <w:rFonts w:ascii="Arial" w:eastAsia="Arial" w:hAnsi="Arial"/>
          <w:color w:val="000000"/>
          <w:spacing w:val="-1"/>
          <w:sz w:val="18"/>
        </w:rPr>
        <w:t>Prohibition of false representation.</w:t>
      </w:r>
    </w:p>
    <w:p w:rsidR="00634939" w:rsidRDefault="00044917">
      <w:pPr>
        <w:numPr>
          <w:ilvl w:val="0"/>
          <w:numId w:val="1"/>
        </w:numPr>
        <w:spacing w:before="48" w:line="206" w:lineRule="exact"/>
        <w:ind w:left="0"/>
        <w:textAlignment w:val="baseline"/>
        <w:rPr>
          <w:rFonts w:ascii="Arial" w:eastAsia="Arial" w:hAnsi="Arial"/>
          <w:color w:val="000000"/>
          <w:spacing w:val="-2"/>
          <w:sz w:val="18"/>
        </w:rPr>
      </w:pPr>
      <w:r>
        <w:rPr>
          <w:rFonts w:ascii="Arial" w:eastAsia="Arial" w:hAnsi="Arial"/>
          <w:color w:val="000000"/>
          <w:spacing w:val="-2"/>
          <w:sz w:val="18"/>
        </w:rPr>
        <w:t>Offences in connection with staff of the Agency.</w:t>
      </w:r>
    </w:p>
    <w:p w:rsidR="00634939" w:rsidRDefault="00044917">
      <w:pPr>
        <w:numPr>
          <w:ilvl w:val="0"/>
          <w:numId w:val="1"/>
        </w:numPr>
        <w:spacing w:before="54" w:line="206" w:lineRule="exact"/>
        <w:ind w:left="0"/>
        <w:textAlignment w:val="baseline"/>
        <w:rPr>
          <w:rFonts w:ascii="Arial" w:eastAsia="Arial" w:hAnsi="Arial"/>
          <w:color w:val="000000"/>
          <w:spacing w:val="-2"/>
          <w:sz w:val="18"/>
        </w:rPr>
      </w:pPr>
      <w:r>
        <w:rPr>
          <w:rFonts w:ascii="Arial" w:eastAsia="Arial" w:hAnsi="Arial"/>
          <w:color w:val="000000"/>
          <w:spacing w:val="-2"/>
          <w:sz w:val="18"/>
        </w:rPr>
        <w:t>Obstruction of the staff of the Agency.</w:t>
      </w:r>
    </w:p>
    <w:p w:rsidR="00634939" w:rsidRDefault="00044917">
      <w:pPr>
        <w:numPr>
          <w:ilvl w:val="0"/>
          <w:numId w:val="1"/>
        </w:numPr>
        <w:spacing w:before="48" w:line="206" w:lineRule="exact"/>
        <w:ind w:left="0"/>
        <w:textAlignment w:val="baseline"/>
        <w:rPr>
          <w:rFonts w:ascii="Arial" w:eastAsia="Arial" w:hAnsi="Arial"/>
          <w:color w:val="000000"/>
          <w:spacing w:val="-1"/>
          <w:sz w:val="18"/>
        </w:rPr>
      </w:pPr>
      <w:r>
        <w:rPr>
          <w:rFonts w:ascii="Arial" w:eastAsia="Arial" w:hAnsi="Arial"/>
          <w:color w:val="000000"/>
          <w:spacing w:val="-1"/>
          <w:sz w:val="18"/>
        </w:rPr>
        <w:t>Prohibition of access to premises of the Agency.</w:t>
      </w:r>
    </w:p>
    <w:p w:rsidR="00634939" w:rsidRDefault="00044917">
      <w:pPr>
        <w:numPr>
          <w:ilvl w:val="0"/>
          <w:numId w:val="1"/>
        </w:numPr>
        <w:spacing w:before="48" w:line="206" w:lineRule="exact"/>
        <w:ind w:left="0"/>
        <w:textAlignment w:val="baseline"/>
        <w:rPr>
          <w:rFonts w:ascii="Arial" w:eastAsia="Arial" w:hAnsi="Arial"/>
          <w:color w:val="000000"/>
          <w:spacing w:val="-1"/>
          <w:sz w:val="18"/>
        </w:rPr>
      </w:pPr>
      <w:r>
        <w:rPr>
          <w:rFonts w:ascii="Arial" w:eastAsia="Arial" w:hAnsi="Arial"/>
          <w:color w:val="000000"/>
          <w:spacing w:val="-1"/>
          <w:sz w:val="18"/>
        </w:rPr>
        <w:t>Prohibition on disclosure without consent.</w:t>
      </w:r>
    </w:p>
    <w:p w:rsidR="00634939" w:rsidRDefault="00044917">
      <w:pPr>
        <w:tabs>
          <w:tab w:val="right" w:pos="360"/>
          <w:tab w:val="left" w:pos="648"/>
        </w:tabs>
        <w:spacing w:before="54" w:line="206" w:lineRule="exact"/>
        <w:ind w:left="144"/>
        <w:textAlignment w:val="baseline"/>
        <w:rPr>
          <w:rFonts w:ascii="Arial" w:eastAsia="Arial" w:hAnsi="Arial"/>
          <w:color w:val="000000"/>
          <w:sz w:val="18"/>
        </w:rPr>
      </w:pPr>
      <w:r>
        <w:rPr>
          <w:rFonts w:ascii="Arial" w:eastAsia="Arial" w:hAnsi="Arial"/>
          <w:color w:val="000000"/>
          <w:sz w:val="18"/>
        </w:rPr>
        <w:tab/>
        <w:t>31.</w:t>
      </w:r>
      <w:r>
        <w:rPr>
          <w:rFonts w:ascii="Arial" w:eastAsia="Arial" w:hAnsi="Arial"/>
          <w:color w:val="000000"/>
          <w:sz w:val="18"/>
        </w:rPr>
        <w:tab/>
        <w:t>Disclosure by participants and others.</w:t>
      </w:r>
    </w:p>
    <w:p w:rsidR="00634939" w:rsidRDefault="00044917">
      <w:pPr>
        <w:tabs>
          <w:tab w:val="right" w:pos="360"/>
          <w:tab w:val="left" w:pos="648"/>
        </w:tabs>
        <w:spacing w:before="48" w:line="206" w:lineRule="exact"/>
        <w:ind w:left="144"/>
        <w:textAlignment w:val="baseline"/>
        <w:rPr>
          <w:rFonts w:ascii="Arial" w:eastAsia="Arial" w:hAnsi="Arial"/>
          <w:color w:val="000000"/>
          <w:sz w:val="18"/>
        </w:rPr>
      </w:pPr>
      <w:r>
        <w:rPr>
          <w:rFonts w:ascii="Arial" w:eastAsia="Arial" w:hAnsi="Arial"/>
          <w:color w:val="000000"/>
          <w:sz w:val="18"/>
        </w:rPr>
        <w:tab/>
        <w:t>32.</w:t>
      </w:r>
      <w:r>
        <w:rPr>
          <w:rFonts w:ascii="Arial" w:eastAsia="Arial" w:hAnsi="Arial"/>
          <w:color w:val="000000"/>
          <w:sz w:val="18"/>
        </w:rPr>
        <w:tab/>
        <w:t>Non-compellability of witnesses</w:t>
      </w:r>
      <w:proofErr w:type="gramStart"/>
      <w:r>
        <w:rPr>
          <w:rFonts w:ascii="Arial" w:eastAsia="Arial" w:hAnsi="Arial"/>
          <w:color w:val="000000"/>
          <w:sz w:val="18"/>
        </w:rPr>
        <w:t>..</w:t>
      </w:r>
      <w:proofErr w:type="gramEnd"/>
    </w:p>
    <w:p w:rsidR="00634939" w:rsidRDefault="00044917">
      <w:pPr>
        <w:tabs>
          <w:tab w:val="right" w:pos="360"/>
          <w:tab w:val="left" w:pos="648"/>
        </w:tabs>
        <w:spacing w:before="48" w:line="206" w:lineRule="exact"/>
        <w:ind w:left="144"/>
        <w:textAlignment w:val="baseline"/>
        <w:rPr>
          <w:rFonts w:ascii="Arial" w:eastAsia="Arial" w:hAnsi="Arial"/>
          <w:color w:val="000000"/>
          <w:sz w:val="18"/>
        </w:rPr>
      </w:pPr>
      <w:r>
        <w:rPr>
          <w:rFonts w:ascii="Arial" w:eastAsia="Arial" w:hAnsi="Arial"/>
          <w:color w:val="000000"/>
          <w:sz w:val="18"/>
        </w:rPr>
        <w:tab/>
        <w:t>33.</w:t>
      </w:r>
      <w:r>
        <w:rPr>
          <w:rFonts w:ascii="Arial" w:eastAsia="Arial" w:hAnsi="Arial"/>
          <w:color w:val="000000"/>
          <w:sz w:val="18"/>
        </w:rPr>
        <w:tab/>
        <w:t>Protection of witnesses.</w:t>
      </w:r>
    </w:p>
    <w:p w:rsidR="00634939" w:rsidRDefault="00044917">
      <w:pPr>
        <w:tabs>
          <w:tab w:val="right" w:pos="360"/>
          <w:tab w:val="left" w:pos="648"/>
        </w:tabs>
        <w:spacing w:before="54" w:line="206" w:lineRule="exact"/>
        <w:ind w:left="144"/>
        <w:textAlignment w:val="baseline"/>
        <w:rPr>
          <w:rFonts w:ascii="Arial" w:eastAsia="Arial" w:hAnsi="Arial"/>
          <w:color w:val="000000"/>
          <w:sz w:val="18"/>
        </w:rPr>
      </w:pPr>
      <w:r>
        <w:rPr>
          <w:rFonts w:ascii="Arial" w:eastAsia="Arial" w:hAnsi="Arial"/>
          <w:color w:val="000000"/>
          <w:sz w:val="18"/>
        </w:rPr>
        <w:tab/>
        <w:t>34.</w:t>
      </w:r>
      <w:r>
        <w:rPr>
          <w:rFonts w:ascii="Arial" w:eastAsia="Arial" w:hAnsi="Arial"/>
          <w:color w:val="000000"/>
          <w:sz w:val="18"/>
        </w:rPr>
        <w:tab/>
        <w:t>Immunity from legal proceedings.</w:t>
      </w:r>
    </w:p>
    <w:p w:rsidR="00634939" w:rsidRDefault="00044917">
      <w:pPr>
        <w:spacing w:before="48" w:line="206" w:lineRule="exact"/>
        <w:ind w:left="144"/>
        <w:textAlignment w:val="baseline"/>
        <w:rPr>
          <w:rFonts w:ascii="Arial" w:eastAsia="Arial" w:hAnsi="Arial"/>
          <w:color w:val="000000"/>
          <w:spacing w:val="12"/>
          <w:sz w:val="18"/>
        </w:rPr>
      </w:pPr>
      <w:r>
        <w:rPr>
          <w:rFonts w:ascii="Arial" w:eastAsia="Arial" w:hAnsi="Arial"/>
          <w:color w:val="000000"/>
          <w:spacing w:val="12"/>
          <w:sz w:val="18"/>
        </w:rPr>
        <w:t>35. Delegation.</w:t>
      </w:r>
    </w:p>
    <w:p w:rsidR="00634939" w:rsidRDefault="00530870">
      <w:pPr>
        <w:tabs>
          <w:tab w:val="right" w:pos="360"/>
          <w:tab w:val="left" w:pos="648"/>
        </w:tabs>
        <w:spacing w:before="48" w:line="206" w:lineRule="exact"/>
        <w:ind w:left="144"/>
        <w:textAlignment w:val="baseline"/>
        <w:rPr>
          <w:rFonts w:ascii="Arial" w:eastAsia="Arial" w:hAnsi="Arial"/>
          <w:color w:val="000000"/>
          <w:sz w:val="18"/>
        </w:rPr>
      </w:pPr>
      <w:r>
        <w:pict>
          <v:line id="_x0000_s1154" style="position:absolute;left:0;text-align:left;z-index:251591680;mso-position-horizontal-relative:page;mso-position-vertical-relative:page" from="182.4pt,569.05pt" to="290.45pt,569.05pt" strokeweight=".95pt">
            <w10:wrap anchorx="page" anchory="page"/>
          </v:line>
        </w:pict>
      </w:r>
      <w:r>
        <w:pict>
          <v:line id="_x0000_s1153" style="position:absolute;left:0;text-align:left;z-index:251592704;mso-position-horizontal-relative:page;mso-position-vertical-relative:page" from="56.65pt,714pt" to="412.6pt,714pt" strokeweight=".7pt">
            <w10:wrap anchorx="page" anchory="page"/>
          </v:line>
        </w:pict>
      </w:r>
      <w:r w:rsidR="00044917">
        <w:rPr>
          <w:rFonts w:ascii="Arial" w:eastAsia="Arial" w:hAnsi="Arial"/>
          <w:color w:val="000000"/>
          <w:sz w:val="18"/>
        </w:rPr>
        <w:tab/>
        <w:t>36.</w:t>
      </w:r>
      <w:r w:rsidR="00044917">
        <w:rPr>
          <w:rFonts w:ascii="Arial" w:eastAsia="Arial" w:hAnsi="Arial"/>
          <w:color w:val="000000"/>
          <w:sz w:val="18"/>
        </w:rPr>
        <w:tab/>
        <w:t>Regulations and rules.</w:t>
      </w:r>
    </w:p>
    <w:p w:rsidR="00634939" w:rsidRDefault="00634939">
      <w:pPr>
        <w:sectPr w:rsidR="00634939">
          <w:pgSz w:w="11894" w:h="16834"/>
          <w:pgMar w:top="1046" w:right="3568" w:bottom="1858" w:left="1046" w:header="720" w:footer="720" w:gutter="0"/>
          <w:cols w:space="720"/>
        </w:sectPr>
      </w:pPr>
    </w:p>
    <w:p w:rsidR="00634939" w:rsidRDefault="00530870">
      <w:pPr>
        <w:spacing w:before="44" w:after="53" w:line="225" w:lineRule="exact"/>
        <w:ind w:left="1728"/>
        <w:textAlignment w:val="baseline"/>
        <w:rPr>
          <w:rFonts w:ascii="Arial" w:eastAsia="Arial" w:hAnsi="Arial"/>
          <w:i/>
          <w:color w:val="000000"/>
          <w:spacing w:val="-6"/>
          <w:sz w:val="21"/>
        </w:rPr>
      </w:pPr>
      <w:r>
        <w:lastRenderedPageBreak/>
        <w:pict>
          <v:shape id="_x0000_s1152" type="#_x0000_t202" style="position:absolute;left:0;text-align:left;margin-left:54.55pt;margin-top:42pt;width:364pt;height:10.3pt;z-index:-251664384;mso-wrap-distance-left:0;mso-wrap-distance-right:0;mso-position-horizontal-relative:page;mso-position-vertical-relative:page" filled="f" stroked="f">
            <v:textbox inset="0,0,0,0">
              <w:txbxContent>
                <w:p w:rsidR="00044917" w:rsidRDefault="00044917">
                  <w:pPr>
                    <w:tabs>
                      <w:tab w:val="right" w:pos="7200"/>
                    </w:tabs>
                    <w:spacing w:after="288" w:line="240" w:lineRule="exact"/>
                    <w:textAlignment w:val="baseline"/>
                    <w:rPr>
                      <w:rFonts w:ascii="Arial" w:eastAsia="Arial" w:hAnsi="Arial"/>
                      <w:color w:val="000000"/>
                      <w:sz w:val="21"/>
                    </w:rPr>
                  </w:pPr>
                  <w:r>
                    <w:rPr>
                      <w:rFonts w:ascii="Arial" w:eastAsia="Arial" w:hAnsi="Arial"/>
                      <w:color w:val="000000"/>
                      <w:sz w:val="21"/>
                    </w:rPr>
                    <w:t>[Rev. 2012]</w:t>
                  </w:r>
                  <w:r>
                    <w:rPr>
                      <w:rFonts w:ascii="Arial" w:eastAsia="Arial" w:hAnsi="Arial"/>
                      <w:color w:val="000000"/>
                      <w:sz w:val="21"/>
                    </w:rPr>
                    <w:tab/>
                  </w:r>
                  <w:r>
                    <w:rPr>
                      <w:rFonts w:ascii="Arial" w:eastAsia="Arial" w:hAnsi="Arial"/>
                      <w:b/>
                      <w:color w:val="000000"/>
                      <w:sz w:val="20"/>
                    </w:rPr>
                    <w:t>CAP. 79</w:t>
                  </w:r>
                </w:p>
              </w:txbxContent>
            </v:textbox>
            <w10:wrap type="square" anchorx="page" anchory="page"/>
          </v:shape>
        </w:pict>
      </w:r>
      <w:r>
        <w:pict>
          <v:shape id="_x0000_s1151" type="#_x0000_t202" style="position:absolute;left:0;text-align:left;margin-left:54.55pt;margin-top:52.3pt;width:52.25pt;height:16.65pt;z-index:-251663360;mso-wrap-distance-left:0;mso-wrap-distance-right:0;mso-position-horizontal-relative:page;mso-position-vertical-relative:page" filled="f" stroked="f">
            <v:textbox inset="0,0,0,0">
              <w:txbxContent>
                <w:p w:rsidR="00044917" w:rsidRDefault="00044917"/>
              </w:txbxContent>
            </v:textbox>
            <w10:wrap type="square" anchorx="page" anchory="page"/>
          </v:shape>
        </w:pict>
      </w:r>
      <w:r>
        <w:pict>
          <v:shape id="_x0000_s1150" type="#_x0000_t202" style="position:absolute;left:0;text-align:left;margin-left:54.55pt;margin-top:716pt;width:364pt;height:12.35pt;z-index:-251662336;mso-wrap-distance-left:0;mso-wrap-distance-right:0;mso-position-horizontal-relative:page;mso-position-vertical-relative:page" filled="f" stroked="f">
            <v:textbox inset="0,0,0,0">
              <w:txbxContent>
                <w:p w:rsidR="00044917" w:rsidRDefault="00044917">
                  <w:pPr>
                    <w:tabs>
                      <w:tab w:val="right" w:pos="7128"/>
                    </w:tabs>
                    <w:spacing w:after="12" w:line="226" w:lineRule="exact"/>
                    <w:ind w:left="3312"/>
                    <w:textAlignment w:val="baseline"/>
                    <w:rPr>
                      <w:rFonts w:ascii="Arial" w:eastAsia="Arial" w:hAnsi="Arial"/>
                      <w:color w:val="000000"/>
                      <w:sz w:val="20"/>
                    </w:rPr>
                  </w:pPr>
                  <w:r>
                    <w:rPr>
                      <w:rFonts w:ascii="Arial" w:eastAsia="Arial" w:hAnsi="Arial"/>
                      <w:color w:val="000000"/>
                      <w:sz w:val="20"/>
                    </w:rPr>
                    <w:t>W8 - 5</w:t>
                  </w:r>
                  <w:r>
                    <w:rPr>
                      <w:rFonts w:ascii="Arial" w:eastAsia="Arial" w:hAnsi="Arial"/>
                      <w:color w:val="000000"/>
                      <w:sz w:val="20"/>
                    </w:rPr>
                    <w:tab/>
                  </w:r>
                  <w:r>
                    <w:rPr>
                      <w:rFonts w:ascii="Arial" w:eastAsia="Arial" w:hAnsi="Arial"/>
                      <w:color w:val="000000"/>
                      <w:sz w:val="16"/>
                    </w:rPr>
                    <w:t>[Issue 1]</w:t>
                  </w:r>
                </w:p>
              </w:txbxContent>
            </v:textbox>
            <w10:wrap type="square" anchorx="page" anchory="page"/>
          </v:shape>
        </w:pict>
      </w:r>
      <w:r w:rsidR="00044917">
        <w:rPr>
          <w:rFonts w:ascii="Arial" w:eastAsia="Arial" w:hAnsi="Arial"/>
          <w:i/>
          <w:color w:val="000000"/>
          <w:spacing w:val="-6"/>
          <w:sz w:val="21"/>
        </w:rPr>
        <w:t>Witness Protection</w:t>
      </w:r>
    </w:p>
    <w:p w:rsidR="00634939" w:rsidRDefault="00530870">
      <w:pPr>
        <w:spacing w:before="318" w:line="231" w:lineRule="exact"/>
        <w:jc w:val="center"/>
        <w:textAlignment w:val="baseline"/>
        <w:rPr>
          <w:rFonts w:ascii="Arial" w:eastAsia="Arial" w:hAnsi="Arial"/>
          <w:b/>
          <w:color w:val="000000"/>
          <w:spacing w:val="4"/>
          <w:sz w:val="20"/>
        </w:rPr>
      </w:pPr>
      <w:r>
        <w:pict>
          <v:line id="_x0000_s1149" style="position:absolute;left:0;text-align:left;z-index:251593728;mso-position-horizontal-relative:page;mso-position-vertical-relative:page" from="54.55pt,69.35pt" to="418.6pt,69.35pt" strokeweight=".7pt">
            <w10:wrap anchorx="page" anchory="page"/>
          </v:line>
        </w:pict>
      </w:r>
      <w:r w:rsidR="00044917">
        <w:rPr>
          <w:rFonts w:ascii="Arial" w:eastAsia="Arial" w:hAnsi="Arial"/>
          <w:b/>
          <w:color w:val="000000"/>
          <w:spacing w:val="4"/>
          <w:sz w:val="20"/>
        </w:rPr>
        <w:t>CHAPTER 79</w:t>
      </w:r>
    </w:p>
    <w:p w:rsidR="00634939" w:rsidRDefault="00044917">
      <w:pPr>
        <w:spacing w:before="138" w:line="231" w:lineRule="exact"/>
        <w:jc w:val="center"/>
        <w:textAlignment w:val="baseline"/>
        <w:rPr>
          <w:rFonts w:ascii="Arial" w:eastAsia="Arial" w:hAnsi="Arial"/>
          <w:b/>
          <w:color w:val="000000"/>
          <w:spacing w:val="5"/>
          <w:sz w:val="20"/>
        </w:rPr>
      </w:pPr>
      <w:r>
        <w:rPr>
          <w:rFonts w:ascii="Arial" w:eastAsia="Arial" w:hAnsi="Arial"/>
          <w:b/>
          <w:color w:val="000000"/>
          <w:spacing w:val="5"/>
          <w:sz w:val="20"/>
        </w:rPr>
        <w:t>WITNESS PROTECTION ACT</w:t>
      </w:r>
    </w:p>
    <w:p w:rsidR="00634939" w:rsidRDefault="00044917">
      <w:pPr>
        <w:spacing w:line="364" w:lineRule="exact"/>
        <w:ind w:left="2736"/>
        <w:jc w:val="right"/>
        <w:textAlignment w:val="baseline"/>
        <w:rPr>
          <w:rFonts w:ascii="Arial" w:eastAsia="Arial" w:hAnsi="Arial"/>
          <w:color w:val="000000"/>
          <w:sz w:val="21"/>
        </w:rPr>
      </w:pPr>
      <w:r>
        <w:rPr>
          <w:rFonts w:ascii="Arial" w:eastAsia="Arial" w:hAnsi="Arial"/>
          <w:color w:val="000000"/>
          <w:sz w:val="21"/>
        </w:rPr>
        <w:t>[</w:t>
      </w:r>
      <w:r>
        <w:rPr>
          <w:rFonts w:ascii="Arial" w:eastAsia="Arial" w:hAnsi="Arial"/>
          <w:i/>
          <w:color w:val="000000"/>
          <w:sz w:val="21"/>
        </w:rPr>
        <w:t>Date of assent: 30th December, 2006.</w:t>
      </w:r>
      <w:r>
        <w:rPr>
          <w:rFonts w:ascii="Arial" w:eastAsia="Arial" w:hAnsi="Arial"/>
          <w:color w:val="000000"/>
          <w:sz w:val="21"/>
        </w:rPr>
        <w:t>] [</w:t>
      </w:r>
      <w:r>
        <w:rPr>
          <w:rFonts w:ascii="Arial" w:eastAsia="Arial" w:hAnsi="Arial"/>
          <w:i/>
          <w:color w:val="000000"/>
          <w:sz w:val="21"/>
        </w:rPr>
        <w:t>Date of commencement: 1st September, 2008.</w:t>
      </w:r>
      <w:r>
        <w:rPr>
          <w:rFonts w:ascii="Arial" w:eastAsia="Arial" w:hAnsi="Arial"/>
          <w:color w:val="000000"/>
          <w:sz w:val="21"/>
        </w:rPr>
        <w:t>]</w:t>
      </w:r>
    </w:p>
    <w:p w:rsidR="00634939" w:rsidRDefault="00044917">
      <w:pPr>
        <w:spacing w:before="175" w:line="240" w:lineRule="exact"/>
        <w:ind w:left="360" w:hanging="360"/>
        <w:jc w:val="both"/>
        <w:textAlignment w:val="baseline"/>
        <w:rPr>
          <w:rFonts w:ascii="Arial" w:eastAsia="Arial" w:hAnsi="Arial"/>
          <w:b/>
          <w:color w:val="000000"/>
          <w:sz w:val="20"/>
        </w:rPr>
      </w:pPr>
      <w:r>
        <w:rPr>
          <w:rFonts w:ascii="Arial" w:eastAsia="Arial" w:hAnsi="Arial"/>
          <w:b/>
          <w:color w:val="000000"/>
          <w:sz w:val="20"/>
        </w:rPr>
        <w:t>An Act of Parliament to provide for the protection of witnesses in criminal cases and other proceedings to establish a Witness Protection Agency and provide for its powers, functions, management and administration, and for connected purposes</w:t>
      </w:r>
    </w:p>
    <w:p w:rsidR="00634939" w:rsidRDefault="00044917">
      <w:pPr>
        <w:spacing w:before="69" w:line="183" w:lineRule="exact"/>
        <w:jc w:val="center"/>
        <w:textAlignment w:val="baseline"/>
        <w:rPr>
          <w:rFonts w:ascii="Arial" w:eastAsia="Arial" w:hAnsi="Arial"/>
          <w:color w:val="000000"/>
          <w:sz w:val="16"/>
        </w:rPr>
      </w:pPr>
      <w:r>
        <w:rPr>
          <w:rFonts w:ascii="Arial" w:eastAsia="Arial" w:hAnsi="Arial"/>
          <w:color w:val="000000"/>
          <w:sz w:val="16"/>
        </w:rPr>
        <w:t>[Act 16 of 2006, L.N. 110/2008, Act No. 2 of 2010.]</w:t>
      </w:r>
    </w:p>
    <w:p w:rsidR="00634939" w:rsidRDefault="00044917">
      <w:pPr>
        <w:spacing w:before="111" w:line="244" w:lineRule="exact"/>
        <w:jc w:val="center"/>
        <w:textAlignment w:val="baseline"/>
        <w:rPr>
          <w:rFonts w:ascii="Arial" w:eastAsia="Arial" w:hAnsi="Arial"/>
          <w:color w:val="000000"/>
          <w:spacing w:val="-2"/>
          <w:sz w:val="21"/>
        </w:rPr>
      </w:pPr>
      <w:r>
        <w:rPr>
          <w:rFonts w:ascii="Arial" w:eastAsia="Arial" w:hAnsi="Arial"/>
          <w:color w:val="000000"/>
          <w:spacing w:val="-2"/>
          <w:sz w:val="21"/>
        </w:rPr>
        <w:t>PART I – PRELIMINARY</w:t>
      </w:r>
    </w:p>
    <w:p w:rsidR="00634939" w:rsidRDefault="00044917">
      <w:pPr>
        <w:numPr>
          <w:ilvl w:val="0"/>
          <w:numId w:val="2"/>
        </w:numPr>
        <w:spacing w:before="127" w:line="231" w:lineRule="exact"/>
        <w:ind w:left="0"/>
        <w:textAlignment w:val="baseline"/>
        <w:rPr>
          <w:rFonts w:ascii="Arial" w:eastAsia="Arial" w:hAnsi="Arial"/>
          <w:b/>
          <w:color w:val="000000"/>
          <w:spacing w:val="-3"/>
          <w:sz w:val="20"/>
        </w:rPr>
      </w:pPr>
      <w:r>
        <w:rPr>
          <w:rFonts w:ascii="Arial" w:eastAsia="Arial" w:hAnsi="Arial"/>
          <w:b/>
          <w:color w:val="000000"/>
          <w:spacing w:val="-3"/>
          <w:sz w:val="20"/>
        </w:rPr>
        <w:t>Short title</w:t>
      </w:r>
    </w:p>
    <w:p w:rsidR="00634939" w:rsidRDefault="00044917">
      <w:pPr>
        <w:spacing w:before="109" w:line="244" w:lineRule="exact"/>
        <w:ind w:left="360"/>
        <w:textAlignment w:val="baseline"/>
        <w:rPr>
          <w:rFonts w:ascii="Arial" w:eastAsia="Arial" w:hAnsi="Arial"/>
          <w:color w:val="000000"/>
          <w:spacing w:val="-5"/>
          <w:sz w:val="21"/>
        </w:rPr>
      </w:pPr>
      <w:r>
        <w:rPr>
          <w:rFonts w:ascii="Arial" w:eastAsia="Arial" w:hAnsi="Arial"/>
          <w:color w:val="000000"/>
          <w:spacing w:val="-5"/>
          <w:sz w:val="21"/>
        </w:rPr>
        <w:t>This Act may be cited as the Witness Protection Act.</w:t>
      </w:r>
    </w:p>
    <w:p w:rsidR="00634939" w:rsidRDefault="00044917">
      <w:pPr>
        <w:numPr>
          <w:ilvl w:val="0"/>
          <w:numId w:val="2"/>
        </w:numPr>
        <w:spacing w:before="126" w:line="231" w:lineRule="exact"/>
        <w:ind w:left="0"/>
        <w:textAlignment w:val="baseline"/>
        <w:rPr>
          <w:rFonts w:ascii="Arial" w:eastAsia="Arial" w:hAnsi="Arial"/>
          <w:b/>
          <w:color w:val="000000"/>
          <w:spacing w:val="-3"/>
          <w:sz w:val="20"/>
        </w:rPr>
      </w:pPr>
      <w:r>
        <w:rPr>
          <w:rFonts w:ascii="Arial" w:eastAsia="Arial" w:hAnsi="Arial"/>
          <w:b/>
          <w:color w:val="000000"/>
          <w:spacing w:val="-3"/>
          <w:sz w:val="20"/>
        </w:rPr>
        <w:t>Interpretation</w:t>
      </w:r>
    </w:p>
    <w:p w:rsidR="00634939" w:rsidRDefault="00044917">
      <w:pPr>
        <w:spacing w:before="104" w:line="244" w:lineRule="exact"/>
        <w:ind w:left="360"/>
        <w:textAlignment w:val="baseline"/>
        <w:rPr>
          <w:rFonts w:ascii="Arial" w:eastAsia="Arial" w:hAnsi="Arial"/>
          <w:color w:val="000000"/>
          <w:spacing w:val="-4"/>
          <w:sz w:val="21"/>
        </w:rPr>
      </w:pPr>
      <w:r>
        <w:rPr>
          <w:rFonts w:ascii="Arial" w:eastAsia="Arial" w:hAnsi="Arial"/>
          <w:color w:val="000000"/>
          <w:spacing w:val="-4"/>
          <w:sz w:val="21"/>
        </w:rPr>
        <w:t>In this Act, unless the context otherwise requires—</w:t>
      </w:r>
    </w:p>
    <w:p w:rsidR="00634939" w:rsidRDefault="00044917">
      <w:pPr>
        <w:spacing w:before="99" w:line="244" w:lineRule="exact"/>
        <w:ind w:left="576"/>
        <w:textAlignment w:val="baseline"/>
        <w:rPr>
          <w:rFonts w:ascii="Arial" w:eastAsia="Arial" w:hAnsi="Arial"/>
          <w:b/>
          <w:color w:val="000000"/>
          <w:spacing w:val="-6"/>
          <w:sz w:val="20"/>
        </w:rPr>
      </w:pPr>
      <w:r>
        <w:rPr>
          <w:rFonts w:ascii="Arial" w:eastAsia="Arial" w:hAnsi="Arial"/>
          <w:b/>
          <w:color w:val="000000"/>
          <w:spacing w:val="-6"/>
          <w:sz w:val="20"/>
        </w:rPr>
        <w:t xml:space="preserve">“Agency” </w:t>
      </w:r>
      <w:r>
        <w:rPr>
          <w:rFonts w:ascii="Arial" w:eastAsia="Arial" w:hAnsi="Arial"/>
          <w:color w:val="000000"/>
          <w:spacing w:val="-6"/>
          <w:sz w:val="21"/>
        </w:rPr>
        <w:t>means the Witness Protection Agency established by section 3A;</w:t>
      </w:r>
    </w:p>
    <w:p w:rsidR="00634939" w:rsidRDefault="00044917">
      <w:pPr>
        <w:spacing w:before="91" w:line="244" w:lineRule="exact"/>
        <w:ind w:left="360" w:firstLine="216"/>
        <w:jc w:val="both"/>
        <w:textAlignment w:val="baseline"/>
        <w:rPr>
          <w:rFonts w:ascii="Arial" w:eastAsia="Arial" w:hAnsi="Arial"/>
          <w:b/>
          <w:color w:val="000000"/>
          <w:sz w:val="20"/>
        </w:rPr>
      </w:pPr>
      <w:r>
        <w:rPr>
          <w:rFonts w:ascii="Arial" w:eastAsia="Arial" w:hAnsi="Arial"/>
          <w:b/>
          <w:color w:val="000000"/>
          <w:sz w:val="20"/>
        </w:rPr>
        <w:t xml:space="preserve">“Board” </w:t>
      </w:r>
      <w:r>
        <w:rPr>
          <w:rFonts w:ascii="Arial" w:eastAsia="Arial" w:hAnsi="Arial"/>
          <w:color w:val="000000"/>
          <w:sz w:val="21"/>
        </w:rPr>
        <w:t>means the Witness Protection Advisory Board established by section 3P;</w:t>
      </w:r>
    </w:p>
    <w:p w:rsidR="00634939" w:rsidRDefault="00044917">
      <w:pPr>
        <w:spacing w:before="93" w:line="244" w:lineRule="exact"/>
        <w:ind w:left="360" w:firstLine="216"/>
        <w:jc w:val="both"/>
        <w:textAlignment w:val="baseline"/>
        <w:rPr>
          <w:rFonts w:ascii="Arial" w:eastAsia="Arial" w:hAnsi="Arial"/>
          <w:b/>
          <w:color w:val="000000"/>
          <w:sz w:val="20"/>
        </w:rPr>
      </w:pPr>
      <w:r>
        <w:rPr>
          <w:rFonts w:ascii="Arial" w:eastAsia="Arial" w:hAnsi="Arial"/>
          <w:b/>
          <w:color w:val="000000"/>
          <w:sz w:val="20"/>
        </w:rPr>
        <w:t xml:space="preserve">“Committee” </w:t>
      </w:r>
      <w:r>
        <w:rPr>
          <w:rFonts w:ascii="Arial" w:eastAsia="Arial" w:hAnsi="Arial"/>
          <w:color w:val="000000"/>
          <w:sz w:val="21"/>
        </w:rPr>
        <w:t>means the State Corporations Advisory Committee established under the State Corporations Act (Cap. 446);</w:t>
      </w:r>
    </w:p>
    <w:p w:rsidR="00634939" w:rsidRDefault="00044917">
      <w:pPr>
        <w:spacing w:before="99" w:line="244" w:lineRule="exact"/>
        <w:ind w:left="576"/>
        <w:textAlignment w:val="baseline"/>
        <w:rPr>
          <w:rFonts w:ascii="Arial" w:eastAsia="Arial" w:hAnsi="Arial"/>
          <w:b/>
          <w:color w:val="000000"/>
          <w:spacing w:val="-4"/>
          <w:sz w:val="20"/>
        </w:rPr>
      </w:pPr>
      <w:r>
        <w:rPr>
          <w:rFonts w:ascii="Arial" w:eastAsia="Arial" w:hAnsi="Arial"/>
          <w:b/>
          <w:color w:val="000000"/>
          <w:spacing w:val="-4"/>
          <w:sz w:val="20"/>
        </w:rPr>
        <w:t xml:space="preserve">“Director” </w:t>
      </w:r>
      <w:r>
        <w:rPr>
          <w:rFonts w:ascii="Arial" w:eastAsia="Arial" w:hAnsi="Arial"/>
          <w:color w:val="000000"/>
          <w:spacing w:val="-4"/>
          <w:sz w:val="21"/>
        </w:rPr>
        <w:t>means the Director of the Agency appointed under section 3E;</w:t>
      </w:r>
    </w:p>
    <w:p w:rsidR="00634939" w:rsidRDefault="00044917">
      <w:pPr>
        <w:spacing w:before="86" w:line="244" w:lineRule="exact"/>
        <w:ind w:left="360" w:firstLine="216"/>
        <w:jc w:val="both"/>
        <w:textAlignment w:val="baseline"/>
        <w:rPr>
          <w:rFonts w:ascii="Arial" w:eastAsia="Arial" w:hAnsi="Arial"/>
          <w:b/>
          <w:color w:val="000000"/>
          <w:sz w:val="20"/>
        </w:rPr>
      </w:pPr>
      <w:r>
        <w:rPr>
          <w:rFonts w:ascii="Arial" w:eastAsia="Arial" w:hAnsi="Arial"/>
          <w:b/>
          <w:color w:val="000000"/>
          <w:sz w:val="20"/>
        </w:rPr>
        <w:t xml:space="preserve">“Minister” </w:t>
      </w:r>
      <w:r>
        <w:rPr>
          <w:rFonts w:ascii="Arial" w:eastAsia="Arial" w:hAnsi="Arial"/>
          <w:color w:val="000000"/>
          <w:sz w:val="21"/>
        </w:rPr>
        <w:t>means the Minister for the time being responsible for matters relating to witness protection;</w:t>
      </w:r>
    </w:p>
    <w:p w:rsidR="00634939" w:rsidRDefault="00044917">
      <w:pPr>
        <w:spacing w:before="98" w:line="244" w:lineRule="exact"/>
        <w:ind w:left="576"/>
        <w:textAlignment w:val="baseline"/>
        <w:rPr>
          <w:rFonts w:ascii="Arial" w:eastAsia="Arial" w:hAnsi="Arial"/>
          <w:b/>
          <w:color w:val="000000"/>
          <w:spacing w:val="-3"/>
          <w:sz w:val="20"/>
        </w:rPr>
      </w:pPr>
      <w:r>
        <w:rPr>
          <w:rFonts w:ascii="Arial" w:eastAsia="Arial" w:hAnsi="Arial"/>
          <w:b/>
          <w:color w:val="000000"/>
          <w:spacing w:val="-3"/>
          <w:sz w:val="20"/>
        </w:rPr>
        <w:t>“</w:t>
      </w:r>
      <w:proofErr w:type="gramStart"/>
      <w:r>
        <w:rPr>
          <w:rFonts w:ascii="Arial" w:eastAsia="Arial" w:hAnsi="Arial"/>
          <w:b/>
          <w:color w:val="000000"/>
          <w:spacing w:val="-3"/>
          <w:sz w:val="20"/>
        </w:rPr>
        <w:t>participant</w:t>
      </w:r>
      <w:proofErr w:type="gramEnd"/>
      <w:r>
        <w:rPr>
          <w:rFonts w:ascii="Arial" w:eastAsia="Arial" w:hAnsi="Arial"/>
          <w:b/>
          <w:color w:val="000000"/>
          <w:spacing w:val="-3"/>
          <w:sz w:val="20"/>
        </w:rPr>
        <w:t xml:space="preserve">” </w:t>
      </w:r>
      <w:r>
        <w:rPr>
          <w:rFonts w:ascii="Arial" w:eastAsia="Arial" w:hAnsi="Arial"/>
          <w:color w:val="000000"/>
          <w:spacing w:val="-3"/>
          <w:sz w:val="21"/>
        </w:rPr>
        <w:t xml:space="preserve">means a witness who is included in the </w:t>
      </w:r>
      <w:proofErr w:type="spellStart"/>
      <w:r>
        <w:rPr>
          <w:rFonts w:ascii="Arial" w:eastAsia="Arial" w:hAnsi="Arial"/>
          <w:color w:val="000000"/>
          <w:spacing w:val="-3"/>
          <w:sz w:val="21"/>
        </w:rPr>
        <w:t>programme</w:t>
      </w:r>
      <w:proofErr w:type="spellEnd"/>
      <w:r>
        <w:rPr>
          <w:rFonts w:ascii="Arial" w:eastAsia="Arial" w:hAnsi="Arial"/>
          <w:color w:val="000000"/>
          <w:spacing w:val="-3"/>
          <w:sz w:val="21"/>
        </w:rPr>
        <w:t>;</w:t>
      </w:r>
    </w:p>
    <w:p w:rsidR="00634939" w:rsidRDefault="00044917">
      <w:pPr>
        <w:spacing w:before="91" w:line="244" w:lineRule="exact"/>
        <w:ind w:left="360" w:firstLine="216"/>
        <w:jc w:val="both"/>
        <w:textAlignment w:val="baseline"/>
        <w:rPr>
          <w:rFonts w:ascii="Arial" w:eastAsia="Arial" w:hAnsi="Arial"/>
          <w:b/>
          <w:color w:val="000000"/>
          <w:sz w:val="20"/>
        </w:rPr>
      </w:pPr>
      <w:r>
        <w:rPr>
          <w:rFonts w:ascii="Arial" w:eastAsia="Arial" w:hAnsi="Arial"/>
          <w:b/>
          <w:color w:val="000000"/>
          <w:sz w:val="20"/>
        </w:rPr>
        <w:t>“</w:t>
      </w:r>
      <w:proofErr w:type="spellStart"/>
      <w:proofErr w:type="gramStart"/>
      <w:r>
        <w:rPr>
          <w:rFonts w:ascii="Arial" w:eastAsia="Arial" w:hAnsi="Arial"/>
          <w:b/>
          <w:color w:val="000000"/>
          <w:sz w:val="20"/>
        </w:rPr>
        <w:t>programme</w:t>
      </w:r>
      <w:proofErr w:type="spellEnd"/>
      <w:proofErr w:type="gramEnd"/>
      <w:r>
        <w:rPr>
          <w:rFonts w:ascii="Arial" w:eastAsia="Arial" w:hAnsi="Arial"/>
          <w:b/>
          <w:color w:val="000000"/>
          <w:sz w:val="20"/>
        </w:rPr>
        <w:t xml:space="preserve">” </w:t>
      </w:r>
      <w:r>
        <w:rPr>
          <w:rFonts w:ascii="Arial" w:eastAsia="Arial" w:hAnsi="Arial"/>
          <w:color w:val="000000"/>
          <w:sz w:val="21"/>
        </w:rPr>
        <w:t xml:space="preserve">means the witness protection </w:t>
      </w:r>
      <w:proofErr w:type="spellStart"/>
      <w:r>
        <w:rPr>
          <w:rFonts w:ascii="Arial" w:eastAsia="Arial" w:hAnsi="Arial"/>
          <w:color w:val="000000"/>
          <w:sz w:val="21"/>
        </w:rPr>
        <w:t>programme</w:t>
      </w:r>
      <w:proofErr w:type="spellEnd"/>
      <w:r>
        <w:rPr>
          <w:rFonts w:ascii="Arial" w:eastAsia="Arial" w:hAnsi="Arial"/>
          <w:color w:val="000000"/>
          <w:sz w:val="21"/>
        </w:rPr>
        <w:t xml:space="preserve"> established and maintained under section 4;</w:t>
      </w:r>
    </w:p>
    <w:p w:rsidR="00634939" w:rsidRDefault="00044917">
      <w:pPr>
        <w:spacing w:before="93" w:line="244" w:lineRule="exact"/>
        <w:ind w:left="360" w:firstLine="216"/>
        <w:jc w:val="both"/>
        <w:textAlignment w:val="baseline"/>
        <w:rPr>
          <w:rFonts w:ascii="Arial" w:eastAsia="Arial" w:hAnsi="Arial"/>
          <w:b/>
          <w:color w:val="000000"/>
          <w:sz w:val="20"/>
        </w:rPr>
      </w:pPr>
      <w:r>
        <w:rPr>
          <w:rFonts w:ascii="Arial" w:eastAsia="Arial" w:hAnsi="Arial"/>
          <w:b/>
          <w:color w:val="000000"/>
          <w:sz w:val="20"/>
        </w:rPr>
        <w:t>“</w:t>
      </w:r>
      <w:proofErr w:type="gramStart"/>
      <w:r>
        <w:rPr>
          <w:rFonts w:ascii="Arial" w:eastAsia="Arial" w:hAnsi="Arial"/>
          <w:b/>
          <w:color w:val="000000"/>
          <w:sz w:val="20"/>
        </w:rPr>
        <w:t>protected</w:t>
      </w:r>
      <w:proofErr w:type="gramEnd"/>
      <w:r>
        <w:rPr>
          <w:rFonts w:ascii="Arial" w:eastAsia="Arial" w:hAnsi="Arial"/>
          <w:b/>
          <w:color w:val="000000"/>
          <w:sz w:val="20"/>
        </w:rPr>
        <w:t xml:space="preserve"> person” </w:t>
      </w:r>
      <w:r>
        <w:rPr>
          <w:rFonts w:ascii="Arial" w:eastAsia="Arial" w:hAnsi="Arial"/>
          <w:color w:val="000000"/>
          <w:sz w:val="21"/>
        </w:rPr>
        <w:t>means a person who has been placed under protection in accordance with the provisions of sections 3(2), 5 and 9;</w:t>
      </w:r>
    </w:p>
    <w:p w:rsidR="00634939" w:rsidRDefault="00044917">
      <w:pPr>
        <w:spacing w:before="93" w:line="244" w:lineRule="exact"/>
        <w:ind w:left="360" w:firstLine="216"/>
        <w:jc w:val="both"/>
        <w:textAlignment w:val="baseline"/>
        <w:rPr>
          <w:rFonts w:ascii="Arial" w:eastAsia="Arial" w:hAnsi="Arial"/>
          <w:b/>
          <w:color w:val="000000"/>
          <w:sz w:val="20"/>
        </w:rPr>
      </w:pPr>
      <w:r>
        <w:rPr>
          <w:rFonts w:ascii="Arial" w:eastAsia="Arial" w:hAnsi="Arial"/>
          <w:b/>
          <w:color w:val="000000"/>
          <w:sz w:val="20"/>
        </w:rPr>
        <w:t>“</w:t>
      </w:r>
      <w:proofErr w:type="gramStart"/>
      <w:r>
        <w:rPr>
          <w:rFonts w:ascii="Arial" w:eastAsia="Arial" w:hAnsi="Arial"/>
          <w:b/>
          <w:color w:val="000000"/>
          <w:sz w:val="20"/>
        </w:rPr>
        <w:t>register</w:t>
      </w:r>
      <w:proofErr w:type="gramEnd"/>
      <w:r>
        <w:rPr>
          <w:rFonts w:ascii="Arial" w:eastAsia="Arial" w:hAnsi="Arial"/>
          <w:b/>
          <w:color w:val="000000"/>
          <w:sz w:val="20"/>
        </w:rPr>
        <w:t xml:space="preserve"> of births” </w:t>
      </w:r>
      <w:r>
        <w:rPr>
          <w:rFonts w:ascii="Arial" w:eastAsia="Arial" w:hAnsi="Arial"/>
          <w:color w:val="000000"/>
          <w:sz w:val="21"/>
        </w:rPr>
        <w:t>means a register of births maintained under the Births and Deaths Registration Act (Cap. 149);</w:t>
      </w:r>
    </w:p>
    <w:p w:rsidR="00634939" w:rsidRDefault="00044917">
      <w:pPr>
        <w:spacing w:before="93" w:line="244" w:lineRule="exact"/>
        <w:ind w:left="360" w:firstLine="216"/>
        <w:jc w:val="both"/>
        <w:textAlignment w:val="baseline"/>
        <w:rPr>
          <w:rFonts w:ascii="Arial" w:eastAsia="Arial" w:hAnsi="Arial"/>
          <w:b/>
          <w:color w:val="000000"/>
          <w:sz w:val="20"/>
        </w:rPr>
      </w:pPr>
      <w:r>
        <w:rPr>
          <w:rFonts w:ascii="Arial" w:eastAsia="Arial" w:hAnsi="Arial"/>
          <w:b/>
          <w:color w:val="000000"/>
          <w:sz w:val="20"/>
        </w:rPr>
        <w:t>“</w:t>
      </w:r>
      <w:proofErr w:type="gramStart"/>
      <w:r>
        <w:rPr>
          <w:rFonts w:ascii="Arial" w:eastAsia="Arial" w:hAnsi="Arial"/>
          <w:b/>
          <w:color w:val="000000"/>
          <w:sz w:val="20"/>
        </w:rPr>
        <w:t>register</w:t>
      </w:r>
      <w:proofErr w:type="gramEnd"/>
      <w:r>
        <w:rPr>
          <w:rFonts w:ascii="Arial" w:eastAsia="Arial" w:hAnsi="Arial"/>
          <w:b/>
          <w:color w:val="000000"/>
          <w:sz w:val="20"/>
        </w:rPr>
        <w:t xml:space="preserve"> of deaths” </w:t>
      </w:r>
      <w:r>
        <w:rPr>
          <w:rFonts w:ascii="Arial" w:eastAsia="Arial" w:hAnsi="Arial"/>
          <w:color w:val="000000"/>
          <w:sz w:val="21"/>
        </w:rPr>
        <w:t>means a register of deaths maintained under the Births and Deaths Registration Act (Cap. 149);</w:t>
      </w:r>
    </w:p>
    <w:p w:rsidR="00634939" w:rsidRDefault="00044917">
      <w:pPr>
        <w:spacing w:before="94" w:line="244" w:lineRule="exact"/>
        <w:ind w:left="576"/>
        <w:textAlignment w:val="baseline"/>
        <w:rPr>
          <w:rFonts w:ascii="Arial" w:eastAsia="Arial" w:hAnsi="Arial"/>
          <w:b/>
          <w:color w:val="000000"/>
          <w:spacing w:val="-1"/>
          <w:sz w:val="20"/>
        </w:rPr>
      </w:pPr>
      <w:r>
        <w:rPr>
          <w:rFonts w:ascii="Arial" w:eastAsia="Arial" w:hAnsi="Arial"/>
          <w:b/>
          <w:color w:val="000000"/>
          <w:spacing w:val="-1"/>
          <w:sz w:val="20"/>
        </w:rPr>
        <w:t>“</w:t>
      </w:r>
      <w:proofErr w:type="gramStart"/>
      <w:r>
        <w:rPr>
          <w:rFonts w:ascii="Arial" w:eastAsia="Arial" w:hAnsi="Arial"/>
          <w:b/>
          <w:color w:val="000000"/>
          <w:spacing w:val="-1"/>
          <w:sz w:val="20"/>
        </w:rPr>
        <w:t>register</w:t>
      </w:r>
      <w:proofErr w:type="gramEnd"/>
      <w:r>
        <w:rPr>
          <w:rFonts w:ascii="Arial" w:eastAsia="Arial" w:hAnsi="Arial"/>
          <w:b/>
          <w:color w:val="000000"/>
          <w:spacing w:val="-1"/>
          <w:sz w:val="20"/>
        </w:rPr>
        <w:t xml:space="preserve"> of marriages” </w:t>
      </w:r>
      <w:r>
        <w:rPr>
          <w:rFonts w:ascii="Arial" w:eastAsia="Arial" w:hAnsi="Arial"/>
          <w:color w:val="000000"/>
          <w:spacing w:val="-1"/>
          <w:sz w:val="21"/>
        </w:rPr>
        <w:t>means—</w:t>
      </w:r>
    </w:p>
    <w:p w:rsidR="00634939" w:rsidRDefault="00044917">
      <w:pPr>
        <w:numPr>
          <w:ilvl w:val="0"/>
          <w:numId w:val="3"/>
        </w:numPr>
        <w:tabs>
          <w:tab w:val="clear" w:pos="576"/>
          <w:tab w:val="left" w:pos="1512"/>
        </w:tabs>
        <w:spacing w:before="33" w:line="244" w:lineRule="exact"/>
        <w:ind w:left="1440" w:hanging="504"/>
        <w:textAlignment w:val="baseline"/>
        <w:rPr>
          <w:rFonts w:ascii="Arial" w:eastAsia="Arial" w:hAnsi="Arial"/>
          <w:color w:val="000000"/>
          <w:sz w:val="21"/>
        </w:rPr>
      </w:pPr>
      <w:r>
        <w:rPr>
          <w:rFonts w:ascii="Arial" w:eastAsia="Arial" w:hAnsi="Arial"/>
          <w:color w:val="000000"/>
          <w:sz w:val="21"/>
        </w:rPr>
        <w:t>a register maintained under any Act in which marriages are registered or recorded; or</w:t>
      </w:r>
    </w:p>
    <w:p w:rsidR="00634939" w:rsidRDefault="00530870">
      <w:pPr>
        <w:numPr>
          <w:ilvl w:val="0"/>
          <w:numId w:val="3"/>
        </w:numPr>
        <w:tabs>
          <w:tab w:val="clear" w:pos="576"/>
          <w:tab w:val="left" w:pos="1512"/>
        </w:tabs>
        <w:spacing w:before="30" w:line="244" w:lineRule="exact"/>
        <w:ind w:left="1440" w:hanging="504"/>
        <w:textAlignment w:val="baseline"/>
        <w:rPr>
          <w:rFonts w:ascii="Arial" w:eastAsia="Arial" w:hAnsi="Arial"/>
          <w:color w:val="000000"/>
          <w:sz w:val="21"/>
        </w:rPr>
      </w:pPr>
      <w:r>
        <w:pict>
          <v:line id="_x0000_s1148" style="position:absolute;left:0;text-align:left;z-index:251594752;mso-position-horizontal-relative:page;mso-position-vertical-relative:page" from="54.55pt,714pt" to="412.6pt,714pt" strokeweight=".7pt">
            <w10:wrap anchorx="page" anchory="page"/>
          </v:line>
        </w:pict>
      </w:r>
      <w:r w:rsidR="00044917">
        <w:rPr>
          <w:rFonts w:ascii="Arial" w:eastAsia="Arial" w:hAnsi="Arial"/>
          <w:color w:val="000000"/>
          <w:sz w:val="21"/>
        </w:rPr>
        <w:t>an index, maintained under any Act, of certified copies of any such registers;</w:t>
      </w:r>
    </w:p>
    <w:p w:rsidR="00634939" w:rsidRDefault="00634939">
      <w:pPr>
        <w:sectPr w:rsidR="00634939">
          <w:pgSz w:w="11894" w:h="16834"/>
          <w:pgMar w:top="1046" w:right="3523" w:bottom="2118" w:left="1091" w:header="720" w:footer="720" w:gutter="0"/>
          <w:cols w:space="720"/>
        </w:sectPr>
      </w:pPr>
    </w:p>
    <w:p w:rsidR="00634939" w:rsidRDefault="00530870">
      <w:pPr>
        <w:spacing w:before="44" w:after="41" w:line="237" w:lineRule="exact"/>
        <w:ind w:left="2808"/>
        <w:textAlignment w:val="baseline"/>
        <w:rPr>
          <w:rFonts w:ascii="Arial" w:eastAsia="Arial" w:hAnsi="Arial"/>
          <w:i/>
          <w:color w:val="000000"/>
          <w:spacing w:val="-5"/>
          <w:sz w:val="21"/>
        </w:rPr>
      </w:pPr>
      <w:r>
        <w:lastRenderedPageBreak/>
        <w:pict>
          <v:shape id="_x0000_s1147" type="#_x0000_t202" style="position:absolute;left:0;text-align:left;margin-left:54.55pt;margin-top:42pt;width:364pt;height:10.3pt;z-index:-251661312;mso-wrap-distance-left:0;mso-wrap-distance-right:0;mso-position-horizontal-relative:page;mso-position-vertical-relative:page" filled="f" stroked="f">
            <v:textbox inset="0,0,0,0">
              <w:txbxContent>
                <w:p w:rsidR="00044917" w:rsidRDefault="00044917">
                  <w:pPr>
                    <w:tabs>
                      <w:tab w:val="right" w:pos="7200"/>
                    </w:tabs>
                    <w:spacing w:after="288" w:line="240" w:lineRule="exact"/>
                    <w:textAlignment w:val="baseline"/>
                    <w:rPr>
                      <w:rFonts w:ascii="Arial" w:eastAsia="Arial" w:hAnsi="Arial"/>
                      <w:b/>
                      <w:color w:val="000000"/>
                      <w:sz w:val="20"/>
                    </w:rPr>
                  </w:pPr>
                  <w:r>
                    <w:rPr>
                      <w:rFonts w:ascii="Arial" w:eastAsia="Arial" w:hAnsi="Arial"/>
                      <w:b/>
                      <w:color w:val="000000"/>
                      <w:sz w:val="20"/>
                    </w:rPr>
                    <w:t>CAP. 79</w:t>
                  </w:r>
                  <w:r>
                    <w:rPr>
                      <w:rFonts w:ascii="Arial" w:eastAsia="Arial" w:hAnsi="Arial"/>
                      <w:b/>
                      <w:color w:val="000000"/>
                      <w:sz w:val="20"/>
                    </w:rPr>
                    <w:tab/>
                  </w:r>
                  <w:r>
                    <w:rPr>
                      <w:rFonts w:ascii="Arial" w:eastAsia="Arial" w:hAnsi="Arial"/>
                      <w:color w:val="000000"/>
                      <w:sz w:val="21"/>
                    </w:rPr>
                    <w:t>[Rev. 2012]</w:t>
                  </w:r>
                </w:p>
              </w:txbxContent>
            </v:textbox>
            <w10:wrap type="square" anchorx="page" anchory="page"/>
          </v:shape>
        </w:pict>
      </w:r>
      <w:r>
        <w:pict>
          <v:shape id="_x0000_s1146" type="#_x0000_t202" style="position:absolute;left:0;text-align:left;margin-left:366.25pt;margin-top:52.3pt;width:52.3pt;height:16.65pt;z-index:-251660288;mso-wrap-distance-left:0;mso-wrap-distance-right:0;mso-position-horizontal-relative:page;mso-position-vertical-relative:page" filled="f" stroked="f">
            <v:textbox inset="0,0,0,0">
              <w:txbxContent>
                <w:p w:rsidR="00044917" w:rsidRDefault="00044917"/>
              </w:txbxContent>
            </v:textbox>
            <w10:wrap type="square" anchorx="page" anchory="page"/>
          </v:shape>
        </w:pict>
      </w:r>
      <w:r>
        <w:pict>
          <v:shape id="_x0000_s1145" type="#_x0000_t202" style="position:absolute;left:0;text-align:left;margin-left:54.55pt;margin-top:716pt;width:364pt;height:12.3pt;z-index:-251659264;mso-wrap-distance-left:0;mso-wrap-distance-right:0;mso-position-horizontal-relative:page;mso-position-vertical-relative:page" filled="f" stroked="f">
            <v:textbox inset="0,0,0,0">
              <w:txbxContent>
                <w:p w:rsidR="00044917" w:rsidRDefault="00044917">
                  <w:pPr>
                    <w:tabs>
                      <w:tab w:val="left" w:pos="3240"/>
                    </w:tabs>
                    <w:spacing w:after="15" w:line="223" w:lineRule="exact"/>
                    <w:textAlignment w:val="baseline"/>
                    <w:rPr>
                      <w:rFonts w:ascii="Arial" w:eastAsia="Arial" w:hAnsi="Arial"/>
                      <w:color w:val="000000"/>
                      <w:spacing w:val="-1"/>
                      <w:sz w:val="17"/>
                    </w:rPr>
                  </w:pPr>
                  <w:r>
                    <w:rPr>
                      <w:rFonts w:ascii="Arial" w:eastAsia="Arial" w:hAnsi="Arial"/>
                      <w:color w:val="000000"/>
                      <w:spacing w:val="-1"/>
                      <w:sz w:val="17"/>
                    </w:rPr>
                    <w:t>[Issue 1]</w:t>
                  </w:r>
                  <w:r>
                    <w:rPr>
                      <w:rFonts w:ascii="Arial" w:eastAsia="Arial" w:hAnsi="Arial"/>
                      <w:color w:val="000000"/>
                      <w:spacing w:val="-1"/>
                      <w:sz w:val="17"/>
                    </w:rPr>
                    <w:tab/>
                  </w:r>
                  <w:r>
                    <w:rPr>
                      <w:rFonts w:ascii="Arial" w:eastAsia="Arial" w:hAnsi="Arial"/>
                      <w:color w:val="000000"/>
                      <w:spacing w:val="-1"/>
                      <w:sz w:val="20"/>
                    </w:rPr>
                    <w:t>W8 - 6</w:t>
                  </w:r>
                </w:p>
              </w:txbxContent>
            </v:textbox>
            <w10:wrap type="square" anchorx="page" anchory="page"/>
          </v:shape>
        </w:pict>
      </w:r>
      <w:r w:rsidR="00044917">
        <w:rPr>
          <w:rFonts w:ascii="Arial" w:eastAsia="Arial" w:hAnsi="Arial"/>
          <w:i/>
          <w:color w:val="000000"/>
          <w:spacing w:val="-5"/>
          <w:sz w:val="21"/>
        </w:rPr>
        <w:t>Witness Protection</w:t>
      </w:r>
    </w:p>
    <w:p w:rsidR="00634939" w:rsidRDefault="00530870">
      <w:pPr>
        <w:spacing w:before="288" w:line="240" w:lineRule="exact"/>
        <w:ind w:left="288" w:firstLine="288"/>
        <w:textAlignment w:val="baseline"/>
        <w:rPr>
          <w:rFonts w:ascii="Arial" w:eastAsia="Arial" w:hAnsi="Arial"/>
          <w:b/>
          <w:color w:val="000000"/>
          <w:sz w:val="20"/>
        </w:rPr>
      </w:pPr>
      <w:r>
        <w:pict>
          <v:line id="_x0000_s1144" style="position:absolute;left:0;text-align:left;z-index:251595776;mso-position-horizontal-relative:page;mso-position-vertical-relative:page" from="54.55pt,69.35pt" to="418.6pt,69.35pt" strokeweight=".7pt">
            <w10:wrap anchorx="page" anchory="page"/>
          </v:line>
        </w:pict>
      </w:r>
      <w:r w:rsidR="00044917">
        <w:rPr>
          <w:rFonts w:ascii="Arial" w:eastAsia="Arial" w:hAnsi="Arial"/>
          <w:b/>
          <w:color w:val="000000"/>
          <w:sz w:val="20"/>
        </w:rPr>
        <w:t xml:space="preserve">“Tribunal” </w:t>
      </w:r>
      <w:r w:rsidR="00044917">
        <w:rPr>
          <w:rFonts w:ascii="Arial" w:eastAsia="Arial" w:hAnsi="Arial"/>
          <w:color w:val="000000"/>
          <w:sz w:val="21"/>
        </w:rPr>
        <w:t>means the Witness Protection Appeals Tribunal established by section 3U;</w:t>
      </w:r>
    </w:p>
    <w:p w:rsidR="00634939" w:rsidRDefault="00044917">
      <w:pPr>
        <w:spacing w:line="341" w:lineRule="exact"/>
        <w:ind w:left="576"/>
        <w:textAlignment w:val="baseline"/>
        <w:rPr>
          <w:rFonts w:ascii="Arial" w:eastAsia="Arial" w:hAnsi="Arial"/>
          <w:b/>
          <w:color w:val="000000"/>
          <w:spacing w:val="-6"/>
          <w:sz w:val="20"/>
        </w:rPr>
      </w:pPr>
      <w:r>
        <w:rPr>
          <w:rFonts w:ascii="Arial" w:eastAsia="Arial" w:hAnsi="Arial"/>
          <w:b/>
          <w:color w:val="000000"/>
          <w:spacing w:val="-6"/>
          <w:sz w:val="20"/>
        </w:rPr>
        <w:t>“</w:t>
      </w:r>
      <w:proofErr w:type="gramStart"/>
      <w:r>
        <w:rPr>
          <w:rFonts w:ascii="Arial" w:eastAsia="Arial" w:hAnsi="Arial"/>
          <w:b/>
          <w:color w:val="000000"/>
          <w:spacing w:val="-6"/>
          <w:sz w:val="20"/>
        </w:rPr>
        <w:t>witness</w:t>
      </w:r>
      <w:proofErr w:type="gramEnd"/>
      <w:r>
        <w:rPr>
          <w:rFonts w:ascii="Arial" w:eastAsia="Arial" w:hAnsi="Arial"/>
          <w:b/>
          <w:color w:val="000000"/>
          <w:spacing w:val="-6"/>
          <w:sz w:val="20"/>
        </w:rPr>
        <w:t xml:space="preserve">” </w:t>
      </w:r>
      <w:r>
        <w:rPr>
          <w:rFonts w:ascii="Arial" w:eastAsia="Arial" w:hAnsi="Arial"/>
          <w:color w:val="000000"/>
          <w:spacing w:val="-6"/>
          <w:sz w:val="21"/>
        </w:rPr>
        <w:t xml:space="preserve">has the meaning ascribed to that expression by section 3; </w:t>
      </w:r>
      <w:r>
        <w:rPr>
          <w:rFonts w:ascii="Arial" w:eastAsia="Arial" w:hAnsi="Arial"/>
          <w:b/>
          <w:color w:val="000000"/>
          <w:spacing w:val="-6"/>
          <w:sz w:val="20"/>
        </w:rPr>
        <w:t xml:space="preserve">“witness protection order” </w:t>
      </w:r>
      <w:r>
        <w:rPr>
          <w:rFonts w:ascii="Arial" w:eastAsia="Arial" w:hAnsi="Arial"/>
          <w:color w:val="000000"/>
          <w:spacing w:val="-6"/>
          <w:sz w:val="21"/>
        </w:rPr>
        <w:t>means an order of the High Court under Part III.</w:t>
      </w:r>
    </w:p>
    <w:p w:rsidR="00634939" w:rsidRDefault="00044917">
      <w:pPr>
        <w:spacing w:before="63" w:line="188" w:lineRule="exact"/>
        <w:ind w:left="3024"/>
        <w:textAlignment w:val="baseline"/>
        <w:rPr>
          <w:rFonts w:ascii="Arial" w:eastAsia="Arial" w:hAnsi="Arial"/>
          <w:color w:val="000000"/>
          <w:spacing w:val="-4"/>
          <w:sz w:val="17"/>
        </w:rPr>
      </w:pPr>
      <w:r>
        <w:rPr>
          <w:rFonts w:ascii="Arial" w:eastAsia="Arial" w:hAnsi="Arial"/>
          <w:color w:val="000000"/>
          <w:spacing w:val="-4"/>
          <w:sz w:val="17"/>
        </w:rPr>
        <w:t>[Act No. 2 of 2010, s. 3.]</w:t>
      </w:r>
    </w:p>
    <w:p w:rsidR="00634939" w:rsidRDefault="00044917">
      <w:pPr>
        <w:spacing w:before="119" w:line="230" w:lineRule="exact"/>
        <w:textAlignment w:val="baseline"/>
        <w:rPr>
          <w:rFonts w:ascii="Arial" w:eastAsia="Arial" w:hAnsi="Arial"/>
          <w:b/>
          <w:color w:val="000000"/>
          <w:spacing w:val="1"/>
          <w:sz w:val="20"/>
        </w:rPr>
      </w:pPr>
      <w:r>
        <w:rPr>
          <w:rFonts w:ascii="Arial" w:eastAsia="Arial" w:hAnsi="Arial"/>
          <w:b/>
          <w:color w:val="000000"/>
          <w:spacing w:val="1"/>
          <w:sz w:val="20"/>
        </w:rPr>
        <w:t>3. Meaning of “witness”</w:t>
      </w:r>
    </w:p>
    <w:p w:rsidR="00634939" w:rsidRDefault="00044917">
      <w:pPr>
        <w:spacing w:before="66" w:line="240" w:lineRule="exact"/>
        <w:ind w:firstLine="288"/>
        <w:jc w:val="both"/>
        <w:textAlignment w:val="baseline"/>
        <w:rPr>
          <w:rFonts w:ascii="Arial" w:eastAsia="Arial" w:hAnsi="Arial"/>
          <w:color w:val="000000"/>
          <w:spacing w:val="-5"/>
          <w:sz w:val="21"/>
        </w:rPr>
      </w:pPr>
      <w:r>
        <w:rPr>
          <w:rFonts w:ascii="Arial" w:eastAsia="Arial" w:hAnsi="Arial"/>
          <w:color w:val="000000"/>
          <w:spacing w:val="-5"/>
          <w:sz w:val="21"/>
        </w:rPr>
        <w:t>(1) For the purposes of this Act, a witness is a person who needs protection from a threat or risk which exists on account of his being a crucial witness, who—</w:t>
      </w:r>
    </w:p>
    <w:p w:rsidR="00634939" w:rsidRDefault="00044917">
      <w:pPr>
        <w:spacing w:before="69" w:line="231" w:lineRule="exact"/>
        <w:ind w:left="720"/>
        <w:textAlignment w:val="baseline"/>
        <w:rPr>
          <w:rFonts w:ascii="Arial" w:eastAsia="Arial" w:hAnsi="Arial"/>
          <w:color w:val="000000"/>
          <w:spacing w:val="1"/>
          <w:sz w:val="20"/>
        </w:rPr>
      </w:pPr>
      <w:r>
        <w:rPr>
          <w:rFonts w:ascii="Arial" w:eastAsia="Arial" w:hAnsi="Arial"/>
          <w:color w:val="000000"/>
          <w:spacing w:val="1"/>
          <w:sz w:val="20"/>
        </w:rPr>
        <w:t xml:space="preserve">(a) </w:t>
      </w:r>
      <w:proofErr w:type="gramStart"/>
      <w:r>
        <w:rPr>
          <w:rFonts w:ascii="Arial" w:eastAsia="Arial" w:hAnsi="Arial"/>
          <w:color w:val="000000"/>
          <w:spacing w:val="1"/>
          <w:sz w:val="20"/>
        </w:rPr>
        <w:t>has</w:t>
      </w:r>
      <w:proofErr w:type="gramEnd"/>
      <w:r>
        <w:rPr>
          <w:rFonts w:ascii="Arial" w:eastAsia="Arial" w:hAnsi="Arial"/>
          <w:color w:val="000000"/>
          <w:spacing w:val="1"/>
          <w:sz w:val="20"/>
        </w:rPr>
        <w:t xml:space="preserve"> given or agreed to give, evidence on behalf of the State in—</w:t>
      </w:r>
    </w:p>
    <w:p w:rsidR="00634939" w:rsidRDefault="00044917">
      <w:pPr>
        <w:numPr>
          <w:ilvl w:val="0"/>
          <w:numId w:val="4"/>
        </w:numPr>
        <w:tabs>
          <w:tab w:val="clear" w:pos="504"/>
          <w:tab w:val="left" w:pos="1800"/>
        </w:tabs>
        <w:spacing w:before="56" w:line="240" w:lineRule="exact"/>
        <w:ind w:left="1800" w:hanging="504"/>
        <w:textAlignment w:val="baseline"/>
        <w:rPr>
          <w:rFonts w:ascii="Arial" w:eastAsia="Arial" w:hAnsi="Arial"/>
          <w:color w:val="000000"/>
          <w:spacing w:val="-5"/>
          <w:sz w:val="21"/>
        </w:rPr>
      </w:pPr>
      <w:r>
        <w:rPr>
          <w:rFonts w:ascii="Arial" w:eastAsia="Arial" w:hAnsi="Arial"/>
          <w:color w:val="000000"/>
          <w:spacing w:val="-5"/>
          <w:sz w:val="21"/>
        </w:rPr>
        <w:t>proceedings for an offence; or</w:t>
      </w:r>
    </w:p>
    <w:p w:rsidR="00634939" w:rsidRDefault="00044917">
      <w:pPr>
        <w:numPr>
          <w:ilvl w:val="0"/>
          <w:numId w:val="4"/>
        </w:numPr>
        <w:tabs>
          <w:tab w:val="clear" w:pos="504"/>
          <w:tab w:val="left" w:pos="1800"/>
        </w:tabs>
        <w:spacing w:before="57" w:line="240" w:lineRule="exact"/>
        <w:ind w:left="1800" w:hanging="504"/>
        <w:jc w:val="both"/>
        <w:textAlignment w:val="baseline"/>
        <w:rPr>
          <w:rFonts w:ascii="Arial" w:eastAsia="Arial" w:hAnsi="Arial"/>
          <w:color w:val="000000"/>
          <w:sz w:val="21"/>
        </w:rPr>
      </w:pPr>
      <w:r>
        <w:rPr>
          <w:rFonts w:ascii="Arial" w:eastAsia="Arial" w:hAnsi="Arial"/>
          <w:color w:val="000000"/>
          <w:sz w:val="21"/>
        </w:rPr>
        <w:t xml:space="preserve">hearings or proceedings before an authority which is declared by the Minister by Order published in the </w:t>
      </w:r>
      <w:r>
        <w:rPr>
          <w:rFonts w:ascii="Arial" w:eastAsia="Arial" w:hAnsi="Arial"/>
          <w:i/>
          <w:color w:val="000000"/>
          <w:sz w:val="21"/>
        </w:rPr>
        <w:t xml:space="preserve">Gazette </w:t>
      </w:r>
      <w:r>
        <w:rPr>
          <w:rFonts w:ascii="Arial" w:eastAsia="Arial" w:hAnsi="Arial"/>
          <w:color w:val="000000"/>
          <w:sz w:val="21"/>
        </w:rPr>
        <w:t>to be an authority to which this paragraph applies;</w:t>
      </w:r>
    </w:p>
    <w:p w:rsidR="00634939" w:rsidRDefault="00044917">
      <w:pPr>
        <w:spacing w:before="55" w:line="240" w:lineRule="exact"/>
        <w:ind w:left="1224" w:hanging="504"/>
        <w:jc w:val="both"/>
        <w:textAlignment w:val="baseline"/>
        <w:rPr>
          <w:rFonts w:ascii="Arial" w:eastAsia="Arial" w:hAnsi="Arial"/>
          <w:color w:val="000000"/>
          <w:sz w:val="20"/>
        </w:rPr>
      </w:pPr>
      <w:r>
        <w:rPr>
          <w:rFonts w:ascii="Arial" w:eastAsia="Arial" w:hAnsi="Arial"/>
          <w:color w:val="000000"/>
          <w:sz w:val="20"/>
        </w:rPr>
        <w:t>(b) has given or agreed to give evidence, otherwise than as mentioned in paragraph (a), in relation to the commission or possible commission of an offence against a law of Kenya;</w:t>
      </w:r>
    </w:p>
    <w:p w:rsidR="00634939" w:rsidRDefault="00044917">
      <w:pPr>
        <w:spacing w:before="67" w:line="231" w:lineRule="exact"/>
        <w:ind w:left="720"/>
        <w:textAlignment w:val="baseline"/>
        <w:rPr>
          <w:rFonts w:ascii="Arial" w:eastAsia="Arial" w:hAnsi="Arial"/>
          <w:color w:val="000000"/>
          <w:spacing w:val="5"/>
          <w:sz w:val="20"/>
        </w:rPr>
      </w:pPr>
      <w:r>
        <w:rPr>
          <w:rFonts w:ascii="Arial" w:eastAsia="Arial" w:hAnsi="Arial"/>
          <w:color w:val="000000"/>
          <w:spacing w:val="5"/>
          <w:sz w:val="20"/>
        </w:rPr>
        <w:t xml:space="preserve">(c) </w:t>
      </w:r>
      <w:proofErr w:type="gramStart"/>
      <w:r>
        <w:rPr>
          <w:rFonts w:ascii="Arial" w:eastAsia="Arial" w:hAnsi="Arial"/>
          <w:color w:val="000000"/>
          <w:spacing w:val="5"/>
          <w:sz w:val="20"/>
        </w:rPr>
        <w:t>has</w:t>
      </w:r>
      <w:proofErr w:type="gramEnd"/>
      <w:r>
        <w:rPr>
          <w:rFonts w:ascii="Arial" w:eastAsia="Arial" w:hAnsi="Arial"/>
          <w:color w:val="000000"/>
          <w:spacing w:val="5"/>
          <w:sz w:val="20"/>
        </w:rPr>
        <w:t xml:space="preserve"> made a statement to—</w:t>
      </w:r>
    </w:p>
    <w:p w:rsidR="00634939" w:rsidRDefault="00044917">
      <w:pPr>
        <w:numPr>
          <w:ilvl w:val="0"/>
          <w:numId w:val="5"/>
        </w:numPr>
        <w:tabs>
          <w:tab w:val="clear" w:pos="504"/>
          <w:tab w:val="left" w:pos="1800"/>
        </w:tabs>
        <w:spacing w:before="55" w:line="240" w:lineRule="exact"/>
        <w:ind w:left="1800" w:hanging="504"/>
        <w:textAlignment w:val="baseline"/>
        <w:rPr>
          <w:rFonts w:ascii="Arial" w:eastAsia="Arial" w:hAnsi="Arial"/>
          <w:color w:val="000000"/>
          <w:spacing w:val="-9"/>
          <w:sz w:val="21"/>
        </w:rPr>
      </w:pPr>
      <w:r>
        <w:rPr>
          <w:rFonts w:ascii="Arial" w:eastAsia="Arial" w:hAnsi="Arial"/>
          <w:color w:val="000000"/>
          <w:spacing w:val="-9"/>
          <w:sz w:val="21"/>
        </w:rPr>
        <w:t>the Commissioner of Police or a member of the Police Force; or</w:t>
      </w:r>
    </w:p>
    <w:p w:rsidR="00634939" w:rsidRDefault="00044917">
      <w:pPr>
        <w:numPr>
          <w:ilvl w:val="0"/>
          <w:numId w:val="5"/>
        </w:numPr>
        <w:tabs>
          <w:tab w:val="clear" w:pos="504"/>
          <w:tab w:val="left" w:pos="1800"/>
        </w:tabs>
        <w:spacing w:before="58" w:line="240" w:lineRule="exact"/>
        <w:ind w:left="1800" w:hanging="504"/>
        <w:jc w:val="both"/>
        <w:textAlignment w:val="baseline"/>
        <w:rPr>
          <w:rFonts w:ascii="Arial" w:eastAsia="Arial" w:hAnsi="Arial"/>
          <w:color w:val="000000"/>
          <w:sz w:val="21"/>
        </w:rPr>
      </w:pPr>
      <w:r>
        <w:rPr>
          <w:rFonts w:ascii="Arial" w:eastAsia="Arial" w:hAnsi="Arial"/>
          <w:color w:val="000000"/>
          <w:sz w:val="21"/>
        </w:rPr>
        <w:t>a law enforcement agency, in relation to an offence against a law of Kenya;</w:t>
      </w:r>
    </w:p>
    <w:p w:rsidR="00634939" w:rsidRDefault="00044917">
      <w:pPr>
        <w:spacing w:before="55" w:line="240" w:lineRule="exact"/>
        <w:ind w:left="1224" w:hanging="504"/>
        <w:jc w:val="both"/>
        <w:textAlignment w:val="baseline"/>
        <w:rPr>
          <w:rFonts w:ascii="Arial" w:eastAsia="Arial" w:hAnsi="Arial"/>
          <w:color w:val="000000"/>
          <w:sz w:val="20"/>
        </w:rPr>
      </w:pPr>
      <w:r>
        <w:rPr>
          <w:rFonts w:ascii="Arial" w:eastAsia="Arial" w:hAnsi="Arial"/>
          <w:color w:val="000000"/>
          <w:sz w:val="20"/>
        </w:rPr>
        <w:t xml:space="preserve">(d) </w:t>
      </w:r>
      <w:proofErr w:type="gramStart"/>
      <w:r>
        <w:rPr>
          <w:rFonts w:ascii="Arial" w:eastAsia="Arial" w:hAnsi="Arial"/>
          <w:color w:val="000000"/>
          <w:sz w:val="20"/>
        </w:rPr>
        <w:t>is</w:t>
      </w:r>
      <w:proofErr w:type="gramEnd"/>
      <w:r>
        <w:rPr>
          <w:rFonts w:ascii="Arial" w:eastAsia="Arial" w:hAnsi="Arial"/>
          <w:color w:val="000000"/>
          <w:sz w:val="20"/>
        </w:rPr>
        <w:t xml:space="preserve"> required to give evidence in a prosecution or inquiry held before a court, commission or tribunal outside Kenya—</w:t>
      </w:r>
    </w:p>
    <w:p w:rsidR="00634939" w:rsidRDefault="00044917">
      <w:pPr>
        <w:numPr>
          <w:ilvl w:val="0"/>
          <w:numId w:val="6"/>
        </w:numPr>
        <w:tabs>
          <w:tab w:val="clear" w:pos="504"/>
          <w:tab w:val="left" w:pos="1800"/>
        </w:tabs>
        <w:spacing w:before="55" w:line="240" w:lineRule="exact"/>
        <w:ind w:left="1800" w:hanging="504"/>
        <w:jc w:val="both"/>
        <w:textAlignment w:val="baseline"/>
        <w:rPr>
          <w:rFonts w:ascii="Arial" w:eastAsia="Arial" w:hAnsi="Arial"/>
          <w:color w:val="000000"/>
          <w:sz w:val="21"/>
        </w:rPr>
      </w:pPr>
      <w:r>
        <w:rPr>
          <w:rFonts w:ascii="Arial" w:eastAsia="Arial" w:hAnsi="Arial"/>
          <w:color w:val="000000"/>
          <w:sz w:val="21"/>
        </w:rPr>
        <w:t>for the purposes of any treaty or agreement to which Kenya is a party; or</w:t>
      </w:r>
    </w:p>
    <w:p w:rsidR="00634939" w:rsidRDefault="00044917">
      <w:pPr>
        <w:numPr>
          <w:ilvl w:val="0"/>
          <w:numId w:val="6"/>
        </w:numPr>
        <w:tabs>
          <w:tab w:val="clear" w:pos="504"/>
          <w:tab w:val="left" w:pos="1800"/>
        </w:tabs>
        <w:spacing w:before="58" w:line="240" w:lineRule="exact"/>
        <w:ind w:left="1800" w:hanging="504"/>
        <w:jc w:val="both"/>
        <w:textAlignment w:val="baseline"/>
        <w:rPr>
          <w:rFonts w:ascii="Arial" w:eastAsia="Arial" w:hAnsi="Arial"/>
          <w:color w:val="000000"/>
          <w:sz w:val="21"/>
        </w:rPr>
      </w:pPr>
      <w:proofErr w:type="gramStart"/>
      <w:r>
        <w:rPr>
          <w:rFonts w:ascii="Arial" w:eastAsia="Arial" w:hAnsi="Arial"/>
          <w:color w:val="000000"/>
          <w:sz w:val="21"/>
        </w:rPr>
        <w:t>in</w:t>
      </w:r>
      <w:proofErr w:type="gramEnd"/>
      <w:r>
        <w:rPr>
          <w:rFonts w:ascii="Arial" w:eastAsia="Arial" w:hAnsi="Arial"/>
          <w:color w:val="000000"/>
          <w:sz w:val="21"/>
        </w:rPr>
        <w:t xml:space="preserve"> circumstances prescribed by regulations made under this Act.</w:t>
      </w:r>
    </w:p>
    <w:p w:rsidR="00634939" w:rsidRDefault="00044917">
      <w:pPr>
        <w:spacing w:before="67" w:line="240" w:lineRule="exact"/>
        <w:ind w:firstLine="288"/>
        <w:jc w:val="both"/>
        <w:textAlignment w:val="baseline"/>
        <w:rPr>
          <w:rFonts w:ascii="Arial" w:eastAsia="Arial" w:hAnsi="Arial"/>
          <w:color w:val="000000"/>
          <w:sz w:val="21"/>
        </w:rPr>
      </w:pPr>
      <w:r>
        <w:rPr>
          <w:rFonts w:ascii="Arial" w:eastAsia="Arial" w:hAnsi="Arial"/>
          <w:color w:val="000000"/>
          <w:sz w:val="21"/>
        </w:rPr>
        <w:t>(2) A person shall be a protected person for the purpose of this Act if that person qualifies for protection—</w:t>
      </w:r>
    </w:p>
    <w:p w:rsidR="00634939" w:rsidRDefault="00044917">
      <w:pPr>
        <w:numPr>
          <w:ilvl w:val="0"/>
          <w:numId w:val="7"/>
        </w:numPr>
        <w:tabs>
          <w:tab w:val="clear" w:pos="576"/>
          <w:tab w:val="left" w:pos="1296"/>
        </w:tabs>
        <w:spacing w:before="69" w:line="231" w:lineRule="exact"/>
        <w:textAlignment w:val="baseline"/>
        <w:rPr>
          <w:rFonts w:ascii="Arial" w:eastAsia="Arial" w:hAnsi="Arial"/>
          <w:color w:val="000000"/>
          <w:spacing w:val="-2"/>
          <w:sz w:val="20"/>
        </w:rPr>
      </w:pPr>
      <w:r>
        <w:rPr>
          <w:rFonts w:ascii="Arial" w:eastAsia="Arial" w:hAnsi="Arial"/>
          <w:color w:val="000000"/>
          <w:spacing w:val="-2"/>
          <w:sz w:val="20"/>
        </w:rPr>
        <w:t>by virtue of being related to a witness; or</w:t>
      </w:r>
    </w:p>
    <w:p w:rsidR="00634939" w:rsidRDefault="00044917">
      <w:pPr>
        <w:numPr>
          <w:ilvl w:val="0"/>
          <w:numId w:val="7"/>
        </w:numPr>
        <w:tabs>
          <w:tab w:val="clear" w:pos="576"/>
          <w:tab w:val="left" w:pos="1296"/>
        </w:tabs>
        <w:spacing w:before="66" w:line="231" w:lineRule="exact"/>
        <w:textAlignment w:val="baseline"/>
        <w:rPr>
          <w:rFonts w:ascii="Arial" w:eastAsia="Arial" w:hAnsi="Arial"/>
          <w:color w:val="000000"/>
          <w:spacing w:val="-2"/>
          <w:sz w:val="20"/>
        </w:rPr>
      </w:pPr>
      <w:r>
        <w:rPr>
          <w:rFonts w:ascii="Arial" w:eastAsia="Arial" w:hAnsi="Arial"/>
          <w:color w:val="000000"/>
          <w:spacing w:val="-2"/>
          <w:sz w:val="20"/>
        </w:rPr>
        <w:t>on account of a testimony given by a witness; or</w:t>
      </w:r>
    </w:p>
    <w:p w:rsidR="00634939" w:rsidRDefault="00044917">
      <w:pPr>
        <w:numPr>
          <w:ilvl w:val="0"/>
          <w:numId w:val="7"/>
        </w:numPr>
        <w:tabs>
          <w:tab w:val="clear" w:pos="576"/>
          <w:tab w:val="left" w:pos="1296"/>
        </w:tabs>
        <w:spacing w:before="67" w:line="231" w:lineRule="exact"/>
        <w:textAlignment w:val="baseline"/>
        <w:rPr>
          <w:rFonts w:ascii="Arial" w:eastAsia="Arial" w:hAnsi="Arial"/>
          <w:color w:val="000000"/>
          <w:spacing w:val="-2"/>
          <w:sz w:val="20"/>
        </w:rPr>
      </w:pPr>
      <w:proofErr w:type="gramStart"/>
      <w:r>
        <w:rPr>
          <w:rFonts w:ascii="Arial" w:eastAsia="Arial" w:hAnsi="Arial"/>
          <w:color w:val="000000"/>
          <w:spacing w:val="-2"/>
          <w:sz w:val="20"/>
        </w:rPr>
        <w:t>for</w:t>
      </w:r>
      <w:proofErr w:type="gramEnd"/>
      <w:r>
        <w:rPr>
          <w:rFonts w:ascii="Arial" w:eastAsia="Arial" w:hAnsi="Arial"/>
          <w:color w:val="000000"/>
          <w:spacing w:val="-2"/>
          <w:sz w:val="20"/>
        </w:rPr>
        <w:t xml:space="preserve"> any other reason which the Director may consider sufficient.</w:t>
      </w:r>
    </w:p>
    <w:p w:rsidR="00634939" w:rsidRDefault="00044917">
      <w:pPr>
        <w:spacing w:before="62" w:line="188" w:lineRule="exact"/>
        <w:ind w:left="3312"/>
        <w:textAlignment w:val="baseline"/>
        <w:rPr>
          <w:rFonts w:ascii="Arial" w:eastAsia="Arial" w:hAnsi="Arial"/>
          <w:color w:val="000000"/>
          <w:spacing w:val="-4"/>
          <w:sz w:val="17"/>
        </w:rPr>
      </w:pPr>
      <w:r>
        <w:rPr>
          <w:rFonts w:ascii="Arial" w:eastAsia="Arial" w:hAnsi="Arial"/>
          <w:color w:val="000000"/>
          <w:spacing w:val="-4"/>
          <w:sz w:val="17"/>
        </w:rPr>
        <w:t>[Act No. 2 of 2010, s. 4.]</w:t>
      </w:r>
    </w:p>
    <w:p w:rsidR="00634939" w:rsidRDefault="00044917">
      <w:pPr>
        <w:spacing w:before="107" w:line="250" w:lineRule="exact"/>
        <w:jc w:val="center"/>
        <w:textAlignment w:val="baseline"/>
        <w:rPr>
          <w:rFonts w:ascii="Arial" w:eastAsia="Arial" w:hAnsi="Arial"/>
          <w:color w:val="000000"/>
          <w:sz w:val="21"/>
        </w:rPr>
      </w:pPr>
      <w:r>
        <w:rPr>
          <w:rFonts w:ascii="Arial" w:eastAsia="Arial" w:hAnsi="Arial"/>
          <w:color w:val="000000"/>
          <w:sz w:val="21"/>
        </w:rPr>
        <w:t xml:space="preserve">PART IA – ESTABLISHMENT, POWERS AND FUNCTIONS OF THE </w:t>
      </w:r>
      <w:r>
        <w:rPr>
          <w:rFonts w:ascii="Arial" w:eastAsia="Arial" w:hAnsi="Arial"/>
          <w:color w:val="000000"/>
          <w:sz w:val="21"/>
        </w:rPr>
        <w:br/>
        <w:t>WITNESS PROTECTION AGENCY, ADVISORY BOARD AND TRIBUNAL</w:t>
      </w:r>
    </w:p>
    <w:p w:rsidR="00634939" w:rsidRDefault="00044917">
      <w:pPr>
        <w:spacing w:before="16" w:line="355" w:lineRule="exact"/>
        <w:ind w:right="2016" w:firstLine="2016"/>
        <w:textAlignment w:val="baseline"/>
        <w:rPr>
          <w:rFonts w:ascii="Arial" w:eastAsia="Arial" w:hAnsi="Arial"/>
          <w:i/>
          <w:color w:val="000000"/>
          <w:sz w:val="21"/>
        </w:rPr>
      </w:pPr>
      <w:r>
        <w:rPr>
          <w:rFonts w:ascii="Arial" w:eastAsia="Arial" w:hAnsi="Arial"/>
          <w:i/>
          <w:color w:val="000000"/>
          <w:sz w:val="21"/>
        </w:rPr>
        <w:t xml:space="preserve">A. The Witness Protection Agency </w:t>
      </w:r>
      <w:r>
        <w:rPr>
          <w:rFonts w:ascii="Arial" w:eastAsia="Arial" w:hAnsi="Arial"/>
          <w:b/>
          <w:color w:val="000000"/>
          <w:sz w:val="20"/>
        </w:rPr>
        <w:t>3A. Establishment of the Agency</w:t>
      </w:r>
    </w:p>
    <w:p w:rsidR="00634939" w:rsidRDefault="00530870">
      <w:pPr>
        <w:spacing w:before="66" w:line="240" w:lineRule="exact"/>
        <w:ind w:firstLine="288"/>
        <w:jc w:val="both"/>
        <w:textAlignment w:val="baseline"/>
        <w:rPr>
          <w:rFonts w:ascii="Arial" w:eastAsia="Arial" w:hAnsi="Arial"/>
          <w:color w:val="000000"/>
          <w:sz w:val="21"/>
        </w:rPr>
      </w:pPr>
      <w:r>
        <w:pict>
          <v:line id="_x0000_s1143" style="position:absolute;left:0;text-align:left;z-index:251596800;mso-position-horizontal-relative:page;mso-position-vertical-relative:page" from="54.55pt,714pt" to="412.6pt,714pt" strokeweight=".7pt">
            <w10:wrap anchorx="page" anchory="page"/>
          </v:line>
        </w:pict>
      </w:r>
      <w:r w:rsidR="00044917">
        <w:rPr>
          <w:rFonts w:ascii="Arial" w:eastAsia="Arial" w:hAnsi="Arial"/>
          <w:color w:val="000000"/>
          <w:sz w:val="21"/>
        </w:rPr>
        <w:t>(1) There is established an Agency to be known as the Witness Protection Agency.</w:t>
      </w:r>
    </w:p>
    <w:p w:rsidR="00634939" w:rsidRDefault="00634939">
      <w:pPr>
        <w:sectPr w:rsidR="00634939">
          <w:pgSz w:w="11894" w:h="16834"/>
          <w:pgMar w:top="1046" w:right="3523" w:bottom="2118" w:left="1091" w:header="720" w:footer="720" w:gutter="0"/>
          <w:cols w:space="720"/>
        </w:sectPr>
      </w:pPr>
    </w:p>
    <w:p w:rsidR="00634939" w:rsidRDefault="00530870">
      <w:pPr>
        <w:spacing w:before="46" w:after="47" w:line="229" w:lineRule="exact"/>
        <w:ind w:left="1728"/>
        <w:textAlignment w:val="baseline"/>
        <w:rPr>
          <w:rFonts w:ascii="Arial" w:eastAsia="Arial" w:hAnsi="Arial"/>
          <w:i/>
          <w:color w:val="000000"/>
          <w:spacing w:val="-2"/>
          <w:sz w:val="20"/>
        </w:rPr>
      </w:pPr>
      <w:r>
        <w:lastRenderedPageBreak/>
        <w:pict>
          <v:shape id="_x0000_s1142" type="#_x0000_t202" style="position:absolute;left:0;text-align:left;margin-left:54.65pt;margin-top:42pt;width:364pt;height:10.3pt;z-index:-251658240;mso-wrap-distance-left:0;mso-wrap-distance-right:0;mso-position-horizontal-relative:page;mso-position-vertical-relative:page" filled="f" stroked="f">
            <v:textbox inset="0,0,0,0">
              <w:txbxContent>
                <w:p w:rsidR="00044917" w:rsidRDefault="00044917">
                  <w:pPr>
                    <w:tabs>
                      <w:tab w:val="right" w:pos="7200"/>
                    </w:tabs>
                    <w:spacing w:after="288" w:line="240" w:lineRule="exact"/>
                    <w:textAlignment w:val="baseline"/>
                    <w:rPr>
                      <w:rFonts w:ascii="Arial" w:eastAsia="Arial" w:hAnsi="Arial"/>
                      <w:color w:val="000000"/>
                      <w:sz w:val="21"/>
                    </w:rPr>
                  </w:pPr>
                  <w:r>
                    <w:rPr>
                      <w:rFonts w:ascii="Arial" w:eastAsia="Arial" w:hAnsi="Arial"/>
                      <w:color w:val="000000"/>
                      <w:sz w:val="21"/>
                    </w:rPr>
                    <w:t>[Rev. 2012]</w:t>
                  </w:r>
                  <w:r>
                    <w:rPr>
                      <w:rFonts w:ascii="Arial" w:eastAsia="Arial" w:hAnsi="Arial"/>
                      <w:color w:val="000000"/>
                      <w:sz w:val="21"/>
                    </w:rPr>
                    <w:tab/>
                  </w:r>
                  <w:r>
                    <w:rPr>
                      <w:rFonts w:ascii="Arial" w:eastAsia="Arial" w:hAnsi="Arial"/>
                      <w:b/>
                      <w:color w:val="000000"/>
                      <w:sz w:val="20"/>
                    </w:rPr>
                    <w:t>CAP. 79</w:t>
                  </w:r>
                </w:p>
              </w:txbxContent>
            </v:textbox>
            <w10:wrap type="square" anchorx="page" anchory="page"/>
          </v:shape>
        </w:pict>
      </w:r>
      <w:r>
        <w:pict>
          <v:shape id="_x0000_s1141" type="#_x0000_t202" style="position:absolute;left:0;text-align:left;margin-left:54.65pt;margin-top:52.3pt;width:52.15pt;height:16.65pt;z-index:-251657216;mso-wrap-distance-left:0;mso-wrap-distance-right:0;mso-position-horizontal-relative:page;mso-position-vertical-relative:page" filled="f" stroked="f">
            <v:textbox inset="0,0,0,0">
              <w:txbxContent>
                <w:p w:rsidR="00044917" w:rsidRDefault="00044917"/>
              </w:txbxContent>
            </v:textbox>
            <w10:wrap type="square" anchorx="page" anchory="page"/>
          </v:shape>
        </w:pict>
      </w:r>
      <w:r>
        <w:pict>
          <v:shape id="_x0000_s1140" type="#_x0000_t202" style="position:absolute;left:0;text-align:left;margin-left:54.65pt;margin-top:716pt;width:364pt;height:12.25pt;z-index:-251656192;mso-wrap-distance-left:0;mso-wrap-distance-right:0;mso-position-horizontal-relative:page;mso-position-vertical-relative:page" filled="f" stroked="f">
            <v:textbox inset="0,0,0,0">
              <w:txbxContent>
                <w:p w:rsidR="00044917" w:rsidRDefault="00044917">
                  <w:pPr>
                    <w:tabs>
                      <w:tab w:val="right" w:pos="7128"/>
                    </w:tabs>
                    <w:spacing w:after="14" w:line="224" w:lineRule="exact"/>
                    <w:ind w:left="3312"/>
                    <w:textAlignment w:val="baseline"/>
                    <w:rPr>
                      <w:rFonts w:ascii="Arial" w:eastAsia="Arial" w:hAnsi="Arial"/>
                      <w:color w:val="000000"/>
                      <w:sz w:val="20"/>
                    </w:rPr>
                  </w:pPr>
                  <w:r>
                    <w:rPr>
                      <w:rFonts w:ascii="Arial" w:eastAsia="Arial" w:hAnsi="Arial"/>
                      <w:color w:val="000000"/>
                      <w:sz w:val="20"/>
                    </w:rPr>
                    <w:t>W8 - 7</w:t>
                  </w:r>
                  <w:r>
                    <w:rPr>
                      <w:rFonts w:ascii="Arial" w:eastAsia="Arial" w:hAnsi="Arial"/>
                      <w:color w:val="000000"/>
                      <w:sz w:val="20"/>
                    </w:rPr>
                    <w:tab/>
                  </w:r>
                  <w:r>
                    <w:rPr>
                      <w:rFonts w:ascii="Arial" w:eastAsia="Arial" w:hAnsi="Arial"/>
                      <w:color w:val="000000"/>
                      <w:sz w:val="17"/>
                    </w:rPr>
                    <w:t>[Issue 1]</w:t>
                  </w:r>
                </w:p>
              </w:txbxContent>
            </v:textbox>
            <w10:wrap type="square" anchorx="page" anchory="page"/>
          </v:shape>
        </w:pict>
      </w:r>
      <w:r w:rsidR="00044917">
        <w:rPr>
          <w:rFonts w:ascii="Arial" w:eastAsia="Arial" w:hAnsi="Arial"/>
          <w:i/>
          <w:color w:val="000000"/>
          <w:spacing w:val="-2"/>
          <w:sz w:val="20"/>
        </w:rPr>
        <w:t>Witness Protection</w:t>
      </w:r>
    </w:p>
    <w:p w:rsidR="00634939" w:rsidRDefault="00530870">
      <w:pPr>
        <w:spacing w:before="258" w:line="240" w:lineRule="exact"/>
        <w:ind w:firstLine="288"/>
        <w:jc w:val="both"/>
        <w:textAlignment w:val="baseline"/>
        <w:rPr>
          <w:rFonts w:ascii="Arial" w:eastAsia="Arial" w:hAnsi="Arial"/>
          <w:color w:val="000000"/>
          <w:sz w:val="21"/>
        </w:rPr>
      </w:pPr>
      <w:r>
        <w:pict>
          <v:line id="_x0000_s1139" style="position:absolute;left:0;text-align:left;z-index:251597824;mso-position-horizontal-relative:page;mso-position-vertical-relative:page" from="54.65pt,69.35pt" to="418.7pt,69.35pt" strokeweight=".7pt">
            <w10:wrap anchorx="page" anchory="page"/>
          </v:line>
        </w:pict>
      </w:r>
      <w:r w:rsidR="00044917">
        <w:rPr>
          <w:rFonts w:ascii="Arial" w:eastAsia="Arial" w:hAnsi="Arial"/>
          <w:color w:val="000000"/>
          <w:sz w:val="21"/>
        </w:rPr>
        <w:t>(2) The Agency shall be a body corporate with perpetual succession and a common seal, and shall, in its corporate name, be capable of—</w:t>
      </w:r>
    </w:p>
    <w:p w:rsidR="00634939" w:rsidRDefault="00044917">
      <w:pPr>
        <w:numPr>
          <w:ilvl w:val="0"/>
          <w:numId w:val="8"/>
        </w:numPr>
        <w:tabs>
          <w:tab w:val="clear" w:pos="504"/>
          <w:tab w:val="left" w:pos="1224"/>
        </w:tabs>
        <w:spacing w:before="65" w:line="230" w:lineRule="exact"/>
        <w:ind w:left="1224" w:hanging="504"/>
        <w:textAlignment w:val="baseline"/>
        <w:rPr>
          <w:rFonts w:ascii="Arial" w:eastAsia="Arial" w:hAnsi="Arial"/>
          <w:color w:val="000000"/>
          <w:spacing w:val="-3"/>
          <w:sz w:val="20"/>
        </w:rPr>
      </w:pPr>
      <w:r>
        <w:rPr>
          <w:rFonts w:ascii="Arial" w:eastAsia="Arial" w:hAnsi="Arial"/>
          <w:color w:val="000000"/>
          <w:spacing w:val="-3"/>
          <w:sz w:val="20"/>
        </w:rPr>
        <w:t>suing and being sued;</w:t>
      </w:r>
    </w:p>
    <w:p w:rsidR="00634939" w:rsidRDefault="00044917">
      <w:pPr>
        <w:numPr>
          <w:ilvl w:val="0"/>
          <w:numId w:val="8"/>
        </w:numPr>
        <w:tabs>
          <w:tab w:val="clear" w:pos="504"/>
          <w:tab w:val="left" w:pos="1224"/>
        </w:tabs>
        <w:spacing w:before="67" w:line="230" w:lineRule="exact"/>
        <w:ind w:left="1224" w:hanging="504"/>
        <w:textAlignment w:val="baseline"/>
        <w:rPr>
          <w:rFonts w:ascii="Arial" w:eastAsia="Arial" w:hAnsi="Arial"/>
          <w:color w:val="000000"/>
          <w:spacing w:val="-1"/>
          <w:sz w:val="20"/>
        </w:rPr>
      </w:pPr>
      <w:r>
        <w:rPr>
          <w:rFonts w:ascii="Arial" w:eastAsia="Arial" w:hAnsi="Arial"/>
          <w:color w:val="000000"/>
          <w:spacing w:val="-1"/>
          <w:sz w:val="20"/>
        </w:rPr>
        <w:t>holding and alienating movable and immovable property;</w:t>
      </w:r>
    </w:p>
    <w:p w:rsidR="00634939" w:rsidRDefault="00044917">
      <w:pPr>
        <w:numPr>
          <w:ilvl w:val="0"/>
          <w:numId w:val="8"/>
        </w:numPr>
        <w:tabs>
          <w:tab w:val="clear" w:pos="504"/>
          <w:tab w:val="left" w:pos="1224"/>
        </w:tabs>
        <w:spacing w:before="63" w:line="230" w:lineRule="exact"/>
        <w:ind w:left="1224" w:hanging="504"/>
        <w:textAlignment w:val="baseline"/>
        <w:rPr>
          <w:rFonts w:ascii="Arial" w:eastAsia="Arial" w:hAnsi="Arial"/>
          <w:color w:val="000000"/>
          <w:spacing w:val="-1"/>
          <w:sz w:val="20"/>
        </w:rPr>
      </w:pPr>
      <w:r>
        <w:rPr>
          <w:rFonts w:ascii="Arial" w:eastAsia="Arial" w:hAnsi="Arial"/>
          <w:color w:val="000000"/>
          <w:spacing w:val="-1"/>
          <w:sz w:val="20"/>
        </w:rPr>
        <w:t>borrowing and lending money; and</w:t>
      </w:r>
    </w:p>
    <w:p w:rsidR="00634939" w:rsidRDefault="00044917">
      <w:pPr>
        <w:numPr>
          <w:ilvl w:val="0"/>
          <w:numId w:val="8"/>
        </w:numPr>
        <w:tabs>
          <w:tab w:val="clear" w:pos="504"/>
          <w:tab w:val="left" w:pos="1224"/>
        </w:tabs>
        <w:spacing w:before="58" w:line="240" w:lineRule="exact"/>
        <w:ind w:left="1224" w:hanging="504"/>
        <w:jc w:val="both"/>
        <w:textAlignment w:val="baseline"/>
        <w:rPr>
          <w:rFonts w:ascii="Arial" w:eastAsia="Arial" w:hAnsi="Arial"/>
          <w:color w:val="000000"/>
          <w:sz w:val="20"/>
        </w:rPr>
      </w:pPr>
      <w:proofErr w:type="gramStart"/>
      <w:r>
        <w:rPr>
          <w:rFonts w:ascii="Arial" w:eastAsia="Arial" w:hAnsi="Arial"/>
          <w:color w:val="000000"/>
          <w:sz w:val="20"/>
        </w:rPr>
        <w:t>doing</w:t>
      </w:r>
      <w:proofErr w:type="gramEnd"/>
      <w:r>
        <w:rPr>
          <w:rFonts w:ascii="Arial" w:eastAsia="Arial" w:hAnsi="Arial"/>
          <w:color w:val="000000"/>
          <w:sz w:val="20"/>
        </w:rPr>
        <w:t xml:space="preserve"> or performing all such other acts or things as may be lawfully done by a body corporate.</w:t>
      </w:r>
    </w:p>
    <w:p w:rsidR="00634939" w:rsidRDefault="00044917">
      <w:pPr>
        <w:spacing w:before="68" w:line="186" w:lineRule="exact"/>
        <w:ind w:left="3312"/>
        <w:textAlignment w:val="baseline"/>
        <w:rPr>
          <w:rFonts w:ascii="Arial" w:eastAsia="Arial" w:hAnsi="Arial"/>
          <w:color w:val="000000"/>
          <w:spacing w:val="-4"/>
          <w:sz w:val="17"/>
        </w:rPr>
      </w:pPr>
      <w:r>
        <w:rPr>
          <w:rFonts w:ascii="Arial" w:eastAsia="Arial" w:hAnsi="Arial"/>
          <w:color w:val="000000"/>
          <w:spacing w:val="-4"/>
          <w:sz w:val="17"/>
        </w:rPr>
        <w:t>[Act No. 2 of 2010, s. 5.]</w:t>
      </w:r>
    </w:p>
    <w:p w:rsidR="00634939" w:rsidRDefault="00044917">
      <w:pPr>
        <w:spacing w:before="120" w:line="232" w:lineRule="exact"/>
        <w:textAlignment w:val="baseline"/>
        <w:rPr>
          <w:rFonts w:ascii="Arial" w:eastAsia="Arial" w:hAnsi="Arial"/>
          <w:b/>
          <w:color w:val="000000"/>
          <w:spacing w:val="1"/>
          <w:sz w:val="20"/>
        </w:rPr>
      </w:pPr>
      <w:r>
        <w:rPr>
          <w:rFonts w:ascii="Arial" w:eastAsia="Arial" w:hAnsi="Arial"/>
          <w:b/>
          <w:color w:val="000000"/>
          <w:spacing w:val="1"/>
          <w:sz w:val="20"/>
        </w:rPr>
        <w:t>3B. Object and purpose of the Agency</w:t>
      </w:r>
    </w:p>
    <w:p w:rsidR="00634939" w:rsidRDefault="00044917">
      <w:pPr>
        <w:numPr>
          <w:ilvl w:val="0"/>
          <w:numId w:val="9"/>
        </w:numPr>
        <w:tabs>
          <w:tab w:val="clear" w:pos="504"/>
          <w:tab w:val="left" w:pos="792"/>
        </w:tabs>
        <w:spacing w:before="69" w:line="240" w:lineRule="exact"/>
        <w:ind w:left="0" w:firstLine="288"/>
        <w:jc w:val="both"/>
        <w:textAlignment w:val="baseline"/>
        <w:rPr>
          <w:rFonts w:ascii="Arial" w:eastAsia="Arial" w:hAnsi="Arial"/>
          <w:color w:val="000000"/>
          <w:spacing w:val="-7"/>
          <w:sz w:val="21"/>
        </w:rPr>
      </w:pPr>
      <w:r>
        <w:rPr>
          <w:rFonts w:ascii="Arial" w:eastAsia="Arial" w:hAnsi="Arial"/>
          <w:color w:val="000000"/>
          <w:spacing w:val="-7"/>
          <w:sz w:val="21"/>
        </w:rPr>
        <w:t>The object and purpose of the Agency is to provide the framework and procedures for giving special protection, on behalf of the State, to persons in possession of important information and who are facing potential risk or intimidation due to their co-operation with prosecution and other law enforcement agencies.</w:t>
      </w:r>
    </w:p>
    <w:p w:rsidR="00634939" w:rsidRDefault="00044917">
      <w:pPr>
        <w:numPr>
          <w:ilvl w:val="0"/>
          <w:numId w:val="9"/>
        </w:numPr>
        <w:tabs>
          <w:tab w:val="clear" w:pos="504"/>
          <w:tab w:val="left" w:pos="792"/>
        </w:tabs>
        <w:spacing w:before="67" w:line="240" w:lineRule="exact"/>
        <w:ind w:left="0" w:firstLine="288"/>
        <w:jc w:val="both"/>
        <w:textAlignment w:val="baseline"/>
        <w:rPr>
          <w:rFonts w:ascii="Arial" w:eastAsia="Arial" w:hAnsi="Arial"/>
          <w:color w:val="000000"/>
          <w:sz w:val="21"/>
        </w:rPr>
      </w:pPr>
      <w:r>
        <w:rPr>
          <w:rFonts w:ascii="Arial" w:eastAsia="Arial" w:hAnsi="Arial"/>
          <w:color w:val="000000"/>
          <w:sz w:val="21"/>
        </w:rPr>
        <w:t>The nature of the special protection referred to in subsection (1) shall entail the power of the Agency to acquire, store, maintain and control firearms and ammunition and electronic or other necessary equipment, despite the provisions of any other law.</w:t>
      </w:r>
    </w:p>
    <w:p w:rsidR="00634939" w:rsidRDefault="00044917">
      <w:pPr>
        <w:spacing w:before="65" w:line="186" w:lineRule="exact"/>
        <w:jc w:val="center"/>
        <w:textAlignment w:val="baseline"/>
        <w:rPr>
          <w:rFonts w:ascii="Arial" w:eastAsia="Arial" w:hAnsi="Arial"/>
          <w:color w:val="000000"/>
          <w:spacing w:val="-4"/>
          <w:sz w:val="17"/>
        </w:rPr>
      </w:pPr>
      <w:r>
        <w:rPr>
          <w:rFonts w:ascii="Arial" w:eastAsia="Arial" w:hAnsi="Arial"/>
          <w:color w:val="000000"/>
          <w:spacing w:val="-4"/>
          <w:sz w:val="17"/>
        </w:rPr>
        <w:t>[Act No. 2 of 2010, s. 5.]</w:t>
      </w:r>
    </w:p>
    <w:p w:rsidR="00634939" w:rsidRDefault="00044917">
      <w:pPr>
        <w:spacing w:before="121" w:line="232" w:lineRule="exact"/>
        <w:textAlignment w:val="baseline"/>
        <w:rPr>
          <w:rFonts w:ascii="Arial" w:eastAsia="Arial" w:hAnsi="Arial"/>
          <w:b/>
          <w:color w:val="000000"/>
          <w:spacing w:val="1"/>
          <w:sz w:val="20"/>
        </w:rPr>
      </w:pPr>
      <w:r>
        <w:rPr>
          <w:rFonts w:ascii="Arial" w:eastAsia="Arial" w:hAnsi="Arial"/>
          <w:b/>
          <w:color w:val="000000"/>
          <w:spacing w:val="1"/>
          <w:sz w:val="20"/>
        </w:rPr>
        <w:t>3C. Functions of the Agency</w:t>
      </w:r>
    </w:p>
    <w:p w:rsidR="00634939" w:rsidRDefault="00044917">
      <w:pPr>
        <w:spacing w:before="68" w:line="240" w:lineRule="exact"/>
        <w:ind w:left="288"/>
        <w:textAlignment w:val="baseline"/>
        <w:rPr>
          <w:rFonts w:ascii="Arial" w:eastAsia="Arial" w:hAnsi="Arial"/>
          <w:color w:val="000000"/>
          <w:spacing w:val="-3"/>
          <w:sz w:val="21"/>
        </w:rPr>
      </w:pPr>
      <w:r>
        <w:rPr>
          <w:rFonts w:ascii="Arial" w:eastAsia="Arial" w:hAnsi="Arial"/>
          <w:color w:val="000000"/>
          <w:spacing w:val="-3"/>
          <w:sz w:val="21"/>
        </w:rPr>
        <w:t>(1) The functions of the Agency shall be to—</w:t>
      </w:r>
    </w:p>
    <w:p w:rsidR="00634939" w:rsidRDefault="00044917">
      <w:pPr>
        <w:numPr>
          <w:ilvl w:val="0"/>
          <w:numId w:val="10"/>
        </w:numPr>
        <w:tabs>
          <w:tab w:val="clear" w:pos="504"/>
          <w:tab w:val="left" w:pos="1224"/>
        </w:tabs>
        <w:spacing w:before="60" w:line="230" w:lineRule="exact"/>
        <w:ind w:left="1224" w:hanging="504"/>
        <w:textAlignment w:val="baseline"/>
        <w:rPr>
          <w:rFonts w:ascii="Arial" w:eastAsia="Arial" w:hAnsi="Arial"/>
          <w:color w:val="000000"/>
          <w:spacing w:val="-1"/>
          <w:sz w:val="20"/>
        </w:rPr>
      </w:pPr>
      <w:r>
        <w:rPr>
          <w:rFonts w:ascii="Arial" w:eastAsia="Arial" w:hAnsi="Arial"/>
          <w:color w:val="000000"/>
          <w:spacing w:val="-1"/>
          <w:sz w:val="20"/>
        </w:rPr>
        <w:t xml:space="preserve">establish and maintain a witness protection </w:t>
      </w:r>
      <w:proofErr w:type="spellStart"/>
      <w:r>
        <w:rPr>
          <w:rFonts w:ascii="Arial" w:eastAsia="Arial" w:hAnsi="Arial"/>
          <w:color w:val="000000"/>
          <w:spacing w:val="-1"/>
          <w:sz w:val="20"/>
        </w:rPr>
        <w:t>programme</w:t>
      </w:r>
      <w:proofErr w:type="spellEnd"/>
      <w:r>
        <w:rPr>
          <w:rFonts w:ascii="Arial" w:eastAsia="Arial" w:hAnsi="Arial"/>
          <w:color w:val="000000"/>
          <w:spacing w:val="-1"/>
          <w:sz w:val="20"/>
        </w:rPr>
        <w:t>;</w:t>
      </w:r>
    </w:p>
    <w:p w:rsidR="00634939" w:rsidRDefault="00044917">
      <w:pPr>
        <w:numPr>
          <w:ilvl w:val="0"/>
          <w:numId w:val="10"/>
        </w:numPr>
        <w:tabs>
          <w:tab w:val="clear" w:pos="504"/>
          <w:tab w:val="left" w:pos="1224"/>
        </w:tabs>
        <w:spacing w:before="57" w:line="240" w:lineRule="exact"/>
        <w:ind w:left="1224" w:hanging="504"/>
        <w:jc w:val="both"/>
        <w:textAlignment w:val="baseline"/>
        <w:rPr>
          <w:rFonts w:ascii="Arial" w:eastAsia="Arial" w:hAnsi="Arial"/>
          <w:color w:val="000000"/>
          <w:sz w:val="20"/>
        </w:rPr>
      </w:pPr>
      <w:r>
        <w:rPr>
          <w:rFonts w:ascii="Arial" w:eastAsia="Arial" w:hAnsi="Arial"/>
          <w:color w:val="000000"/>
          <w:sz w:val="20"/>
        </w:rPr>
        <w:t xml:space="preserve">determine the criteria for admission to and removal from the witness protection </w:t>
      </w:r>
      <w:proofErr w:type="spellStart"/>
      <w:r>
        <w:rPr>
          <w:rFonts w:ascii="Arial" w:eastAsia="Arial" w:hAnsi="Arial"/>
          <w:color w:val="000000"/>
          <w:sz w:val="20"/>
        </w:rPr>
        <w:t>programme</w:t>
      </w:r>
      <w:proofErr w:type="spellEnd"/>
      <w:r>
        <w:rPr>
          <w:rFonts w:ascii="Arial" w:eastAsia="Arial" w:hAnsi="Arial"/>
          <w:color w:val="000000"/>
          <w:sz w:val="20"/>
        </w:rPr>
        <w:t>;</w:t>
      </w:r>
    </w:p>
    <w:p w:rsidR="00634939" w:rsidRDefault="00044917">
      <w:pPr>
        <w:numPr>
          <w:ilvl w:val="0"/>
          <w:numId w:val="10"/>
        </w:numPr>
        <w:tabs>
          <w:tab w:val="clear" w:pos="504"/>
          <w:tab w:val="left" w:pos="1224"/>
        </w:tabs>
        <w:spacing w:before="68" w:line="230" w:lineRule="exact"/>
        <w:ind w:left="1224" w:hanging="504"/>
        <w:jc w:val="both"/>
        <w:textAlignment w:val="baseline"/>
        <w:rPr>
          <w:rFonts w:ascii="Arial" w:eastAsia="Arial" w:hAnsi="Arial"/>
          <w:color w:val="000000"/>
          <w:spacing w:val="-1"/>
          <w:sz w:val="20"/>
        </w:rPr>
      </w:pPr>
      <w:r>
        <w:rPr>
          <w:rFonts w:ascii="Arial" w:eastAsia="Arial" w:hAnsi="Arial"/>
          <w:color w:val="000000"/>
          <w:spacing w:val="-1"/>
          <w:sz w:val="20"/>
        </w:rPr>
        <w:t>determine the type of protection measures to be applied;</w:t>
      </w:r>
    </w:p>
    <w:p w:rsidR="00634939" w:rsidRDefault="00044917">
      <w:pPr>
        <w:numPr>
          <w:ilvl w:val="0"/>
          <w:numId w:val="10"/>
        </w:numPr>
        <w:tabs>
          <w:tab w:val="clear" w:pos="504"/>
          <w:tab w:val="left" w:pos="1224"/>
        </w:tabs>
        <w:spacing w:before="57" w:line="240" w:lineRule="exact"/>
        <w:ind w:left="1224" w:hanging="504"/>
        <w:jc w:val="both"/>
        <w:textAlignment w:val="baseline"/>
        <w:rPr>
          <w:rFonts w:ascii="Arial" w:eastAsia="Arial" w:hAnsi="Arial"/>
          <w:color w:val="000000"/>
          <w:sz w:val="20"/>
        </w:rPr>
      </w:pPr>
      <w:r>
        <w:rPr>
          <w:rFonts w:ascii="Arial" w:eastAsia="Arial" w:hAnsi="Arial"/>
          <w:color w:val="000000"/>
          <w:sz w:val="20"/>
        </w:rPr>
        <w:t>advise any Government Ministry, department, agency or any other person on the adoption of strategies and measures on witness protection; and</w:t>
      </w:r>
    </w:p>
    <w:p w:rsidR="00634939" w:rsidRDefault="00044917">
      <w:pPr>
        <w:numPr>
          <w:ilvl w:val="0"/>
          <w:numId w:val="10"/>
        </w:numPr>
        <w:tabs>
          <w:tab w:val="clear" w:pos="504"/>
          <w:tab w:val="left" w:pos="1224"/>
        </w:tabs>
        <w:spacing w:before="58" w:line="240" w:lineRule="exact"/>
        <w:ind w:left="1224" w:hanging="504"/>
        <w:jc w:val="both"/>
        <w:textAlignment w:val="baseline"/>
        <w:rPr>
          <w:rFonts w:ascii="Arial" w:eastAsia="Arial" w:hAnsi="Arial"/>
          <w:color w:val="000000"/>
          <w:sz w:val="20"/>
        </w:rPr>
      </w:pPr>
      <w:proofErr w:type="gramStart"/>
      <w:r>
        <w:rPr>
          <w:rFonts w:ascii="Arial" w:eastAsia="Arial" w:hAnsi="Arial"/>
          <w:color w:val="000000"/>
          <w:sz w:val="20"/>
        </w:rPr>
        <w:t>perform</w:t>
      </w:r>
      <w:proofErr w:type="gramEnd"/>
      <w:r>
        <w:rPr>
          <w:rFonts w:ascii="Arial" w:eastAsia="Arial" w:hAnsi="Arial"/>
          <w:color w:val="000000"/>
          <w:sz w:val="20"/>
        </w:rPr>
        <w:t xml:space="preserve"> such other functions as may be necessary for the better carrying out of the purpose of this Act.</w:t>
      </w:r>
    </w:p>
    <w:p w:rsidR="00634939" w:rsidRDefault="00044917">
      <w:pPr>
        <w:spacing w:before="63" w:line="186" w:lineRule="exact"/>
        <w:ind w:left="3312"/>
        <w:textAlignment w:val="baseline"/>
        <w:rPr>
          <w:rFonts w:ascii="Arial" w:eastAsia="Arial" w:hAnsi="Arial"/>
          <w:color w:val="000000"/>
          <w:spacing w:val="-4"/>
          <w:sz w:val="17"/>
        </w:rPr>
      </w:pPr>
      <w:r>
        <w:rPr>
          <w:rFonts w:ascii="Arial" w:eastAsia="Arial" w:hAnsi="Arial"/>
          <w:color w:val="000000"/>
          <w:spacing w:val="-4"/>
          <w:sz w:val="17"/>
        </w:rPr>
        <w:t>[Act No. 2 of 2010, s. 5.]</w:t>
      </w:r>
    </w:p>
    <w:p w:rsidR="00634939" w:rsidRDefault="00044917">
      <w:pPr>
        <w:spacing w:before="121" w:line="232" w:lineRule="exact"/>
        <w:textAlignment w:val="baseline"/>
        <w:rPr>
          <w:rFonts w:ascii="Arial" w:eastAsia="Arial" w:hAnsi="Arial"/>
          <w:b/>
          <w:color w:val="000000"/>
          <w:spacing w:val="1"/>
          <w:sz w:val="20"/>
        </w:rPr>
      </w:pPr>
      <w:r>
        <w:rPr>
          <w:rFonts w:ascii="Arial" w:eastAsia="Arial" w:hAnsi="Arial"/>
          <w:b/>
          <w:color w:val="000000"/>
          <w:spacing w:val="1"/>
          <w:sz w:val="20"/>
        </w:rPr>
        <w:t>3D. Powers of the Agency</w:t>
      </w:r>
    </w:p>
    <w:p w:rsidR="00634939" w:rsidRDefault="00044917">
      <w:pPr>
        <w:spacing w:before="68" w:line="240" w:lineRule="exact"/>
        <w:ind w:left="288"/>
        <w:textAlignment w:val="baseline"/>
        <w:rPr>
          <w:rFonts w:ascii="Arial" w:eastAsia="Arial" w:hAnsi="Arial"/>
          <w:color w:val="000000"/>
          <w:spacing w:val="-3"/>
          <w:sz w:val="21"/>
        </w:rPr>
      </w:pPr>
      <w:r>
        <w:rPr>
          <w:rFonts w:ascii="Arial" w:eastAsia="Arial" w:hAnsi="Arial"/>
          <w:color w:val="000000"/>
          <w:spacing w:val="-3"/>
          <w:sz w:val="21"/>
        </w:rPr>
        <w:t>(1) The Agency shall have power to—</w:t>
      </w:r>
    </w:p>
    <w:p w:rsidR="00634939" w:rsidRDefault="00044917">
      <w:pPr>
        <w:numPr>
          <w:ilvl w:val="0"/>
          <w:numId w:val="11"/>
        </w:numPr>
        <w:tabs>
          <w:tab w:val="clear" w:pos="504"/>
          <w:tab w:val="left" w:pos="1224"/>
        </w:tabs>
        <w:spacing w:before="55" w:line="240" w:lineRule="exact"/>
        <w:ind w:left="1224" w:hanging="504"/>
        <w:jc w:val="both"/>
        <w:textAlignment w:val="baseline"/>
        <w:rPr>
          <w:rFonts w:ascii="Arial" w:eastAsia="Arial" w:hAnsi="Arial"/>
          <w:color w:val="000000"/>
          <w:sz w:val="20"/>
        </w:rPr>
      </w:pPr>
      <w:r>
        <w:rPr>
          <w:rFonts w:ascii="Arial" w:eastAsia="Arial" w:hAnsi="Arial"/>
          <w:color w:val="000000"/>
          <w:sz w:val="20"/>
        </w:rPr>
        <w:t>control and supervise its staff in a manner and for such purposes as may be necessary for the promotion of the purpose and the object for which the Agency is established;</w:t>
      </w:r>
    </w:p>
    <w:p w:rsidR="00634939" w:rsidRDefault="00044917">
      <w:pPr>
        <w:numPr>
          <w:ilvl w:val="0"/>
          <w:numId w:val="11"/>
        </w:numPr>
        <w:tabs>
          <w:tab w:val="clear" w:pos="504"/>
          <w:tab w:val="left" w:pos="1224"/>
        </w:tabs>
        <w:spacing w:before="67" w:line="230" w:lineRule="exact"/>
        <w:ind w:left="1224" w:hanging="504"/>
        <w:jc w:val="both"/>
        <w:textAlignment w:val="baseline"/>
        <w:rPr>
          <w:rFonts w:ascii="Arial" w:eastAsia="Arial" w:hAnsi="Arial"/>
          <w:color w:val="000000"/>
          <w:spacing w:val="-1"/>
          <w:sz w:val="20"/>
        </w:rPr>
      </w:pPr>
      <w:r>
        <w:rPr>
          <w:rFonts w:ascii="Arial" w:eastAsia="Arial" w:hAnsi="Arial"/>
          <w:color w:val="000000"/>
          <w:spacing w:val="-1"/>
          <w:sz w:val="20"/>
        </w:rPr>
        <w:t>administer the funds and assets of the Agency;</w:t>
      </w:r>
    </w:p>
    <w:p w:rsidR="00634939" w:rsidRDefault="00044917">
      <w:pPr>
        <w:numPr>
          <w:ilvl w:val="0"/>
          <w:numId w:val="11"/>
        </w:numPr>
        <w:tabs>
          <w:tab w:val="clear" w:pos="504"/>
          <w:tab w:val="left" w:pos="1224"/>
        </w:tabs>
        <w:spacing w:before="58" w:line="240" w:lineRule="exact"/>
        <w:ind w:left="1224" w:hanging="504"/>
        <w:jc w:val="both"/>
        <w:textAlignment w:val="baseline"/>
        <w:rPr>
          <w:rFonts w:ascii="Arial" w:eastAsia="Arial" w:hAnsi="Arial"/>
          <w:color w:val="000000"/>
          <w:sz w:val="20"/>
        </w:rPr>
      </w:pPr>
      <w:r>
        <w:rPr>
          <w:rFonts w:ascii="Arial" w:eastAsia="Arial" w:hAnsi="Arial"/>
          <w:color w:val="000000"/>
          <w:sz w:val="20"/>
        </w:rPr>
        <w:t>receive any grants, gifts, donations or endowments and make legitimate disbursement therefrom;</w:t>
      </w:r>
    </w:p>
    <w:p w:rsidR="00634939" w:rsidRDefault="00530870">
      <w:pPr>
        <w:numPr>
          <w:ilvl w:val="0"/>
          <w:numId w:val="11"/>
        </w:numPr>
        <w:tabs>
          <w:tab w:val="clear" w:pos="504"/>
          <w:tab w:val="left" w:pos="1224"/>
        </w:tabs>
        <w:spacing w:before="58" w:line="240" w:lineRule="exact"/>
        <w:ind w:left="1224" w:hanging="504"/>
        <w:jc w:val="both"/>
        <w:textAlignment w:val="baseline"/>
        <w:rPr>
          <w:rFonts w:ascii="Arial" w:eastAsia="Arial" w:hAnsi="Arial"/>
          <w:color w:val="000000"/>
          <w:sz w:val="20"/>
        </w:rPr>
      </w:pPr>
      <w:r>
        <w:pict>
          <v:line id="_x0000_s1138" style="position:absolute;left:0;text-align:left;z-index:251598848;mso-position-horizontal-relative:page;mso-position-vertical-relative:page" from="54.65pt,714pt" to="412.6pt,714pt" strokeweight=".7pt">
            <w10:wrap anchorx="page" anchory="page"/>
          </v:line>
        </w:pict>
      </w:r>
      <w:r w:rsidR="00044917">
        <w:rPr>
          <w:rFonts w:ascii="Arial" w:eastAsia="Arial" w:hAnsi="Arial"/>
          <w:color w:val="000000"/>
          <w:sz w:val="20"/>
        </w:rPr>
        <w:t>enter into association with such other persons, bodies, or organizations within or outside Kenya as it may consider desirable or appropriate in furtherance of its object and purpose;</w:t>
      </w:r>
    </w:p>
    <w:p w:rsidR="00634939" w:rsidRDefault="00634939">
      <w:pPr>
        <w:sectPr w:rsidR="00634939">
          <w:pgSz w:w="11894" w:h="16834"/>
          <w:pgMar w:top="1046" w:right="3521" w:bottom="2118" w:left="1093" w:header="720" w:footer="720" w:gutter="0"/>
          <w:cols w:space="720"/>
        </w:sectPr>
      </w:pPr>
    </w:p>
    <w:p w:rsidR="00634939" w:rsidRDefault="00530870">
      <w:pPr>
        <w:spacing w:before="46" w:after="47" w:line="229" w:lineRule="exact"/>
        <w:ind w:left="2808"/>
        <w:textAlignment w:val="baseline"/>
        <w:rPr>
          <w:rFonts w:ascii="Arial" w:eastAsia="Arial" w:hAnsi="Arial"/>
          <w:i/>
          <w:color w:val="000000"/>
          <w:spacing w:val="-1"/>
          <w:sz w:val="20"/>
        </w:rPr>
      </w:pPr>
      <w:r>
        <w:lastRenderedPageBreak/>
        <w:pict>
          <v:shape id="_x0000_s1137" type="#_x0000_t202" style="position:absolute;left:0;text-align:left;margin-left:54.55pt;margin-top:42pt;width:364pt;height:10.3pt;z-index:-251655168;mso-wrap-distance-left:0;mso-wrap-distance-right:0;mso-position-horizontal-relative:page;mso-position-vertical-relative:page" filled="f" stroked="f">
            <v:textbox inset="0,0,0,0">
              <w:txbxContent>
                <w:p w:rsidR="00044917" w:rsidRDefault="00044917">
                  <w:pPr>
                    <w:tabs>
                      <w:tab w:val="right" w:pos="7200"/>
                    </w:tabs>
                    <w:spacing w:before="1" w:after="288" w:line="239" w:lineRule="exact"/>
                    <w:textAlignment w:val="baseline"/>
                    <w:rPr>
                      <w:rFonts w:ascii="Arial" w:eastAsia="Arial" w:hAnsi="Arial"/>
                      <w:b/>
                      <w:color w:val="000000"/>
                      <w:sz w:val="20"/>
                    </w:rPr>
                  </w:pPr>
                  <w:r>
                    <w:rPr>
                      <w:rFonts w:ascii="Arial" w:eastAsia="Arial" w:hAnsi="Arial"/>
                      <w:b/>
                      <w:color w:val="000000"/>
                      <w:sz w:val="20"/>
                    </w:rPr>
                    <w:t>CAP. 79</w:t>
                  </w:r>
                  <w:r>
                    <w:rPr>
                      <w:rFonts w:ascii="Arial" w:eastAsia="Arial" w:hAnsi="Arial"/>
                      <w:b/>
                      <w:color w:val="000000"/>
                      <w:sz w:val="20"/>
                    </w:rPr>
                    <w:tab/>
                  </w:r>
                  <w:r>
                    <w:rPr>
                      <w:rFonts w:ascii="Arial" w:eastAsia="Arial" w:hAnsi="Arial"/>
                      <w:color w:val="000000"/>
                      <w:sz w:val="21"/>
                    </w:rPr>
                    <w:t>[Rev. 2012]</w:t>
                  </w:r>
                </w:p>
              </w:txbxContent>
            </v:textbox>
            <w10:wrap type="square" anchorx="page" anchory="page"/>
          </v:shape>
        </w:pict>
      </w:r>
      <w:r>
        <w:pict>
          <v:shape id="_x0000_s1136" type="#_x0000_t202" style="position:absolute;left:0;text-align:left;margin-left:366.25pt;margin-top:52.3pt;width:52.3pt;height:16.65pt;z-index:-251654144;mso-wrap-distance-left:0;mso-wrap-distance-right:0;mso-position-horizontal-relative:page;mso-position-vertical-relative:page" filled="f" stroked="f">
            <v:textbox inset="0,0,0,0">
              <w:txbxContent>
                <w:p w:rsidR="00044917" w:rsidRDefault="00044917"/>
              </w:txbxContent>
            </v:textbox>
            <w10:wrap type="square" anchorx="page" anchory="page"/>
          </v:shape>
        </w:pict>
      </w:r>
      <w:r>
        <w:pict>
          <v:shape id="_x0000_s1135" type="#_x0000_t202" style="position:absolute;left:0;text-align:left;margin-left:54.55pt;margin-top:716pt;width:364pt;height:12.25pt;z-index:-251653120;mso-wrap-distance-left:0;mso-wrap-distance-right:0;mso-position-horizontal-relative:page;mso-position-vertical-relative:page" filled="f" stroked="f">
            <v:textbox inset="0,0,0,0">
              <w:txbxContent>
                <w:p w:rsidR="00044917" w:rsidRDefault="00044917">
                  <w:pPr>
                    <w:tabs>
                      <w:tab w:val="left" w:pos="3240"/>
                    </w:tabs>
                    <w:spacing w:after="16" w:line="222" w:lineRule="exact"/>
                    <w:textAlignment w:val="baseline"/>
                    <w:rPr>
                      <w:rFonts w:ascii="Arial" w:eastAsia="Arial" w:hAnsi="Arial"/>
                      <w:color w:val="000000"/>
                      <w:spacing w:val="-1"/>
                      <w:sz w:val="17"/>
                    </w:rPr>
                  </w:pPr>
                  <w:r>
                    <w:rPr>
                      <w:rFonts w:ascii="Arial" w:eastAsia="Arial" w:hAnsi="Arial"/>
                      <w:color w:val="000000"/>
                      <w:spacing w:val="-1"/>
                      <w:sz w:val="17"/>
                    </w:rPr>
                    <w:t>[Issue 1]</w:t>
                  </w:r>
                  <w:r>
                    <w:rPr>
                      <w:rFonts w:ascii="Arial" w:eastAsia="Arial" w:hAnsi="Arial"/>
                      <w:color w:val="000000"/>
                      <w:spacing w:val="-1"/>
                      <w:sz w:val="17"/>
                    </w:rPr>
                    <w:tab/>
                  </w:r>
                  <w:r>
                    <w:rPr>
                      <w:rFonts w:ascii="Arial" w:eastAsia="Arial" w:hAnsi="Arial"/>
                      <w:color w:val="000000"/>
                      <w:spacing w:val="-1"/>
                      <w:sz w:val="20"/>
                    </w:rPr>
                    <w:t>W8 - 8</w:t>
                  </w:r>
                </w:p>
              </w:txbxContent>
            </v:textbox>
            <w10:wrap type="square" anchorx="page" anchory="page"/>
          </v:shape>
        </w:pict>
      </w:r>
      <w:r w:rsidR="00044917">
        <w:rPr>
          <w:rFonts w:ascii="Arial" w:eastAsia="Arial" w:hAnsi="Arial"/>
          <w:i/>
          <w:color w:val="000000"/>
          <w:spacing w:val="-1"/>
          <w:sz w:val="20"/>
        </w:rPr>
        <w:t>Witness Protection</w:t>
      </w:r>
    </w:p>
    <w:p w:rsidR="00634939" w:rsidRDefault="00530870">
      <w:pPr>
        <w:numPr>
          <w:ilvl w:val="0"/>
          <w:numId w:val="12"/>
        </w:numPr>
        <w:tabs>
          <w:tab w:val="clear" w:pos="504"/>
          <w:tab w:val="left" w:pos="1224"/>
        </w:tabs>
        <w:spacing w:before="245" w:line="240" w:lineRule="exact"/>
        <w:ind w:left="1224" w:hanging="504"/>
        <w:jc w:val="both"/>
        <w:textAlignment w:val="baseline"/>
        <w:rPr>
          <w:rFonts w:ascii="Arial" w:eastAsia="Arial" w:hAnsi="Arial"/>
          <w:color w:val="000000"/>
          <w:sz w:val="20"/>
        </w:rPr>
      </w:pPr>
      <w:r>
        <w:pict>
          <v:line id="_x0000_s1134" style="position:absolute;left:0;text-align:left;z-index:251599872;mso-position-horizontal-relative:page;mso-position-vertical-relative:page" from="54.55pt,69.35pt" to="418.6pt,69.35pt" strokeweight=".7pt">
            <w10:wrap anchorx="page" anchory="page"/>
          </v:line>
        </w:pict>
      </w:r>
      <w:r w:rsidR="00044917">
        <w:rPr>
          <w:rFonts w:ascii="Arial" w:eastAsia="Arial" w:hAnsi="Arial"/>
          <w:color w:val="000000"/>
          <w:sz w:val="20"/>
        </w:rPr>
        <w:t>enter into confidential agreements with relevant foreign authorities, international criminal courts or tribunals and other regional or international entities relating to the relocation of protected persons and other witness protection measures;</w:t>
      </w:r>
    </w:p>
    <w:p w:rsidR="00634939" w:rsidRDefault="00044917">
      <w:pPr>
        <w:numPr>
          <w:ilvl w:val="0"/>
          <w:numId w:val="12"/>
        </w:numPr>
        <w:tabs>
          <w:tab w:val="clear" w:pos="504"/>
          <w:tab w:val="left" w:pos="1224"/>
        </w:tabs>
        <w:spacing w:before="63" w:line="230" w:lineRule="exact"/>
        <w:ind w:left="1224" w:hanging="504"/>
        <w:jc w:val="both"/>
        <w:textAlignment w:val="baseline"/>
        <w:rPr>
          <w:rFonts w:ascii="Arial" w:eastAsia="Arial" w:hAnsi="Arial"/>
          <w:color w:val="000000"/>
          <w:spacing w:val="-1"/>
          <w:sz w:val="20"/>
        </w:rPr>
      </w:pPr>
      <w:r>
        <w:rPr>
          <w:rFonts w:ascii="Arial" w:eastAsia="Arial" w:hAnsi="Arial"/>
          <w:color w:val="000000"/>
          <w:spacing w:val="-1"/>
          <w:sz w:val="20"/>
        </w:rPr>
        <w:t>open bank accounts for the funds of the Agency;</w:t>
      </w:r>
    </w:p>
    <w:p w:rsidR="00634939" w:rsidRDefault="00044917">
      <w:pPr>
        <w:numPr>
          <w:ilvl w:val="0"/>
          <w:numId w:val="12"/>
        </w:numPr>
        <w:tabs>
          <w:tab w:val="clear" w:pos="504"/>
          <w:tab w:val="left" w:pos="1224"/>
        </w:tabs>
        <w:spacing w:before="58" w:line="240" w:lineRule="exact"/>
        <w:ind w:left="1224" w:hanging="504"/>
        <w:jc w:val="both"/>
        <w:textAlignment w:val="baseline"/>
        <w:rPr>
          <w:rFonts w:ascii="Arial" w:eastAsia="Arial" w:hAnsi="Arial"/>
          <w:color w:val="000000"/>
          <w:sz w:val="20"/>
        </w:rPr>
      </w:pPr>
      <w:r>
        <w:rPr>
          <w:rFonts w:ascii="Arial" w:eastAsia="Arial" w:hAnsi="Arial"/>
          <w:color w:val="000000"/>
          <w:sz w:val="20"/>
        </w:rPr>
        <w:t>collect, analyze, store and disseminate information related to witness protection;</w:t>
      </w:r>
    </w:p>
    <w:p w:rsidR="00634939" w:rsidRDefault="00044917">
      <w:pPr>
        <w:numPr>
          <w:ilvl w:val="0"/>
          <w:numId w:val="12"/>
        </w:numPr>
        <w:tabs>
          <w:tab w:val="clear" w:pos="504"/>
          <w:tab w:val="left" w:pos="1224"/>
        </w:tabs>
        <w:spacing w:before="57" w:line="240" w:lineRule="exact"/>
        <w:ind w:left="1224" w:hanging="504"/>
        <w:jc w:val="both"/>
        <w:textAlignment w:val="baseline"/>
        <w:rPr>
          <w:rFonts w:ascii="Arial" w:eastAsia="Arial" w:hAnsi="Arial"/>
          <w:color w:val="000000"/>
          <w:sz w:val="20"/>
        </w:rPr>
      </w:pPr>
      <w:r>
        <w:rPr>
          <w:rFonts w:ascii="Arial" w:eastAsia="Arial" w:hAnsi="Arial"/>
          <w:color w:val="000000"/>
          <w:sz w:val="20"/>
        </w:rPr>
        <w:t>give such instructions to a protected person as the Agency may consider necessary;</w:t>
      </w:r>
    </w:p>
    <w:p w:rsidR="00634939" w:rsidRDefault="00044917">
      <w:pPr>
        <w:numPr>
          <w:ilvl w:val="0"/>
          <w:numId w:val="12"/>
        </w:numPr>
        <w:tabs>
          <w:tab w:val="clear" w:pos="504"/>
          <w:tab w:val="left" w:pos="1224"/>
        </w:tabs>
        <w:spacing w:before="58" w:line="240" w:lineRule="exact"/>
        <w:ind w:left="1224" w:hanging="504"/>
        <w:jc w:val="both"/>
        <w:textAlignment w:val="baseline"/>
        <w:rPr>
          <w:rFonts w:ascii="Arial" w:eastAsia="Arial" w:hAnsi="Arial"/>
          <w:color w:val="000000"/>
          <w:sz w:val="20"/>
        </w:rPr>
      </w:pPr>
      <w:r>
        <w:rPr>
          <w:rFonts w:ascii="Arial" w:eastAsia="Arial" w:hAnsi="Arial"/>
          <w:color w:val="000000"/>
          <w:sz w:val="20"/>
        </w:rPr>
        <w:t xml:space="preserve">search the protected person and their property and seize items regarded by the Agency to be a threat to the protected person or another person or the integrity of the </w:t>
      </w:r>
      <w:proofErr w:type="spellStart"/>
      <w:r>
        <w:rPr>
          <w:rFonts w:ascii="Arial" w:eastAsia="Arial" w:hAnsi="Arial"/>
          <w:color w:val="000000"/>
          <w:sz w:val="20"/>
        </w:rPr>
        <w:t>programme</w:t>
      </w:r>
      <w:proofErr w:type="spellEnd"/>
      <w:r>
        <w:rPr>
          <w:rFonts w:ascii="Arial" w:eastAsia="Arial" w:hAnsi="Arial"/>
          <w:color w:val="000000"/>
          <w:sz w:val="20"/>
        </w:rPr>
        <w:t>;</w:t>
      </w:r>
    </w:p>
    <w:p w:rsidR="00634939" w:rsidRDefault="00044917">
      <w:pPr>
        <w:numPr>
          <w:ilvl w:val="0"/>
          <w:numId w:val="12"/>
        </w:numPr>
        <w:tabs>
          <w:tab w:val="clear" w:pos="504"/>
          <w:tab w:val="left" w:pos="1224"/>
        </w:tabs>
        <w:spacing w:before="58" w:line="240" w:lineRule="exact"/>
        <w:ind w:left="1224" w:hanging="504"/>
        <w:jc w:val="both"/>
        <w:textAlignment w:val="baseline"/>
        <w:rPr>
          <w:rFonts w:ascii="Arial" w:eastAsia="Arial" w:hAnsi="Arial"/>
          <w:color w:val="000000"/>
          <w:sz w:val="20"/>
        </w:rPr>
      </w:pPr>
      <w:r>
        <w:rPr>
          <w:rFonts w:ascii="Arial" w:eastAsia="Arial" w:hAnsi="Arial"/>
          <w:color w:val="000000"/>
          <w:sz w:val="20"/>
        </w:rPr>
        <w:t>summon a public officer or other person to appear before it or to produce a document or thing or information which may be considered relevant to the functions of the Agency within a specified period of time and in such manner as it may specify;</w:t>
      </w:r>
    </w:p>
    <w:p w:rsidR="00634939" w:rsidRDefault="00044917">
      <w:pPr>
        <w:numPr>
          <w:ilvl w:val="0"/>
          <w:numId w:val="12"/>
        </w:numPr>
        <w:tabs>
          <w:tab w:val="clear" w:pos="504"/>
          <w:tab w:val="left" w:pos="1224"/>
        </w:tabs>
        <w:spacing w:before="67" w:line="230" w:lineRule="exact"/>
        <w:ind w:left="1224" w:hanging="504"/>
        <w:jc w:val="both"/>
        <w:textAlignment w:val="baseline"/>
        <w:rPr>
          <w:rFonts w:ascii="Arial" w:eastAsia="Arial" w:hAnsi="Arial"/>
          <w:color w:val="000000"/>
          <w:spacing w:val="-3"/>
          <w:sz w:val="20"/>
        </w:rPr>
      </w:pPr>
      <w:proofErr w:type="gramStart"/>
      <w:r>
        <w:rPr>
          <w:rFonts w:ascii="Arial" w:eastAsia="Arial" w:hAnsi="Arial"/>
          <w:color w:val="000000"/>
          <w:spacing w:val="-3"/>
          <w:sz w:val="20"/>
        </w:rPr>
        <w:t>invest</w:t>
      </w:r>
      <w:proofErr w:type="gramEnd"/>
      <w:r>
        <w:rPr>
          <w:rFonts w:ascii="Arial" w:eastAsia="Arial" w:hAnsi="Arial"/>
          <w:color w:val="000000"/>
          <w:spacing w:val="-3"/>
          <w:sz w:val="20"/>
        </w:rPr>
        <w:t xml:space="preserve"> the funds of the Agency not currently required for its purposes.</w:t>
      </w:r>
    </w:p>
    <w:p w:rsidR="00634939" w:rsidRDefault="00044917">
      <w:pPr>
        <w:spacing w:before="68" w:line="240" w:lineRule="exact"/>
        <w:ind w:firstLine="288"/>
        <w:jc w:val="both"/>
        <w:textAlignment w:val="baseline"/>
        <w:rPr>
          <w:rFonts w:ascii="Arial" w:eastAsia="Arial" w:hAnsi="Arial"/>
          <w:color w:val="000000"/>
          <w:spacing w:val="-6"/>
          <w:sz w:val="21"/>
        </w:rPr>
      </w:pPr>
      <w:r>
        <w:rPr>
          <w:rFonts w:ascii="Arial" w:eastAsia="Arial" w:hAnsi="Arial"/>
          <w:color w:val="000000"/>
          <w:spacing w:val="-6"/>
          <w:sz w:val="21"/>
        </w:rPr>
        <w:t>(2) A person who fails to comply with a direction of the Agency issued under subsection (1</w:t>
      </w:r>
      <w:proofErr w:type="gramStart"/>
      <w:r>
        <w:rPr>
          <w:rFonts w:ascii="Arial" w:eastAsia="Arial" w:hAnsi="Arial"/>
          <w:color w:val="000000"/>
          <w:spacing w:val="-6"/>
          <w:sz w:val="21"/>
        </w:rPr>
        <w:t>)(</w:t>
      </w:r>
      <w:proofErr w:type="spellStart"/>
      <w:proofErr w:type="gramEnd"/>
      <w:r>
        <w:rPr>
          <w:rFonts w:ascii="Arial" w:eastAsia="Arial" w:hAnsi="Arial"/>
          <w:color w:val="000000"/>
          <w:spacing w:val="-6"/>
          <w:sz w:val="21"/>
        </w:rPr>
        <w:t>i</w:t>
      </w:r>
      <w:proofErr w:type="spellEnd"/>
      <w:r>
        <w:rPr>
          <w:rFonts w:ascii="Arial" w:eastAsia="Arial" w:hAnsi="Arial"/>
          <w:color w:val="000000"/>
          <w:spacing w:val="-6"/>
          <w:sz w:val="21"/>
        </w:rPr>
        <w:t>), commits an offence and is liable, on conviction, to a fine not exceeding fifty thousand shillings or to imprisonment for a term not exceeding one year or both.</w:t>
      </w:r>
    </w:p>
    <w:p w:rsidR="00634939" w:rsidRDefault="00044917">
      <w:pPr>
        <w:spacing w:before="63" w:line="188" w:lineRule="exact"/>
        <w:jc w:val="center"/>
        <w:textAlignment w:val="baseline"/>
        <w:rPr>
          <w:rFonts w:ascii="Arial" w:eastAsia="Arial" w:hAnsi="Arial"/>
          <w:color w:val="000000"/>
          <w:spacing w:val="-4"/>
          <w:sz w:val="17"/>
        </w:rPr>
      </w:pPr>
      <w:r>
        <w:rPr>
          <w:rFonts w:ascii="Arial" w:eastAsia="Arial" w:hAnsi="Arial"/>
          <w:color w:val="000000"/>
          <w:spacing w:val="-4"/>
          <w:sz w:val="17"/>
        </w:rPr>
        <w:t>[Act No. 2 of 2010, s. 5.]</w:t>
      </w:r>
    </w:p>
    <w:p w:rsidR="00634939" w:rsidRDefault="00044917">
      <w:pPr>
        <w:spacing w:before="118" w:line="235" w:lineRule="exact"/>
        <w:textAlignment w:val="baseline"/>
        <w:rPr>
          <w:rFonts w:ascii="Arial" w:eastAsia="Arial" w:hAnsi="Arial"/>
          <w:b/>
          <w:color w:val="000000"/>
          <w:spacing w:val="1"/>
          <w:sz w:val="20"/>
        </w:rPr>
      </w:pPr>
      <w:r>
        <w:rPr>
          <w:rFonts w:ascii="Arial" w:eastAsia="Arial" w:hAnsi="Arial"/>
          <w:b/>
          <w:color w:val="000000"/>
          <w:spacing w:val="1"/>
          <w:sz w:val="20"/>
        </w:rPr>
        <w:t>3E. Director of the Agency</w:t>
      </w:r>
    </w:p>
    <w:p w:rsidR="00634939" w:rsidRDefault="00044917">
      <w:pPr>
        <w:spacing w:before="64" w:line="240" w:lineRule="exact"/>
        <w:ind w:firstLine="288"/>
        <w:jc w:val="both"/>
        <w:textAlignment w:val="baseline"/>
        <w:rPr>
          <w:rFonts w:ascii="Arial" w:eastAsia="Arial" w:hAnsi="Arial"/>
          <w:color w:val="000000"/>
          <w:sz w:val="21"/>
        </w:rPr>
      </w:pPr>
      <w:r>
        <w:rPr>
          <w:rFonts w:ascii="Arial" w:eastAsia="Arial" w:hAnsi="Arial"/>
          <w:color w:val="000000"/>
          <w:sz w:val="21"/>
        </w:rPr>
        <w:t>(1) There shall be a Director of the Agency who shall be appointed by the Agency on the recommendation of the Board on terms and conditions as the Minister may, in consultation with the Committee, approve.</w:t>
      </w:r>
    </w:p>
    <w:p w:rsidR="00634939" w:rsidRDefault="00044917">
      <w:pPr>
        <w:spacing w:before="72" w:line="240" w:lineRule="exact"/>
        <w:ind w:firstLine="288"/>
        <w:jc w:val="both"/>
        <w:textAlignment w:val="baseline"/>
        <w:rPr>
          <w:rFonts w:ascii="Arial" w:eastAsia="Arial" w:hAnsi="Arial"/>
          <w:color w:val="000000"/>
          <w:sz w:val="21"/>
        </w:rPr>
      </w:pPr>
      <w:r>
        <w:rPr>
          <w:rFonts w:ascii="Arial" w:eastAsia="Arial" w:hAnsi="Arial"/>
          <w:color w:val="000000"/>
          <w:sz w:val="21"/>
        </w:rPr>
        <w:t>(2) The Director shall have all the powers necessary or expedient for the performance of his functions under this Act.</w:t>
      </w:r>
    </w:p>
    <w:p w:rsidR="00634939" w:rsidRDefault="00044917">
      <w:pPr>
        <w:spacing w:before="67" w:line="240" w:lineRule="exact"/>
        <w:ind w:firstLine="288"/>
        <w:jc w:val="both"/>
        <w:textAlignment w:val="baseline"/>
        <w:rPr>
          <w:rFonts w:ascii="Arial" w:eastAsia="Arial" w:hAnsi="Arial"/>
          <w:color w:val="000000"/>
          <w:sz w:val="21"/>
        </w:rPr>
      </w:pPr>
      <w:r>
        <w:rPr>
          <w:rFonts w:ascii="Arial" w:eastAsia="Arial" w:hAnsi="Arial"/>
          <w:color w:val="000000"/>
          <w:sz w:val="21"/>
        </w:rPr>
        <w:t>(3) A person shall not be appointed as Director under this section, unless that person—</w:t>
      </w:r>
    </w:p>
    <w:p w:rsidR="00634939" w:rsidRDefault="00044917">
      <w:pPr>
        <w:numPr>
          <w:ilvl w:val="0"/>
          <w:numId w:val="13"/>
        </w:numPr>
        <w:tabs>
          <w:tab w:val="clear" w:pos="504"/>
          <w:tab w:val="left" w:pos="1224"/>
        </w:tabs>
        <w:spacing w:before="62" w:line="230" w:lineRule="exact"/>
        <w:ind w:left="1224" w:hanging="504"/>
        <w:textAlignment w:val="baseline"/>
        <w:rPr>
          <w:rFonts w:ascii="Arial" w:eastAsia="Arial" w:hAnsi="Arial"/>
          <w:color w:val="000000"/>
          <w:spacing w:val="-3"/>
          <w:sz w:val="20"/>
        </w:rPr>
      </w:pPr>
      <w:r>
        <w:rPr>
          <w:rFonts w:ascii="Arial" w:eastAsia="Arial" w:hAnsi="Arial"/>
          <w:color w:val="000000"/>
          <w:spacing w:val="-3"/>
          <w:sz w:val="20"/>
        </w:rPr>
        <w:t>is a citizen of Kenya;</w:t>
      </w:r>
    </w:p>
    <w:p w:rsidR="00634939" w:rsidRDefault="00044917">
      <w:pPr>
        <w:numPr>
          <w:ilvl w:val="0"/>
          <w:numId w:val="13"/>
        </w:numPr>
        <w:tabs>
          <w:tab w:val="clear" w:pos="504"/>
          <w:tab w:val="left" w:pos="1224"/>
        </w:tabs>
        <w:spacing w:before="67" w:line="230" w:lineRule="exact"/>
        <w:ind w:left="1224" w:hanging="504"/>
        <w:textAlignment w:val="baseline"/>
        <w:rPr>
          <w:rFonts w:ascii="Arial" w:eastAsia="Arial" w:hAnsi="Arial"/>
          <w:color w:val="000000"/>
          <w:spacing w:val="-1"/>
          <w:sz w:val="20"/>
        </w:rPr>
      </w:pPr>
      <w:r>
        <w:rPr>
          <w:rFonts w:ascii="Arial" w:eastAsia="Arial" w:hAnsi="Arial"/>
          <w:color w:val="000000"/>
          <w:spacing w:val="-1"/>
          <w:sz w:val="20"/>
        </w:rPr>
        <w:t>is of high moral character and proven integrity; and</w:t>
      </w:r>
    </w:p>
    <w:p w:rsidR="00634939" w:rsidRDefault="00044917">
      <w:pPr>
        <w:numPr>
          <w:ilvl w:val="0"/>
          <w:numId w:val="13"/>
        </w:numPr>
        <w:tabs>
          <w:tab w:val="clear" w:pos="504"/>
          <w:tab w:val="left" w:pos="1224"/>
        </w:tabs>
        <w:spacing w:before="58" w:line="240" w:lineRule="exact"/>
        <w:ind w:left="1224" w:hanging="504"/>
        <w:jc w:val="both"/>
        <w:textAlignment w:val="baseline"/>
        <w:rPr>
          <w:rFonts w:ascii="Arial" w:eastAsia="Arial" w:hAnsi="Arial"/>
          <w:color w:val="000000"/>
          <w:spacing w:val="-4"/>
          <w:sz w:val="20"/>
        </w:rPr>
      </w:pPr>
      <w:proofErr w:type="gramStart"/>
      <w:r>
        <w:rPr>
          <w:rFonts w:ascii="Arial" w:eastAsia="Arial" w:hAnsi="Arial"/>
          <w:color w:val="000000"/>
          <w:spacing w:val="-4"/>
          <w:sz w:val="20"/>
        </w:rPr>
        <w:t>is</w:t>
      </w:r>
      <w:proofErr w:type="gramEnd"/>
      <w:r>
        <w:rPr>
          <w:rFonts w:ascii="Arial" w:eastAsia="Arial" w:hAnsi="Arial"/>
          <w:color w:val="000000"/>
          <w:spacing w:val="-4"/>
          <w:sz w:val="20"/>
        </w:rPr>
        <w:t xml:space="preserve"> an advocate of the High Court of Kenya, and has since qualification, </w:t>
      </w:r>
      <w:proofErr w:type="spellStart"/>
      <w:r>
        <w:rPr>
          <w:rFonts w:ascii="Arial" w:eastAsia="Arial" w:hAnsi="Arial"/>
          <w:color w:val="000000"/>
          <w:spacing w:val="-4"/>
          <w:sz w:val="20"/>
        </w:rPr>
        <w:t>practised</w:t>
      </w:r>
      <w:proofErr w:type="spellEnd"/>
      <w:r>
        <w:rPr>
          <w:rFonts w:ascii="Arial" w:eastAsia="Arial" w:hAnsi="Arial"/>
          <w:color w:val="000000"/>
          <w:spacing w:val="-4"/>
          <w:sz w:val="20"/>
        </w:rPr>
        <w:t xml:space="preserve"> law in the public or private sector or has been engaged in the teaching of law or research for a period of not less than ten years, and has performed duties of an administrative nature for not less than five years.</w:t>
      </w:r>
    </w:p>
    <w:p w:rsidR="00634939" w:rsidRDefault="00044917">
      <w:pPr>
        <w:spacing w:before="75" w:line="233" w:lineRule="exact"/>
        <w:ind w:left="288"/>
        <w:textAlignment w:val="baseline"/>
        <w:rPr>
          <w:rFonts w:ascii="Arial" w:eastAsia="Arial" w:hAnsi="Arial"/>
          <w:color w:val="000000"/>
          <w:spacing w:val="-2"/>
          <w:sz w:val="21"/>
        </w:rPr>
      </w:pPr>
      <w:r>
        <w:rPr>
          <w:rFonts w:ascii="Arial" w:eastAsia="Arial" w:hAnsi="Arial"/>
          <w:color w:val="000000"/>
          <w:spacing w:val="-2"/>
          <w:sz w:val="21"/>
        </w:rPr>
        <w:t>(4) The Director shall—</w:t>
      </w:r>
    </w:p>
    <w:p w:rsidR="00634939" w:rsidRDefault="00044917">
      <w:pPr>
        <w:numPr>
          <w:ilvl w:val="0"/>
          <w:numId w:val="14"/>
        </w:numPr>
        <w:tabs>
          <w:tab w:val="clear" w:pos="504"/>
          <w:tab w:val="left" w:pos="1224"/>
        </w:tabs>
        <w:spacing w:before="57" w:line="240" w:lineRule="exact"/>
        <w:ind w:left="1224" w:hanging="504"/>
        <w:jc w:val="both"/>
        <w:textAlignment w:val="baseline"/>
        <w:rPr>
          <w:rFonts w:ascii="Arial" w:eastAsia="Arial" w:hAnsi="Arial"/>
          <w:color w:val="000000"/>
          <w:sz w:val="20"/>
        </w:rPr>
      </w:pPr>
      <w:r>
        <w:rPr>
          <w:rFonts w:ascii="Arial" w:eastAsia="Arial" w:hAnsi="Arial"/>
          <w:color w:val="000000"/>
          <w:sz w:val="20"/>
        </w:rPr>
        <w:t>be the chief executive of the Agency and shall be responsible for carrying out the policy decisions of the Agency, its day to day administration and management and control of other staff of the Agency;</w:t>
      </w:r>
    </w:p>
    <w:p w:rsidR="00634939" w:rsidRDefault="00530870">
      <w:pPr>
        <w:numPr>
          <w:ilvl w:val="0"/>
          <w:numId w:val="14"/>
        </w:numPr>
        <w:tabs>
          <w:tab w:val="clear" w:pos="504"/>
          <w:tab w:val="left" w:pos="1224"/>
        </w:tabs>
        <w:spacing w:before="67" w:line="230" w:lineRule="exact"/>
        <w:ind w:left="1224" w:hanging="504"/>
        <w:jc w:val="both"/>
        <w:textAlignment w:val="baseline"/>
        <w:rPr>
          <w:rFonts w:ascii="Arial" w:eastAsia="Arial" w:hAnsi="Arial"/>
          <w:color w:val="000000"/>
          <w:spacing w:val="-1"/>
          <w:sz w:val="20"/>
        </w:rPr>
      </w:pPr>
      <w:r>
        <w:pict>
          <v:line id="_x0000_s1133" style="position:absolute;left:0;text-align:left;z-index:251600896;mso-position-horizontal-relative:page;mso-position-vertical-relative:page" from="54.55pt,714pt" to="412.6pt,714pt" strokeweight=".7pt">
            <w10:wrap anchorx="page" anchory="page"/>
          </v:line>
        </w:pict>
      </w:r>
      <w:r w:rsidR="00044917">
        <w:rPr>
          <w:rFonts w:ascii="Arial" w:eastAsia="Arial" w:hAnsi="Arial"/>
          <w:color w:val="000000"/>
          <w:spacing w:val="-1"/>
          <w:sz w:val="20"/>
        </w:rPr>
        <w:t xml:space="preserve">be an </w:t>
      </w:r>
      <w:r w:rsidR="00044917">
        <w:rPr>
          <w:rFonts w:ascii="Arial" w:eastAsia="Arial" w:hAnsi="Arial"/>
          <w:i/>
          <w:color w:val="000000"/>
          <w:spacing w:val="-1"/>
          <w:sz w:val="20"/>
        </w:rPr>
        <w:t xml:space="preserve">ex-officio </w:t>
      </w:r>
      <w:r w:rsidR="00044917">
        <w:rPr>
          <w:rFonts w:ascii="Arial" w:eastAsia="Arial" w:hAnsi="Arial"/>
          <w:color w:val="000000"/>
          <w:spacing w:val="-1"/>
          <w:sz w:val="20"/>
        </w:rPr>
        <w:t>member of the Board;</w:t>
      </w:r>
    </w:p>
    <w:p w:rsidR="00634939" w:rsidRDefault="00634939">
      <w:pPr>
        <w:sectPr w:rsidR="00634939">
          <w:pgSz w:w="11894" w:h="16834"/>
          <w:pgMar w:top="1046" w:right="3523" w:bottom="2118" w:left="1091" w:header="720" w:footer="720" w:gutter="0"/>
          <w:cols w:space="720"/>
        </w:sectPr>
      </w:pPr>
    </w:p>
    <w:p w:rsidR="00634939" w:rsidRDefault="00530870">
      <w:pPr>
        <w:spacing w:before="46" w:after="47" w:line="229" w:lineRule="exact"/>
        <w:ind w:left="1728"/>
        <w:textAlignment w:val="baseline"/>
        <w:rPr>
          <w:rFonts w:ascii="Arial" w:eastAsia="Arial" w:hAnsi="Arial"/>
          <w:i/>
          <w:color w:val="000000"/>
          <w:spacing w:val="-2"/>
          <w:sz w:val="20"/>
        </w:rPr>
      </w:pPr>
      <w:r>
        <w:lastRenderedPageBreak/>
        <w:pict>
          <v:shape id="_x0000_s1132" type="#_x0000_t202" style="position:absolute;left:0;text-align:left;margin-left:54.4pt;margin-top:42pt;width:364pt;height:10.3pt;z-index:-251652096;mso-wrap-distance-left:0;mso-wrap-distance-right:0;mso-position-horizontal-relative:page;mso-position-vertical-relative:page" filled="f" stroked="f">
            <v:textbox inset="0,0,0,0">
              <w:txbxContent>
                <w:p w:rsidR="00044917" w:rsidRDefault="00044917">
                  <w:pPr>
                    <w:tabs>
                      <w:tab w:val="right" w:pos="7200"/>
                    </w:tabs>
                    <w:spacing w:before="1" w:after="288" w:line="239" w:lineRule="exact"/>
                    <w:ind w:left="72"/>
                    <w:textAlignment w:val="baseline"/>
                    <w:rPr>
                      <w:rFonts w:ascii="Arial" w:eastAsia="Arial" w:hAnsi="Arial"/>
                      <w:color w:val="000000"/>
                      <w:sz w:val="21"/>
                    </w:rPr>
                  </w:pPr>
                  <w:r>
                    <w:rPr>
                      <w:rFonts w:ascii="Arial" w:eastAsia="Arial" w:hAnsi="Arial"/>
                      <w:color w:val="000000"/>
                      <w:sz w:val="21"/>
                    </w:rPr>
                    <w:t>[Rev. 2012]</w:t>
                  </w:r>
                  <w:r>
                    <w:rPr>
                      <w:rFonts w:ascii="Arial" w:eastAsia="Arial" w:hAnsi="Arial"/>
                      <w:color w:val="000000"/>
                      <w:sz w:val="21"/>
                    </w:rPr>
                    <w:tab/>
                  </w:r>
                  <w:r>
                    <w:rPr>
                      <w:rFonts w:ascii="Arial" w:eastAsia="Arial" w:hAnsi="Arial"/>
                      <w:b/>
                      <w:color w:val="000000"/>
                      <w:sz w:val="20"/>
                    </w:rPr>
                    <w:t>CAP. 79</w:t>
                  </w:r>
                </w:p>
              </w:txbxContent>
            </v:textbox>
            <w10:wrap type="square" anchorx="page" anchory="page"/>
          </v:shape>
        </w:pict>
      </w:r>
      <w:r>
        <w:pict>
          <v:shape id="_x0000_s1131" type="#_x0000_t202" style="position:absolute;left:0;text-align:left;margin-left:54.4pt;margin-top:52.3pt;width:52.4pt;height:16.65pt;z-index:-251651072;mso-wrap-distance-left:0;mso-wrap-distance-right:0;mso-position-horizontal-relative:page;mso-position-vertical-relative:page" filled="f" stroked="f">
            <v:textbox inset="0,0,0,0">
              <w:txbxContent>
                <w:p w:rsidR="00044917" w:rsidRDefault="00044917"/>
              </w:txbxContent>
            </v:textbox>
            <w10:wrap type="square" anchorx="page" anchory="page"/>
          </v:shape>
        </w:pict>
      </w:r>
      <w:r>
        <w:pict>
          <v:shape id="_x0000_s1130" type="#_x0000_t202" style="position:absolute;left:0;text-align:left;margin-left:54.4pt;margin-top:716pt;width:364pt;height:12.25pt;z-index:-251650048;mso-wrap-distance-left:0;mso-wrap-distance-right:0;mso-position-horizontal-relative:page;mso-position-vertical-relative:page" filled="f" stroked="f">
            <v:textbox inset="0,0,0,0">
              <w:txbxContent>
                <w:p w:rsidR="00044917" w:rsidRDefault="00044917">
                  <w:pPr>
                    <w:tabs>
                      <w:tab w:val="right" w:pos="7128"/>
                    </w:tabs>
                    <w:spacing w:after="14" w:line="224" w:lineRule="exact"/>
                    <w:ind w:left="3312"/>
                    <w:textAlignment w:val="baseline"/>
                    <w:rPr>
                      <w:rFonts w:ascii="Arial" w:eastAsia="Arial" w:hAnsi="Arial"/>
                      <w:color w:val="000000"/>
                      <w:sz w:val="20"/>
                    </w:rPr>
                  </w:pPr>
                  <w:r>
                    <w:rPr>
                      <w:rFonts w:ascii="Arial" w:eastAsia="Arial" w:hAnsi="Arial"/>
                      <w:color w:val="000000"/>
                      <w:sz w:val="20"/>
                    </w:rPr>
                    <w:t>W8 - 9</w:t>
                  </w:r>
                  <w:r>
                    <w:rPr>
                      <w:rFonts w:ascii="Arial" w:eastAsia="Arial" w:hAnsi="Arial"/>
                      <w:color w:val="000000"/>
                      <w:sz w:val="20"/>
                    </w:rPr>
                    <w:tab/>
                  </w:r>
                  <w:r>
                    <w:rPr>
                      <w:rFonts w:ascii="Arial" w:eastAsia="Arial" w:hAnsi="Arial"/>
                      <w:color w:val="000000"/>
                      <w:sz w:val="17"/>
                    </w:rPr>
                    <w:t>[Issue 1]</w:t>
                  </w:r>
                </w:p>
              </w:txbxContent>
            </v:textbox>
            <w10:wrap type="square" anchorx="page" anchory="page"/>
          </v:shape>
        </w:pict>
      </w:r>
      <w:r w:rsidR="00044917">
        <w:rPr>
          <w:rFonts w:ascii="Arial" w:eastAsia="Arial" w:hAnsi="Arial"/>
          <w:i/>
          <w:color w:val="000000"/>
          <w:spacing w:val="-2"/>
          <w:sz w:val="20"/>
        </w:rPr>
        <w:t>Witness Protection</w:t>
      </w:r>
    </w:p>
    <w:p w:rsidR="00634939" w:rsidRDefault="00530870">
      <w:pPr>
        <w:numPr>
          <w:ilvl w:val="0"/>
          <w:numId w:val="15"/>
        </w:numPr>
        <w:tabs>
          <w:tab w:val="clear" w:pos="504"/>
          <w:tab w:val="left" w:pos="1224"/>
        </w:tabs>
        <w:spacing w:before="245" w:line="240" w:lineRule="exact"/>
        <w:ind w:left="1224" w:hanging="504"/>
        <w:jc w:val="both"/>
        <w:textAlignment w:val="baseline"/>
        <w:rPr>
          <w:rFonts w:ascii="Arial" w:eastAsia="Arial" w:hAnsi="Arial"/>
          <w:color w:val="000000"/>
          <w:sz w:val="20"/>
        </w:rPr>
      </w:pPr>
      <w:r>
        <w:pict>
          <v:line id="_x0000_s1129" style="position:absolute;left:0;text-align:left;z-index:251601920;mso-position-horizontal-relative:page;mso-position-vertical-relative:page" from="54.4pt,69.35pt" to="418.45pt,69.35pt" strokeweight=".7pt">
            <w10:wrap anchorx="page" anchory="page"/>
          </v:line>
        </w:pict>
      </w:r>
      <w:r w:rsidR="00044917">
        <w:rPr>
          <w:rFonts w:ascii="Arial" w:eastAsia="Arial" w:hAnsi="Arial"/>
          <w:color w:val="000000"/>
          <w:sz w:val="20"/>
        </w:rPr>
        <w:t>cause to be kept minutes of the meetings of the Board and other records as the Agency may direct;</w:t>
      </w:r>
    </w:p>
    <w:p w:rsidR="00634939" w:rsidRDefault="00044917">
      <w:pPr>
        <w:numPr>
          <w:ilvl w:val="0"/>
          <w:numId w:val="15"/>
        </w:numPr>
        <w:tabs>
          <w:tab w:val="clear" w:pos="504"/>
          <w:tab w:val="left" w:pos="1224"/>
        </w:tabs>
        <w:spacing w:before="53" w:line="240" w:lineRule="exact"/>
        <w:ind w:left="1224" w:hanging="504"/>
        <w:jc w:val="both"/>
        <w:textAlignment w:val="baseline"/>
        <w:rPr>
          <w:rFonts w:ascii="Arial" w:eastAsia="Arial" w:hAnsi="Arial"/>
          <w:color w:val="000000"/>
          <w:spacing w:val="-4"/>
          <w:sz w:val="20"/>
        </w:rPr>
      </w:pPr>
      <w:r>
        <w:rPr>
          <w:rFonts w:ascii="Arial" w:eastAsia="Arial" w:hAnsi="Arial"/>
          <w:color w:val="000000"/>
          <w:spacing w:val="-4"/>
          <w:sz w:val="20"/>
        </w:rPr>
        <w:t>ensure that, in conducting its affairs, the Agency is guided by the Laws of Kenya and international best practices which shall include, but not be limited to, the development and implementation of information security measures, technical and administrative competence, and the principles of impartiality, confidentiality, objectivity and integrity; and</w:t>
      </w:r>
    </w:p>
    <w:p w:rsidR="00634939" w:rsidRDefault="00044917">
      <w:pPr>
        <w:numPr>
          <w:ilvl w:val="0"/>
          <w:numId w:val="15"/>
        </w:numPr>
        <w:tabs>
          <w:tab w:val="clear" w:pos="504"/>
          <w:tab w:val="left" w:pos="1224"/>
        </w:tabs>
        <w:spacing w:before="68" w:line="230" w:lineRule="exact"/>
        <w:ind w:left="1224" w:hanging="504"/>
        <w:jc w:val="both"/>
        <w:textAlignment w:val="baseline"/>
        <w:rPr>
          <w:rFonts w:ascii="Arial" w:eastAsia="Arial" w:hAnsi="Arial"/>
          <w:color w:val="000000"/>
          <w:spacing w:val="-1"/>
          <w:sz w:val="20"/>
        </w:rPr>
      </w:pPr>
      <w:proofErr w:type="gramStart"/>
      <w:r>
        <w:rPr>
          <w:rFonts w:ascii="Arial" w:eastAsia="Arial" w:hAnsi="Arial"/>
          <w:color w:val="000000"/>
          <w:spacing w:val="-1"/>
          <w:sz w:val="20"/>
        </w:rPr>
        <w:t>perform</w:t>
      </w:r>
      <w:proofErr w:type="gramEnd"/>
      <w:r>
        <w:rPr>
          <w:rFonts w:ascii="Arial" w:eastAsia="Arial" w:hAnsi="Arial"/>
          <w:color w:val="000000"/>
          <w:spacing w:val="-1"/>
          <w:sz w:val="20"/>
        </w:rPr>
        <w:t xml:space="preserve"> other functions as may be assigned by the Board.</w:t>
      </w:r>
    </w:p>
    <w:p w:rsidR="00634939" w:rsidRDefault="00044917">
      <w:pPr>
        <w:spacing w:before="72" w:line="240" w:lineRule="exact"/>
        <w:ind w:firstLine="288"/>
        <w:jc w:val="both"/>
        <w:textAlignment w:val="baseline"/>
        <w:rPr>
          <w:rFonts w:ascii="Arial" w:eastAsia="Arial" w:hAnsi="Arial"/>
          <w:color w:val="000000"/>
          <w:sz w:val="21"/>
        </w:rPr>
      </w:pPr>
      <w:r>
        <w:rPr>
          <w:rFonts w:ascii="Arial" w:eastAsia="Arial" w:hAnsi="Arial"/>
          <w:color w:val="000000"/>
          <w:sz w:val="21"/>
        </w:rPr>
        <w:t>(5) The Director shall hold office for a period of five years and shall be eligible for re-appointment for one further term.</w:t>
      </w:r>
    </w:p>
    <w:p w:rsidR="00634939" w:rsidRDefault="00044917">
      <w:pPr>
        <w:spacing w:before="75" w:line="232" w:lineRule="exact"/>
        <w:ind w:left="288"/>
        <w:textAlignment w:val="baseline"/>
        <w:rPr>
          <w:rFonts w:ascii="Arial" w:eastAsia="Arial" w:hAnsi="Arial"/>
          <w:color w:val="000000"/>
          <w:spacing w:val="-3"/>
          <w:sz w:val="21"/>
        </w:rPr>
      </w:pPr>
      <w:r>
        <w:rPr>
          <w:rFonts w:ascii="Arial" w:eastAsia="Arial" w:hAnsi="Arial"/>
          <w:color w:val="000000"/>
          <w:spacing w:val="-3"/>
          <w:sz w:val="21"/>
        </w:rPr>
        <w:t>(6) The Director may be removed from office for—</w:t>
      </w:r>
    </w:p>
    <w:p w:rsidR="00634939" w:rsidRDefault="00044917">
      <w:pPr>
        <w:numPr>
          <w:ilvl w:val="0"/>
          <w:numId w:val="16"/>
        </w:numPr>
        <w:tabs>
          <w:tab w:val="clear" w:pos="504"/>
          <w:tab w:val="left" w:pos="1224"/>
        </w:tabs>
        <w:spacing w:before="53" w:line="240" w:lineRule="exact"/>
        <w:ind w:left="1224" w:hanging="504"/>
        <w:textAlignment w:val="baseline"/>
        <w:rPr>
          <w:rFonts w:ascii="Arial" w:eastAsia="Arial" w:hAnsi="Arial"/>
          <w:color w:val="000000"/>
          <w:sz w:val="20"/>
        </w:rPr>
      </w:pPr>
      <w:r>
        <w:rPr>
          <w:rFonts w:ascii="Arial" w:eastAsia="Arial" w:hAnsi="Arial"/>
          <w:color w:val="000000"/>
          <w:sz w:val="20"/>
        </w:rPr>
        <w:t>inability to perform the functions of the office arising out of physical or mental infirmity;</w:t>
      </w:r>
    </w:p>
    <w:p w:rsidR="00634939" w:rsidRDefault="00044917">
      <w:pPr>
        <w:numPr>
          <w:ilvl w:val="0"/>
          <w:numId w:val="16"/>
        </w:numPr>
        <w:tabs>
          <w:tab w:val="clear" w:pos="504"/>
          <w:tab w:val="left" w:pos="1224"/>
        </w:tabs>
        <w:spacing w:before="67" w:line="230" w:lineRule="exact"/>
        <w:ind w:left="1224" w:hanging="504"/>
        <w:textAlignment w:val="baseline"/>
        <w:rPr>
          <w:rFonts w:ascii="Arial" w:eastAsia="Arial" w:hAnsi="Arial"/>
          <w:color w:val="000000"/>
          <w:spacing w:val="-2"/>
          <w:sz w:val="20"/>
        </w:rPr>
      </w:pPr>
      <w:r>
        <w:rPr>
          <w:rFonts w:ascii="Arial" w:eastAsia="Arial" w:hAnsi="Arial"/>
          <w:color w:val="000000"/>
          <w:spacing w:val="-2"/>
          <w:sz w:val="20"/>
        </w:rPr>
        <w:t xml:space="preserve">misconduct or </w:t>
      </w:r>
      <w:proofErr w:type="spellStart"/>
      <w:r>
        <w:rPr>
          <w:rFonts w:ascii="Arial" w:eastAsia="Arial" w:hAnsi="Arial"/>
          <w:color w:val="000000"/>
          <w:spacing w:val="-2"/>
          <w:sz w:val="20"/>
        </w:rPr>
        <w:t>misbehaviour</w:t>
      </w:r>
      <w:proofErr w:type="spellEnd"/>
      <w:r>
        <w:rPr>
          <w:rFonts w:ascii="Arial" w:eastAsia="Arial" w:hAnsi="Arial"/>
          <w:color w:val="000000"/>
          <w:spacing w:val="-2"/>
          <w:sz w:val="20"/>
        </w:rPr>
        <w:t>;</w:t>
      </w:r>
    </w:p>
    <w:p w:rsidR="00634939" w:rsidRDefault="00044917">
      <w:pPr>
        <w:numPr>
          <w:ilvl w:val="0"/>
          <w:numId w:val="16"/>
        </w:numPr>
        <w:tabs>
          <w:tab w:val="clear" w:pos="504"/>
          <w:tab w:val="left" w:pos="1224"/>
        </w:tabs>
        <w:spacing w:before="68" w:line="230" w:lineRule="exact"/>
        <w:ind w:left="1224" w:hanging="504"/>
        <w:textAlignment w:val="baseline"/>
        <w:rPr>
          <w:rFonts w:ascii="Arial" w:eastAsia="Arial" w:hAnsi="Arial"/>
          <w:color w:val="000000"/>
          <w:spacing w:val="-2"/>
          <w:sz w:val="20"/>
        </w:rPr>
      </w:pPr>
      <w:r>
        <w:rPr>
          <w:rFonts w:ascii="Arial" w:eastAsia="Arial" w:hAnsi="Arial"/>
          <w:color w:val="000000"/>
          <w:spacing w:val="-2"/>
          <w:sz w:val="20"/>
        </w:rPr>
        <w:t>incompetence; or</w:t>
      </w:r>
    </w:p>
    <w:p w:rsidR="00634939" w:rsidRDefault="00044917">
      <w:pPr>
        <w:numPr>
          <w:ilvl w:val="0"/>
          <w:numId w:val="16"/>
        </w:numPr>
        <w:tabs>
          <w:tab w:val="clear" w:pos="504"/>
          <w:tab w:val="left" w:pos="1224"/>
        </w:tabs>
        <w:spacing w:before="58" w:line="240" w:lineRule="exact"/>
        <w:ind w:left="1224" w:hanging="504"/>
        <w:textAlignment w:val="baseline"/>
        <w:rPr>
          <w:rFonts w:ascii="Arial" w:eastAsia="Arial" w:hAnsi="Arial"/>
          <w:color w:val="000000"/>
          <w:sz w:val="20"/>
        </w:rPr>
      </w:pPr>
      <w:proofErr w:type="gramStart"/>
      <w:r>
        <w:rPr>
          <w:rFonts w:ascii="Arial" w:eastAsia="Arial" w:hAnsi="Arial"/>
          <w:color w:val="000000"/>
          <w:sz w:val="20"/>
        </w:rPr>
        <w:t>conviction</w:t>
      </w:r>
      <w:proofErr w:type="gramEnd"/>
      <w:r>
        <w:rPr>
          <w:rFonts w:ascii="Arial" w:eastAsia="Arial" w:hAnsi="Arial"/>
          <w:color w:val="000000"/>
          <w:sz w:val="20"/>
        </w:rPr>
        <w:t xml:space="preserve"> for a criminal offence attracting a term of imprisonment of not less than six months without the option of a fine.</w:t>
      </w:r>
    </w:p>
    <w:p w:rsidR="00634939" w:rsidRDefault="00044917">
      <w:pPr>
        <w:spacing w:before="67" w:line="240" w:lineRule="exact"/>
        <w:ind w:firstLine="288"/>
        <w:jc w:val="both"/>
        <w:textAlignment w:val="baseline"/>
        <w:rPr>
          <w:rFonts w:ascii="Arial" w:eastAsia="Arial" w:hAnsi="Arial"/>
          <w:color w:val="000000"/>
          <w:sz w:val="21"/>
        </w:rPr>
      </w:pPr>
      <w:r>
        <w:rPr>
          <w:rFonts w:ascii="Arial" w:eastAsia="Arial" w:hAnsi="Arial"/>
          <w:color w:val="000000"/>
          <w:sz w:val="21"/>
        </w:rPr>
        <w:t xml:space="preserve">(7) Where the question of the removal of the Director arises, on grounds set out in paragraphs (a), (b) or (c), the Chief Justice shall, by notice in the </w:t>
      </w:r>
      <w:r>
        <w:rPr>
          <w:rFonts w:ascii="Arial" w:eastAsia="Arial" w:hAnsi="Arial"/>
          <w:i/>
          <w:color w:val="000000"/>
          <w:sz w:val="20"/>
        </w:rPr>
        <w:t>Gazette</w:t>
      </w:r>
      <w:r>
        <w:rPr>
          <w:rFonts w:ascii="Arial" w:eastAsia="Arial" w:hAnsi="Arial"/>
          <w:color w:val="000000"/>
          <w:sz w:val="21"/>
        </w:rPr>
        <w:t>, appoint a Tribunal which shall consist of a chairperson and two other members selected by the Chief Justice from among persons who hold or have held office as judges of the High Court.</w:t>
      </w:r>
    </w:p>
    <w:p w:rsidR="00634939" w:rsidRDefault="00044917">
      <w:pPr>
        <w:spacing w:before="67" w:line="240" w:lineRule="exact"/>
        <w:ind w:firstLine="288"/>
        <w:jc w:val="both"/>
        <w:textAlignment w:val="baseline"/>
        <w:rPr>
          <w:rFonts w:ascii="Arial" w:eastAsia="Arial" w:hAnsi="Arial"/>
          <w:color w:val="000000"/>
          <w:sz w:val="21"/>
        </w:rPr>
      </w:pPr>
      <w:r>
        <w:rPr>
          <w:rFonts w:ascii="Arial" w:eastAsia="Arial" w:hAnsi="Arial"/>
          <w:color w:val="000000"/>
          <w:sz w:val="21"/>
        </w:rPr>
        <w:t>(8) The Tribunal appointed under subsection (7) shall inquire into the matter and report on the facts to the Chief Justice and recommend whether or not the Director ought to be removed from office.</w:t>
      </w:r>
    </w:p>
    <w:p w:rsidR="00634939" w:rsidRDefault="00044917">
      <w:pPr>
        <w:spacing w:before="72" w:line="240" w:lineRule="exact"/>
        <w:ind w:firstLine="288"/>
        <w:jc w:val="both"/>
        <w:textAlignment w:val="baseline"/>
        <w:rPr>
          <w:rFonts w:ascii="Arial" w:eastAsia="Arial" w:hAnsi="Arial"/>
          <w:color w:val="000000"/>
          <w:sz w:val="21"/>
        </w:rPr>
      </w:pPr>
      <w:r>
        <w:rPr>
          <w:rFonts w:ascii="Arial" w:eastAsia="Arial" w:hAnsi="Arial"/>
          <w:color w:val="000000"/>
          <w:sz w:val="21"/>
        </w:rPr>
        <w:t>(9) The Chief Justice shall upon receipt of recommendations of the Tribunal under subsection (8), communicate the same to the President.</w:t>
      </w:r>
    </w:p>
    <w:p w:rsidR="00634939" w:rsidRDefault="00044917">
      <w:pPr>
        <w:spacing w:before="67" w:line="240" w:lineRule="exact"/>
        <w:ind w:firstLine="288"/>
        <w:jc w:val="both"/>
        <w:textAlignment w:val="baseline"/>
        <w:rPr>
          <w:rFonts w:ascii="Arial" w:eastAsia="Arial" w:hAnsi="Arial"/>
          <w:color w:val="000000"/>
          <w:sz w:val="21"/>
        </w:rPr>
      </w:pPr>
      <w:r>
        <w:rPr>
          <w:rFonts w:ascii="Arial" w:eastAsia="Arial" w:hAnsi="Arial"/>
          <w:color w:val="000000"/>
          <w:sz w:val="21"/>
        </w:rPr>
        <w:t>(10) Where the question of the removal of the Director has been referred to a Tribunal under subsection (7), the President may suspend the Director from the performance of his functions.</w:t>
      </w:r>
    </w:p>
    <w:p w:rsidR="00634939" w:rsidRDefault="00044917">
      <w:pPr>
        <w:spacing w:before="67" w:line="240" w:lineRule="exact"/>
        <w:ind w:firstLine="288"/>
        <w:jc w:val="both"/>
        <w:textAlignment w:val="baseline"/>
        <w:rPr>
          <w:rFonts w:ascii="Arial" w:eastAsia="Arial" w:hAnsi="Arial"/>
          <w:color w:val="000000"/>
          <w:spacing w:val="-7"/>
          <w:sz w:val="21"/>
        </w:rPr>
      </w:pPr>
      <w:r>
        <w:rPr>
          <w:rFonts w:ascii="Arial" w:eastAsia="Arial" w:hAnsi="Arial"/>
          <w:color w:val="000000"/>
          <w:spacing w:val="-7"/>
          <w:sz w:val="21"/>
        </w:rPr>
        <w:t>(11) Where the Tribunal recommends to the President that the Director should not be removed from office, the President shall, where the Director is on suspension under subsection (10), lift the suspension and reinstate the Director in office.</w:t>
      </w:r>
    </w:p>
    <w:p w:rsidR="00634939" w:rsidRDefault="00044917">
      <w:pPr>
        <w:spacing w:before="68" w:line="240" w:lineRule="exact"/>
        <w:ind w:firstLine="288"/>
        <w:jc w:val="both"/>
        <w:textAlignment w:val="baseline"/>
        <w:rPr>
          <w:rFonts w:ascii="Arial" w:eastAsia="Arial" w:hAnsi="Arial"/>
          <w:color w:val="000000"/>
          <w:spacing w:val="-4"/>
          <w:sz w:val="21"/>
        </w:rPr>
      </w:pPr>
      <w:r>
        <w:rPr>
          <w:rFonts w:ascii="Arial" w:eastAsia="Arial" w:hAnsi="Arial"/>
          <w:color w:val="000000"/>
          <w:spacing w:val="-4"/>
          <w:sz w:val="21"/>
        </w:rPr>
        <w:t>(12) The Director shall be afforded appropriate opportunity to defend himself before the question of his removal is referred to the Tribunal, and, where the Tribunal has commenced proceedings against him, during the proceedings.</w:t>
      </w:r>
    </w:p>
    <w:p w:rsidR="00634939" w:rsidRDefault="00044917">
      <w:pPr>
        <w:spacing w:before="68" w:line="188" w:lineRule="exact"/>
        <w:jc w:val="center"/>
        <w:textAlignment w:val="baseline"/>
        <w:rPr>
          <w:rFonts w:ascii="Arial" w:eastAsia="Arial" w:hAnsi="Arial"/>
          <w:color w:val="000000"/>
          <w:spacing w:val="-4"/>
          <w:sz w:val="17"/>
        </w:rPr>
      </w:pPr>
      <w:r>
        <w:rPr>
          <w:rFonts w:ascii="Arial" w:eastAsia="Arial" w:hAnsi="Arial"/>
          <w:color w:val="000000"/>
          <w:spacing w:val="-4"/>
          <w:sz w:val="17"/>
        </w:rPr>
        <w:t>[Act No. 2 of 2010, s. 5.]</w:t>
      </w:r>
    </w:p>
    <w:p w:rsidR="00634939" w:rsidRDefault="00044917">
      <w:pPr>
        <w:spacing w:before="114" w:line="235" w:lineRule="exact"/>
        <w:textAlignment w:val="baseline"/>
        <w:rPr>
          <w:rFonts w:ascii="Arial" w:eastAsia="Arial" w:hAnsi="Arial"/>
          <w:b/>
          <w:color w:val="000000"/>
          <w:sz w:val="20"/>
        </w:rPr>
      </w:pPr>
      <w:r>
        <w:rPr>
          <w:rFonts w:ascii="Arial" w:eastAsia="Arial" w:hAnsi="Arial"/>
          <w:b/>
          <w:color w:val="000000"/>
          <w:sz w:val="20"/>
        </w:rPr>
        <w:t>3F. Staff of the Agency</w:t>
      </w:r>
    </w:p>
    <w:p w:rsidR="00634939" w:rsidRDefault="00530870">
      <w:pPr>
        <w:spacing w:before="67" w:line="240" w:lineRule="exact"/>
        <w:ind w:firstLine="288"/>
        <w:jc w:val="both"/>
        <w:textAlignment w:val="baseline"/>
        <w:rPr>
          <w:rFonts w:ascii="Arial" w:eastAsia="Arial" w:hAnsi="Arial"/>
          <w:color w:val="000000"/>
          <w:spacing w:val="-4"/>
          <w:sz w:val="21"/>
        </w:rPr>
      </w:pPr>
      <w:r>
        <w:pict>
          <v:line id="_x0000_s1128" style="position:absolute;left:0;text-align:left;z-index:251602944;mso-position-horizontal-relative:page;mso-position-vertical-relative:page" from="54.4pt,714pt" to="412.6pt,714pt" strokeweight=".7pt">
            <w10:wrap anchorx="page" anchory="page"/>
          </v:line>
        </w:pict>
      </w:r>
      <w:r w:rsidR="00044917">
        <w:rPr>
          <w:rFonts w:ascii="Arial" w:eastAsia="Arial" w:hAnsi="Arial"/>
          <w:color w:val="000000"/>
          <w:spacing w:val="-4"/>
          <w:sz w:val="21"/>
        </w:rPr>
        <w:t>(1) The Agency may, for the proper discharge of its functions, appoint professional and technical staff and other staff upon such terms and conditions as the Minister may, in consultation with the Committee, approve.</w:t>
      </w:r>
    </w:p>
    <w:p w:rsidR="00634939" w:rsidRDefault="00634939">
      <w:pPr>
        <w:sectPr w:rsidR="00634939">
          <w:pgSz w:w="11894" w:h="16834"/>
          <w:pgMar w:top="1046" w:right="3526" w:bottom="2118" w:left="1088" w:header="720" w:footer="720" w:gutter="0"/>
          <w:cols w:space="720"/>
        </w:sectPr>
      </w:pPr>
    </w:p>
    <w:p w:rsidR="00634939" w:rsidRDefault="00530870">
      <w:pPr>
        <w:spacing w:before="46" w:after="47" w:line="229" w:lineRule="exact"/>
        <w:ind w:left="2808"/>
        <w:textAlignment w:val="baseline"/>
        <w:rPr>
          <w:rFonts w:ascii="Arial" w:eastAsia="Arial" w:hAnsi="Arial"/>
          <w:i/>
          <w:color w:val="000000"/>
          <w:spacing w:val="-1"/>
          <w:sz w:val="20"/>
        </w:rPr>
      </w:pPr>
      <w:r>
        <w:lastRenderedPageBreak/>
        <w:pict>
          <v:shape id="_x0000_s1127" type="#_x0000_t202" style="position:absolute;left:0;text-align:left;margin-left:54.55pt;margin-top:42pt;width:364pt;height:10.3pt;z-index:-251649024;mso-wrap-distance-left:0;mso-wrap-distance-right:0;mso-position-horizontal-relative:page;mso-position-vertical-relative:page" filled="f" stroked="f">
            <v:textbox inset="0,0,0,0">
              <w:txbxContent>
                <w:p w:rsidR="00044917" w:rsidRDefault="00044917">
                  <w:pPr>
                    <w:tabs>
                      <w:tab w:val="right" w:pos="7200"/>
                    </w:tabs>
                    <w:spacing w:before="1" w:after="288" w:line="239" w:lineRule="exact"/>
                    <w:textAlignment w:val="baseline"/>
                    <w:rPr>
                      <w:rFonts w:ascii="Arial" w:eastAsia="Arial" w:hAnsi="Arial"/>
                      <w:b/>
                      <w:color w:val="000000"/>
                      <w:sz w:val="20"/>
                    </w:rPr>
                  </w:pPr>
                  <w:r>
                    <w:rPr>
                      <w:rFonts w:ascii="Arial" w:eastAsia="Arial" w:hAnsi="Arial"/>
                      <w:b/>
                      <w:color w:val="000000"/>
                      <w:sz w:val="20"/>
                    </w:rPr>
                    <w:t>CAP. 79</w:t>
                  </w:r>
                  <w:r>
                    <w:rPr>
                      <w:rFonts w:ascii="Arial" w:eastAsia="Arial" w:hAnsi="Arial"/>
                      <w:b/>
                      <w:color w:val="000000"/>
                      <w:sz w:val="20"/>
                    </w:rPr>
                    <w:tab/>
                  </w:r>
                  <w:r>
                    <w:rPr>
                      <w:rFonts w:ascii="Arial" w:eastAsia="Arial" w:hAnsi="Arial"/>
                      <w:color w:val="000000"/>
                      <w:sz w:val="21"/>
                    </w:rPr>
                    <w:t>[Rev. 2012]</w:t>
                  </w:r>
                </w:p>
              </w:txbxContent>
            </v:textbox>
            <w10:wrap type="square" anchorx="page" anchory="page"/>
          </v:shape>
        </w:pict>
      </w:r>
      <w:r>
        <w:pict>
          <v:shape id="_x0000_s1126" type="#_x0000_t202" style="position:absolute;left:0;text-align:left;margin-left:366.25pt;margin-top:52.3pt;width:52.3pt;height:16.65pt;z-index:-251648000;mso-wrap-distance-left:0;mso-wrap-distance-right:0;mso-position-horizontal-relative:page;mso-position-vertical-relative:page" filled="f" stroked="f">
            <v:textbox inset="0,0,0,0">
              <w:txbxContent>
                <w:p w:rsidR="00044917" w:rsidRDefault="00044917"/>
              </w:txbxContent>
            </v:textbox>
            <w10:wrap type="square" anchorx="page" anchory="page"/>
          </v:shape>
        </w:pict>
      </w:r>
      <w:r>
        <w:pict>
          <v:line id="_x0000_s1125" style="position:absolute;left:0;text-align:left;z-index:251603968;mso-position-horizontal-relative:text;mso-position-vertical-relative:text" from="2.1pt,661.7pt" to="358.05pt,661.7pt" strokeweight=".7pt"/>
        </w:pict>
      </w:r>
      <w:r w:rsidR="00044917">
        <w:rPr>
          <w:rFonts w:ascii="Arial" w:eastAsia="Arial" w:hAnsi="Arial"/>
          <w:i/>
          <w:color w:val="000000"/>
          <w:spacing w:val="-1"/>
          <w:sz w:val="20"/>
        </w:rPr>
        <w:t>Witness Protection</w:t>
      </w:r>
    </w:p>
    <w:p w:rsidR="00634939" w:rsidRDefault="00530870">
      <w:pPr>
        <w:spacing w:before="257" w:line="240" w:lineRule="exact"/>
        <w:ind w:firstLine="288"/>
        <w:jc w:val="both"/>
        <w:textAlignment w:val="baseline"/>
        <w:rPr>
          <w:rFonts w:ascii="Arial" w:eastAsia="Arial" w:hAnsi="Arial"/>
          <w:color w:val="000000"/>
          <w:spacing w:val="-7"/>
          <w:sz w:val="21"/>
        </w:rPr>
      </w:pPr>
      <w:r>
        <w:pict>
          <v:line id="_x0000_s1124" style="position:absolute;left:0;text-align:left;z-index:251604992;mso-position-horizontal-relative:page;mso-position-vertical-relative:page" from="54.55pt,69.35pt" to="418.6pt,69.35pt" strokeweight=".7pt">
            <w10:wrap anchorx="page" anchory="page"/>
          </v:line>
        </w:pict>
      </w:r>
      <w:r w:rsidR="00044917">
        <w:rPr>
          <w:rFonts w:ascii="Arial" w:eastAsia="Arial" w:hAnsi="Arial"/>
          <w:color w:val="000000"/>
          <w:spacing w:val="-7"/>
          <w:sz w:val="21"/>
        </w:rPr>
        <w:t>(2) The staff referred to in subsection (1) may include deputy directors, assistant directors, protection officers and other officers as the Agency may determine.</w:t>
      </w:r>
    </w:p>
    <w:p w:rsidR="00634939" w:rsidRDefault="00044917">
      <w:pPr>
        <w:spacing w:before="67" w:line="240" w:lineRule="exact"/>
        <w:ind w:firstLine="288"/>
        <w:jc w:val="both"/>
        <w:textAlignment w:val="baseline"/>
        <w:rPr>
          <w:rFonts w:ascii="Arial" w:eastAsia="Arial" w:hAnsi="Arial"/>
          <w:color w:val="000000"/>
          <w:spacing w:val="-6"/>
          <w:sz w:val="21"/>
        </w:rPr>
      </w:pPr>
      <w:r>
        <w:rPr>
          <w:rFonts w:ascii="Arial" w:eastAsia="Arial" w:hAnsi="Arial"/>
          <w:color w:val="000000"/>
          <w:spacing w:val="-6"/>
          <w:sz w:val="21"/>
        </w:rPr>
        <w:t>(3) A number of public officers may be transferred or seconded to the Agency as the Agency may, in consultation with the Public Service Commission, determine, for specified periods of time and on such terms and conditions as may be agreed upon between the Agency and the Public Service Commission.</w:t>
      </w:r>
    </w:p>
    <w:p w:rsidR="00634939" w:rsidRDefault="00044917">
      <w:pPr>
        <w:spacing w:before="72" w:line="240" w:lineRule="exact"/>
        <w:ind w:firstLine="288"/>
        <w:jc w:val="both"/>
        <w:textAlignment w:val="baseline"/>
        <w:rPr>
          <w:rFonts w:ascii="Arial" w:eastAsia="Arial" w:hAnsi="Arial"/>
          <w:color w:val="000000"/>
          <w:spacing w:val="-5"/>
          <w:sz w:val="21"/>
        </w:rPr>
      </w:pPr>
      <w:r>
        <w:rPr>
          <w:rFonts w:ascii="Arial" w:eastAsia="Arial" w:hAnsi="Arial"/>
          <w:color w:val="000000"/>
          <w:spacing w:val="-5"/>
          <w:sz w:val="21"/>
        </w:rPr>
        <w:t>(4) For the purposes of this Act, a public officer who is transferred or seconded to the Agency under subsection (3) shall be regarded as a member of the staff of the Agency and subject only to the control and direction of the Agency.</w:t>
      </w:r>
    </w:p>
    <w:p w:rsidR="00634939" w:rsidRDefault="00044917">
      <w:pPr>
        <w:spacing w:before="67" w:line="240" w:lineRule="exact"/>
        <w:ind w:firstLine="288"/>
        <w:jc w:val="both"/>
        <w:textAlignment w:val="baseline"/>
        <w:rPr>
          <w:rFonts w:ascii="Arial" w:eastAsia="Arial" w:hAnsi="Arial"/>
          <w:color w:val="000000"/>
          <w:spacing w:val="-5"/>
          <w:sz w:val="21"/>
        </w:rPr>
      </w:pPr>
      <w:r>
        <w:rPr>
          <w:rFonts w:ascii="Arial" w:eastAsia="Arial" w:hAnsi="Arial"/>
          <w:color w:val="000000"/>
          <w:spacing w:val="-5"/>
          <w:sz w:val="21"/>
        </w:rPr>
        <w:t>(5) In determining the terms and conditions of service for the Director and staff, the Minister and the Committee shall be guided by the following principles—</w:t>
      </w:r>
    </w:p>
    <w:p w:rsidR="00634939" w:rsidRDefault="00044917">
      <w:pPr>
        <w:numPr>
          <w:ilvl w:val="0"/>
          <w:numId w:val="17"/>
        </w:numPr>
        <w:tabs>
          <w:tab w:val="clear" w:pos="432"/>
          <w:tab w:val="left" w:pos="1152"/>
        </w:tabs>
        <w:spacing w:before="55" w:line="240" w:lineRule="exact"/>
        <w:ind w:left="1152" w:hanging="432"/>
        <w:jc w:val="both"/>
        <w:textAlignment w:val="baseline"/>
        <w:rPr>
          <w:rFonts w:ascii="Arial" w:eastAsia="Arial" w:hAnsi="Arial"/>
          <w:color w:val="000000"/>
          <w:sz w:val="20"/>
        </w:rPr>
      </w:pPr>
      <w:r>
        <w:rPr>
          <w:rFonts w:ascii="Arial" w:eastAsia="Arial" w:hAnsi="Arial"/>
          <w:color w:val="000000"/>
          <w:sz w:val="20"/>
        </w:rPr>
        <w:t>that witness protection falls in a strategic sector in the administration of justice process of the country and the nature of the service entailed requires commensurate compensation; and</w:t>
      </w:r>
    </w:p>
    <w:p w:rsidR="00634939" w:rsidRDefault="00044917">
      <w:pPr>
        <w:numPr>
          <w:ilvl w:val="0"/>
          <w:numId w:val="17"/>
        </w:numPr>
        <w:tabs>
          <w:tab w:val="clear" w:pos="432"/>
          <w:tab w:val="left" w:pos="1152"/>
        </w:tabs>
        <w:spacing w:before="58" w:line="240" w:lineRule="exact"/>
        <w:ind w:left="1152" w:hanging="432"/>
        <w:jc w:val="both"/>
        <w:textAlignment w:val="baseline"/>
        <w:rPr>
          <w:rFonts w:ascii="Arial" w:eastAsia="Arial" w:hAnsi="Arial"/>
          <w:color w:val="000000"/>
          <w:sz w:val="20"/>
        </w:rPr>
      </w:pPr>
      <w:proofErr w:type="gramStart"/>
      <w:r>
        <w:rPr>
          <w:rFonts w:ascii="Arial" w:eastAsia="Arial" w:hAnsi="Arial"/>
          <w:color w:val="000000"/>
          <w:sz w:val="20"/>
        </w:rPr>
        <w:t>that</w:t>
      </w:r>
      <w:proofErr w:type="gramEnd"/>
      <w:r>
        <w:rPr>
          <w:rFonts w:ascii="Arial" w:eastAsia="Arial" w:hAnsi="Arial"/>
          <w:color w:val="000000"/>
          <w:sz w:val="20"/>
        </w:rPr>
        <w:t xml:space="preserve"> the nature of the operations of the Agency requires probity, integrity and incorruptibility.</w:t>
      </w:r>
    </w:p>
    <w:p w:rsidR="00634939" w:rsidRDefault="00044917">
      <w:pPr>
        <w:spacing w:before="65" w:line="240" w:lineRule="exact"/>
        <w:ind w:firstLine="288"/>
        <w:jc w:val="both"/>
        <w:textAlignment w:val="baseline"/>
        <w:rPr>
          <w:rFonts w:ascii="Arial" w:eastAsia="Arial" w:hAnsi="Arial"/>
          <w:color w:val="000000"/>
          <w:spacing w:val="-6"/>
          <w:sz w:val="21"/>
        </w:rPr>
      </w:pPr>
      <w:r>
        <w:rPr>
          <w:rFonts w:ascii="Arial" w:eastAsia="Arial" w:hAnsi="Arial"/>
          <w:color w:val="000000"/>
          <w:spacing w:val="-6"/>
          <w:sz w:val="21"/>
        </w:rPr>
        <w:t>(6) The Agency shall, with the approval of the Minister responsible for Finance, establish a suitable social security scheme for the Director and staff of the Agency.</w:t>
      </w:r>
    </w:p>
    <w:p w:rsidR="00634939" w:rsidRDefault="00044917">
      <w:pPr>
        <w:spacing w:before="66" w:line="185" w:lineRule="exact"/>
        <w:jc w:val="center"/>
        <w:textAlignment w:val="baseline"/>
        <w:rPr>
          <w:rFonts w:ascii="Arial" w:eastAsia="Arial" w:hAnsi="Arial"/>
          <w:color w:val="000000"/>
          <w:spacing w:val="-4"/>
          <w:sz w:val="17"/>
        </w:rPr>
      </w:pPr>
      <w:r>
        <w:rPr>
          <w:rFonts w:ascii="Arial" w:eastAsia="Arial" w:hAnsi="Arial"/>
          <w:color w:val="000000"/>
          <w:spacing w:val="-4"/>
          <w:sz w:val="17"/>
        </w:rPr>
        <w:t>[Act No. 2 of 2010, s. 5.]</w:t>
      </w:r>
    </w:p>
    <w:p w:rsidR="00634939" w:rsidRDefault="00044917">
      <w:pPr>
        <w:spacing w:before="122" w:line="230" w:lineRule="exact"/>
        <w:textAlignment w:val="baseline"/>
        <w:rPr>
          <w:rFonts w:ascii="Arial" w:eastAsia="Arial" w:hAnsi="Arial"/>
          <w:b/>
          <w:color w:val="000000"/>
          <w:spacing w:val="1"/>
          <w:sz w:val="20"/>
        </w:rPr>
      </w:pPr>
      <w:r>
        <w:rPr>
          <w:rFonts w:ascii="Arial" w:eastAsia="Arial" w:hAnsi="Arial"/>
          <w:b/>
          <w:color w:val="000000"/>
          <w:spacing w:val="1"/>
          <w:sz w:val="20"/>
        </w:rPr>
        <w:t>3G. Independence of the Agency</w:t>
      </w:r>
    </w:p>
    <w:p w:rsidR="00634939" w:rsidRDefault="00044917">
      <w:pPr>
        <w:numPr>
          <w:ilvl w:val="0"/>
          <w:numId w:val="18"/>
        </w:numPr>
        <w:tabs>
          <w:tab w:val="clear" w:pos="504"/>
          <w:tab w:val="left" w:pos="792"/>
        </w:tabs>
        <w:spacing w:before="69" w:line="240" w:lineRule="exact"/>
        <w:ind w:left="0" w:firstLine="288"/>
        <w:jc w:val="both"/>
        <w:textAlignment w:val="baseline"/>
        <w:rPr>
          <w:rFonts w:ascii="Arial" w:eastAsia="Arial" w:hAnsi="Arial"/>
          <w:color w:val="000000"/>
          <w:spacing w:val="-5"/>
          <w:sz w:val="21"/>
        </w:rPr>
      </w:pPr>
      <w:r>
        <w:rPr>
          <w:rFonts w:ascii="Arial" w:eastAsia="Arial" w:hAnsi="Arial"/>
          <w:color w:val="000000"/>
          <w:spacing w:val="-5"/>
          <w:sz w:val="21"/>
        </w:rPr>
        <w:t>The Agency shall have all the powers necessary or expedient for the performance of its functions under this Act without interference from any authority.</w:t>
      </w:r>
    </w:p>
    <w:p w:rsidR="00634939" w:rsidRDefault="00044917">
      <w:pPr>
        <w:numPr>
          <w:ilvl w:val="0"/>
          <w:numId w:val="18"/>
        </w:numPr>
        <w:tabs>
          <w:tab w:val="clear" w:pos="504"/>
          <w:tab w:val="left" w:pos="792"/>
        </w:tabs>
        <w:spacing w:before="67" w:line="240" w:lineRule="exact"/>
        <w:ind w:left="0" w:firstLine="288"/>
        <w:jc w:val="both"/>
        <w:textAlignment w:val="baseline"/>
        <w:rPr>
          <w:rFonts w:ascii="Arial" w:eastAsia="Arial" w:hAnsi="Arial"/>
          <w:color w:val="000000"/>
          <w:spacing w:val="-8"/>
          <w:sz w:val="21"/>
        </w:rPr>
      </w:pPr>
      <w:r>
        <w:rPr>
          <w:rFonts w:ascii="Arial" w:eastAsia="Arial" w:hAnsi="Arial"/>
          <w:color w:val="000000"/>
          <w:spacing w:val="-8"/>
          <w:sz w:val="21"/>
        </w:rPr>
        <w:t>The Agency shall for the purposes of accountability, report to the Minister on the overall fulfilment of its object and purpose and the performance of its functions under this Act.</w:t>
      </w:r>
    </w:p>
    <w:p w:rsidR="00634939" w:rsidRDefault="00044917">
      <w:pPr>
        <w:spacing w:before="66" w:line="185" w:lineRule="exact"/>
        <w:jc w:val="center"/>
        <w:textAlignment w:val="baseline"/>
        <w:rPr>
          <w:rFonts w:ascii="Arial" w:eastAsia="Arial" w:hAnsi="Arial"/>
          <w:color w:val="000000"/>
          <w:spacing w:val="-4"/>
          <w:sz w:val="17"/>
        </w:rPr>
      </w:pPr>
      <w:r>
        <w:rPr>
          <w:rFonts w:ascii="Arial" w:eastAsia="Arial" w:hAnsi="Arial"/>
          <w:color w:val="000000"/>
          <w:spacing w:val="-4"/>
          <w:sz w:val="17"/>
        </w:rPr>
        <w:t>[Act No. 2 of 2010, s. 5.]</w:t>
      </w:r>
    </w:p>
    <w:p w:rsidR="00634939" w:rsidRDefault="00044917">
      <w:pPr>
        <w:spacing w:before="122" w:line="230" w:lineRule="exact"/>
        <w:textAlignment w:val="baseline"/>
        <w:rPr>
          <w:rFonts w:ascii="Arial" w:eastAsia="Arial" w:hAnsi="Arial"/>
          <w:b/>
          <w:color w:val="000000"/>
          <w:spacing w:val="1"/>
          <w:sz w:val="20"/>
        </w:rPr>
      </w:pPr>
      <w:r>
        <w:rPr>
          <w:rFonts w:ascii="Arial" w:eastAsia="Arial" w:hAnsi="Arial"/>
          <w:b/>
          <w:color w:val="000000"/>
          <w:spacing w:val="1"/>
          <w:sz w:val="20"/>
        </w:rPr>
        <w:t>3H. Sources of funding</w:t>
      </w:r>
    </w:p>
    <w:p w:rsidR="00634939" w:rsidRDefault="00044917">
      <w:pPr>
        <w:numPr>
          <w:ilvl w:val="0"/>
          <w:numId w:val="19"/>
        </w:numPr>
        <w:tabs>
          <w:tab w:val="clear" w:pos="432"/>
          <w:tab w:val="left" w:pos="720"/>
        </w:tabs>
        <w:spacing w:before="69" w:line="240" w:lineRule="exact"/>
        <w:ind w:left="0" w:firstLine="288"/>
        <w:jc w:val="both"/>
        <w:textAlignment w:val="baseline"/>
        <w:rPr>
          <w:rFonts w:ascii="Arial" w:eastAsia="Arial" w:hAnsi="Arial"/>
          <w:color w:val="000000"/>
          <w:sz w:val="21"/>
        </w:rPr>
      </w:pPr>
      <w:r>
        <w:rPr>
          <w:rFonts w:ascii="Arial" w:eastAsia="Arial" w:hAnsi="Arial"/>
          <w:color w:val="000000"/>
          <w:sz w:val="21"/>
        </w:rPr>
        <w:t>Except as otherwise provided in section 31, the expenditure of the Agency shall be charged on and issued out of the Consolidated Fund without further appropriation than this Act.</w:t>
      </w:r>
    </w:p>
    <w:p w:rsidR="00634939" w:rsidRDefault="00044917">
      <w:pPr>
        <w:numPr>
          <w:ilvl w:val="0"/>
          <w:numId w:val="19"/>
        </w:numPr>
        <w:tabs>
          <w:tab w:val="clear" w:pos="432"/>
          <w:tab w:val="left" w:pos="720"/>
        </w:tabs>
        <w:spacing w:before="67" w:line="240" w:lineRule="exact"/>
        <w:ind w:left="0" w:firstLine="288"/>
        <w:jc w:val="both"/>
        <w:textAlignment w:val="baseline"/>
        <w:rPr>
          <w:rFonts w:ascii="Arial" w:eastAsia="Arial" w:hAnsi="Arial"/>
          <w:color w:val="000000"/>
          <w:spacing w:val="-5"/>
          <w:sz w:val="21"/>
        </w:rPr>
      </w:pPr>
      <w:r>
        <w:rPr>
          <w:rFonts w:ascii="Arial" w:eastAsia="Arial" w:hAnsi="Arial"/>
          <w:color w:val="000000"/>
          <w:spacing w:val="-5"/>
          <w:sz w:val="21"/>
        </w:rPr>
        <w:t>Without prejudice to subsection (1), there may be made to and accepted by the Agency such grants, gifts, donations or bequests as the Minister may approve where the grants, gifts or donations are not made on condition that the Agency perform a function or discharge an obligation other than that specified under this Act.</w:t>
      </w:r>
    </w:p>
    <w:p w:rsidR="00634939" w:rsidRDefault="00044917">
      <w:pPr>
        <w:spacing w:before="66" w:line="185" w:lineRule="exact"/>
        <w:jc w:val="center"/>
        <w:textAlignment w:val="baseline"/>
        <w:rPr>
          <w:rFonts w:ascii="Arial" w:eastAsia="Arial" w:hAnsi="Arial"/>
          <w:color w:val="000000"/>
          <w:spacing w:val="-4"/>
          <w:sz w:val="17"/>
        </w:rPr>
      </w:pPr>
      <w:r>
        <w:rPr>
          <w:rFonts w:ascii="Arial" w:eastAsia="Arial" w:hAnsi="Arial"/>
          <w:color w:val="000000"/>
          <w:spacing w:val="-4"/>
          <w:sz w:val="17"/>
        </w:rPr>
        <w:t>[Act No. 2 of 2010, s. 5.]</w:t>
      </w:r>
    </w:p>
    <w:p w:rsidR="00634939" w:rsidRDefault="00634939">
      <w:pPr>
        <w:sectPr w:rsidR="00634939">
          <w:pgSz w:w="11894" w:h="16834"/>
          <w:pgMar w:top="1046" w:right="3523" w:bottom="2166" w:left="1091" w:header="720" w:footer="720" w:gutter="0"/>
          <w:cols w:space="720"/>
        </w:sectPr>
      </w:pPr>
    </w:p>
    <w:p w:rsidR="00634939" w:rsidRDefault="00530870">
      <w:pPr>
        <w:textAlignment w:val="baseline"/>
        <w:rPr>
          <w:rFonts w:eastAsia="Times New Roman"/>
          <w:color w:val="000000"/>
          <w:sz w:val="24"/>
        </w:rPr>
      </w:pPr>
      <w:r>
        <w:lastRenderedPageBreak/>
        <w:pict>
          <v:shape id="_x0000_s1123" type="#_x0000_t202" style="position:absolute;margin-left:54.55pt;margin-top:716pt;width:364pt;height:12.45pt;z-index:-251646976;mso-wrap-distance-left:0;mso-wrap-distance-right:0;mso-position-horizontal-relative:page;mso-position-vertical-relative:page" filled="f" stroked="f">
            <v:textbox inset="0,0,0,0">
              <w:txbxContent>
                <w:p w:rsidR="00044917" w:rsidRDefault="00044917">
                  <w:pPr>
                    <w:tabs>
                      <w:tab w:val="left" w:pos="3240"/>
                    </w:tabs>
                    <w:spacing w:after="11" w:line="227" w:lineRule="exact"/>
                    <w:textAlignment w:val="baseline"/>
                    <w:rPr>
                      <w:rFonts w:ascii="Arial" w:eastAsia="Arial" w:hAnsi="Arial"/>
                      <w:color w:val="000000"/>
                      <w:spacing w:val="-2"/>
                      <w:sz w:val="17"/>
                    </w:rPr>
                  </w:pPr>
                  <w:r>
                    <w:rPr>
                      <w:rFonts w:ascii="Arial" w:eastAsia="Arial" w:hAnsi="Arial"/>
                      <w:color w:val="000000"/>
                      <w:spacing w:val="-2"/>
                      <w:sz w:val="17"/>
                    </w:rPr>
                    <w:t>[Issue 1]</w:t>
                  </w:r>
                  <w:r>
                    <w:rPr>
                      <w:rFonts w:ascii="Arial" w:eastAsia="Arial" w:hAnsi="Arial"/>
                      <w:color w:val="000000"/>
                      <w:spacing w:val="-2"/>
                      <w:sz w:val="17"/>
                    </w:rPr>
                    <w:tab/>
                  </w:r>
                  <w:r>
                    <w:rPr>
                      <w:rFonts w:ascii="Arial" w:eastAsia="Arial" w:hAnsi="Arial"/>
                      <w:color w:val="000000"/>
                      <w:spacing w:val="-2"/>
                      <w:sz w:val="20"/>
                    </w:rPr>
                    <w:t>W8 - 10</w:t>
                  </w:r>
                </w:p>
              </w:txbxContent>
            </v:textbox>
            <w10:wrap type="square" anchorx="page" anchory="page"/>
          </v:shape>
        </w:pict>
      </w:r>
    </w:p>
    <w:p w:rsidR="00634939" w:rsidRDefault="00634939">
      <w:pPr>
        <w:sectPr w:rsidR="00634939">
          <w:type w:val="continuous"/>
          <w:pgSz w:w="11894" w:h="16834"/>
          <w:pgMar w:top="1046" w:right="3523" w:bottom="2166" w:left="1091" w:header="720" w:footer="720" w:gutter="0"/>
          <w:cols w:space="720"/>
        </w:sectPr>
      </w:pPr>
    </w:p>
    <w:p w:rsidR="00634939" w:rsidRDefault="00530870">
      <w:pPr>
        <w:spacing w:before="46" w:after="47" w:line="229" w:lineRule="exact"/>
        <w:ind w:left="1728"/>
        <w:textAlignment w:val="baseline"/>
        <w:rPr>
          <w:rFonts w:ascii="Arial" w:eastAsia="Arial" w:hAnsi="Arial"/>
          <w:i/>
          <w:color w:val="000000"/>
          <w:spacing w:val="-2"/>
          <w:sz w:val="20"/>
        </w:rPr>
      </w:pPr>
      <w:r>
        <w:lastRenderedPageBreak/>
        <w:pict>
          <v:shape id="_x0000_s1122" type="#_x0000_t202" style="position:absolute;left:0;text-align:left;margin-left:54.55pt;margin-top:42pt;width:364pt;height:10.3pt;z-index:-251645952;mso-wrap-distance-left:0;mso-wrap-distance-right:0;mso-position-horizontal-relative:page;mso-position-vertical-relative:page" filled="f" stroked="f">
            <v:textbox inset="0,0,0,0">
              <w:txbxContent>
                <w:p w:rsidR="00044917" w:rsidRDefault="00044917">
                  <w:pPr>
                    <w:tabs>
                      <w:tab w:val="right" w:pos="7200"/>
                    </w:tabs>
                    <w:spacing w:before="1" w:after="288" w:line="239" w:lineRule="exact"/>
                    <w:textAlignment w:val="baseline"/>
                    <w:rPr>
                      <w:rFonts w:ascii="Arial" w:eastAsia="Arial" w:hAnsi="Arial"/>
                      <w:color w:val="000000"/>
                      <w:sz w:val="21"/>
                    </w:rPr>
                  </w:pPr>
                  <w:r>
                    <w:rPr>
                      <w:rFonts w:ascii="Arial" w:eastAsia="Arial" w:hAnsi="Arial"/>
                      <w:color w:val="000000"/>
                      <w:sz w:val="21"/>
                    </w:rPr>
                    <w:t>[Rev. 2012]</w:t>
                  </w:r>
                  <w:r>
                    <w:rPr>
                      <w:rFonts w:ascii="Arial" w:eastAsia="Arial" w:hAnsi="Arial"/>
                      <w:color w:val="000000"/>
                      <w:sz w:val="21"/>
                    </w:rPr>
                    <w:tab/>
                  </w:r>
                  <w:r>
                    <w:rPr>
                      <w:rFonts w:ascii="Arial" w:eastAsia="Arial" w:hAnsi="Arial"/>
                      <w:b/>
                      <w:color w:val="000000"/>
                      <w:sz w:val="20"/>
                    </w:rPr>
                    <w:t>CAP. 79</w:t>
                  </w:r>
                </w:p>
              </w:txbxContent>
            </v:textbox>
            <w10:wrap type="square" anchorx="page" anchory="page"/>
          </v:shape>
        </w:pict>
      </w:r>
      <w:r>
        <w:pict>
          <v:shape id="_x0000_s1121" type="#_x0000_t202" style="position:absolute;left:0;text-align:left;margin-left:54.55pt;margin-top:52.3pt;width:52.25pt;height:16.65pt;z-index:-251644928;mso-wrap-distance-left:0;mso-wrap-distance-right:0;mso-position-horizontal-relative:page;mso-position-vertical-relative:page" filled="f" stroked="f">
            <v:textbox inset="0,0,0,0">
              <w:txbxContent>
                <w:p w:rsidR="00044917" w:rsidRDefault="00044917"/>
              </w:txbxContent>
            </v:textbox>
            <w10:wrap type="square" anchorx="page" anchory="page"/>
          </v:shape>
        </w:pict>
      </w:r>
      <w:r>
        <w:pict>
          <v:shape id="_x0000_s1120" type="#_x0000_t202" style="position:absolute;left:0;text-align:left;margin-left:54.55pt;margin-top:716pt;width:364pt;height:12.25pt;z-index:-251643904;mso-wrap-distance-left:0;mso-wrap-distance-right:0;mso-position-horizontal-relative:page;mso-position-vertical-relative:page" filled="f" stroked="f">
            <v:textbox inset="0,0,0,0">
              <w:txbxContent>
                <w:p w:rsidR="00044917" w:rsidRDefault="00044917">
                  <w:pPr>
                    <w:tabs>
                      <w:tab w:val="right" w:pos="7128"/>
                    </w:tabs>
                    <w:spacing w:after="12" w:line="226" w:lineRule="exact"/>
                    <w:ind w:left="3240" w:right="72"/>
                    <w:textAlignment w:val="baseline"/>
                    <w:rPr>
                      <w:rFonts w:ascii="Arial" w:eastAsia="Arial" w:hAnsi="Arial"/>
                      <w:color w:val="000000"/>
                      <w:sz w:val="20"/>
                    </w:rPr>
                  </w:pPr>
                  <w:r>
                    <w:rPr>
                      <w:rFonts w:ascii="Arial" w:eastAsia="Arial" w:hAnsi="Arial"/>
                      <w:color w:val="000000"/>
                      <w:sz w:val="20"/>
                    </w:rPr>
                    <w:t>W8 - 11</w:t>
                  </w:r>
                  <w:r>
                    <w:rPr>
                      <w:rFonts w:ascii="Arial" w:eastAsia="Arial" w:hAnsi="Arial"/>
                      <w:color w:val="000000"/>
                      <w:sz w:val="20"/>
                    </w:rPr>
                    <w:tab/>
                  </w:r>
                  <w:r>
                    <w:rPr>
                      <w:rFonts w:ascii="Arial" w:eastAsia="Arial" w:hAnsi="Arial"/>
                      <w:color w:val="000000"/>
                      <w:sz w:val="17"/>
                    </w:rPr>
                    <w:t>[Issue 1]</w:t>
                  </w:r>
                </w:p>
              </w:txbxContent>
            </v:textbox>
            <w10:wrap type="square" anchorx="page" anchory="page"/>
          </v:shape>
        </w:pict>
      </w:r>
      <w:r w:rsidR="00044917">
        <w:rPr>
          <w:rFonts w:ascii="Arial" w:eastAsia="Arial" w:hAnsi="Arial"/>
          <w:i/>
          <w:color w:val="000000"/>
          <w:spacing w:val="-2"/>
          <w:sz w:val="20"/>
        </w:rPr>
        <w:t>Witness Protection</w:t>
      </w:r>
    </w:p>
    <w:p w:rsidR="00634939" w:rsidRDefault="00530870">
      <w:pPr>
        <w:spacing w:before="313" w:line="230" w:lineRule="exact"/>
        <w:ind w:right="72"/>
        <w:textAlignment w:val="baseline"/>
        <w:rPr>
          <w:rFonts w:ascii="Arial" w:eastAsia="Arial" w:hAnsi="Arial"/>
          <w:b/>
          <w:color w:val="000000"/>
          <w:spacing w:val="1"/>
          <w:sz w:val="20"/>
        </w:rPr>
      </w:pPr>
      <w:r>
        <w:pict>
          <v:line id="_x0000_s1119" style="position:absolute;z-index:251606016;mso-position-horizontal-relative:page;mso-position-vertical-relative:page" from="54.55pt,69.35pt" to="418.6pt,69.35pt" strokeweight=".7pt">
            <w10:wrap anchorx="page" anchory="page"/>
          </v:line>
        </w:pict>
      </w:r>
      <w:r w:rsidR="00044917">
        <w:rPr>
          <w:rFonts w:ascii="Arial" w:eastAsia="Arial" w:hAnsi="Arial"/>
          <w:b/>
          <w:color w:val="000000"/>
          <w:spacing w:val="1"/>
          <w:sz w:val="20"/>
        </w:rPr>
        <w:t>3I. Victims Compensation Fund</w:t>
      </w:r>
    </w:p>
    <w:p w:rsidR="00634939" w:rsidRDefault="00044917">
      <w:pPr>
        <w:spacing w:before="68" w:line="240" w:lineRule="exact"/>
        <w:ind w:right="72" w:firstLine="288"/>
        <w:jc w:val="both"/>
        <w:textAlignment w:val="baseline"/>
        <w:rPr>
          <w:rFonts w:ascii="Arial" w:eastAsia="Arial" w:hAnsi="Arial"/>
          <w:color w:val="000000"/>
          <w:spacing w:val="-9"/>
          <w:sz w:val="21"/>
        </w:rPr>
      </w:pPr>
      <w:r>
        <w:rPr>
          <w:rFonts w:ascii="Arial" w:eastAsia="Arial" w:hAnsi="Arial"/>
          <w:color w:val="000000"/>
          <w:spacing w:val="-9"/>
          <w:sz w:val="21"/>
        </w:rPr>
        <w:t>(1) There is established a fund to be known as the Victims Compensation Fund (hereinafter referred to as “the Fund”) which shall vest in and be operated by the Agency.</w:t>
      </w:r>
    </w:p>
    <w:p w:rsidR="00634939" w:rsidRDefault="00044917">
      <w:pPr>
        <w:spacing w:before="74" w:line="233" w:lineRule="exact"/>
        <w:ind w:left="288" w:right="72"/>
        <w:textAlignment w:val="baseline"/>
        <w:rPr>
          <w:rFonts w:ascii="Arial" w:eastAsia="Arial" w:hAnsi="Arial"/>
          <w:color w:val="000000"/>
          <w:spacing w:val="-3"/>
          <w:sz w:val="21"/>
        </w:rPr>
      </w:pPr>
      <w:r>
        <w:rPr>
          <w:rFonts w:ascii="Arial" w:eastAsia="Arial" w:hAnsi="Arial"/>
          <w:color w:val="000000"/>
          <w:spacing w:val="-3"/>
          <w:sz w:val="21"/>
        </w:rPr>
        <w:t>(2) There shall be paid into the Fund—</w:t>
      </w:r>
    </w:p>
    <w:p w:rsidR="00634939" w:rsidRDefault="00044917">
      <w:pPr>
        <w:numPr>
          <w:ilvl w:val="0"/>
          <w:numId w:val="20"/>
        </w:numPr>
        <w:tabs>
          <w:tab w:val="clear" w:pos="504"/>
          <w:tab w:val="left" w:pos="1224"/>
        </w:tabs>
        <w:spacing w:before="57" w:line="240" w:lineRule="exact"/>
        <w:ind w:left="1224" w:right="72" w:hanging="504"/>
        <w:jc w:val="both"/>
        <w:textAlignment w:val="baseline"/>
        <w:rPr>
          <w:rFonts w:ascii="Arial" w:eastAsia="Arial" w:hAnsi="Arial"/>
          <w:color w:val="000000"/>
          <w:sz w:val="20"/>
        </w:rPr>
      </w:pPr>
      <w:r>
        <w:rPr>
          <w:rFonts w:ascii="Arial" w:eastAsia="Arial" w:hAnsi="Arial"/>
          <w:color w:val="000000"/>
          <w:sz w:val="20"/>
        </w:rPr>
        <w:t>such moneys as may be provided pursuant to section 3H for the purposes of the Fund;</w:t>
      </w:r>
    </w:p>
    <w:p w:rsidR="00634939" w:rsidRDefault="00044917">
      <w:pPr>
        <w:numPr>
          <w:ilvl w:val="0"/>
          <w:numId w:val="20"/>
        </w:numPr>
        <w:tabs>
          <w:tab w:val="clear" w:pos="504"/>
          <w:tab w:val="left" w:pos="1224"/>
        </w:tabs>
        <w:spacing w:before="53" w:line="240" w:lineRule="exact"/>
        <w:ind w:left="1224" w:right="72" w:hanging="504"/>
        <w:jc w:val="both"/>
        <w:textAlignment w:val="baseline"/>
        <w:rPr>
          <w:rFonts w:ascii="Arial" w:eastAsia="Arial" w:hAnsi="Arial"/>
          <w:color w:val="000000"/>
          <w:spacing w:val="-2"/>
          <w:sz w:val="20"/>
        </w:rPr>
      </w:pPr>
      <w:r>
        <w:rPr>
          <w:rFonts w:ascii="Arial" w:eastAsia="Arial" w:hAnsi="Arial"/>
          <w:color w:val="000000"/>
          <w:spacing w:val="-2"/>
          <w:sz w:val="20"/>
        </w:rPr>
        <w:t>such moneys as may be realized from any property forfeited to the Government in connection with a crime referred to in subsection (4);</w:t>
      </w:r>
    </w:p>
    <w:p w:rsidR="00634939" w:rsidRDefault="00044917">
      <w:pPr>
        <w:numPr>
          <w:ilvl w:val="0"/>
          <w:numId w:val="20"/>
        </w:numPr>
        <w:tabs>
          <w:tab w:val="clear" w:pos="504"/>
          <w:tab w:val="left" w:pos="1224"/>
        </w:tabs>
        <w:spacing w:before="57" w:line="240" w:lineRule="exact"/>
        <w:ind w:left="1224" w:right="72" w:hanging="504"/>
        <w:jc w:val="both"/>
        <w:textAlignment w:val="baseline"/>
        <w:rPr>
          <w:rFonts w:ascii="Arial" w:eastAsia="Arial" w:hAnsi="Arial"/>
          <w:color w:val="000000"/>
          <w:spacing w:val="-4"/>
          <w:sz w:val="20"/>
        </w:rPr>
      </w:pPr>
      <w:r>
        <w:rPr>
          <w:rFonts w:ascii="Arial" w:eastAsia="Arial" w:hAnsi="Arial"/>
          <w:color w:val="000000"/>
          <w:spacing w:val="-4"/>
          <w:sz w:val="20"/>
        </w:rPr>
        <w:t>grants, gifts, donations or bequests made to the Fund by any person and received by the Agency with the approval of the Minister, where such receipt does not occasion a conflict of interest in the performance of the Agency’s functions under this Act;</w:t>
      </w:r>
    </w:p>
    <w:p w:rsidR="00634939" w:rsidRDefault="00044917">
      <w:pPr>
        <w:numPr>
          <w:ilvl w:val="0"/>
          <w:numId w:val="20"/>
        </w:numPr>
        <w:tabs>
          <w:tab w:val="clear" w:pos="504"/>
          <w:tab w:val="left" w:pos="1224"/>
        </w:tabs>
        <w:spacing w:before="68" w:line="230" w:lineRule="exact"/>
        <w:ind w:left="1224" w:right="72" w:hanging="504"/>
        <w:jc w:val="both"/>
        <w:textAlignment w:val="baseline"/>
        <w:rPr>
          <w:rFonts w:ascii="Arial" w:eastAsia="Arial" w:hAnsi="Arial"/>
          <w:color w:val="000000"/>
          <w:spacing w:val="-1"/>
          <w:sz w:val="20"/>
        </w:rPr>
      </w:pPr>
      <w:r>
        <w:rPr>
          <w:rFonts w:ascii="Arial" w:eastAsia="Arial" w:hAnsi="Arial"/>
          <w:color w:val="000000"/>
          <w:spacing w:val="-1"/>
          <w:sz w:val="20"/>
        </w:rPr>
        <w:t>moneys earned or arising from any investment of the Fund;</w:t>
      </w:r>
    </w:p>
    <w:p w:rsidR="00634939" w:rsidRDefault="00044917">
      <w:pPr>
        <w:numPr>
          <w:ilvl w:val="0"/>
          <w:numId w:val="20"/>
        </w:numPr>
        <w:tabs>
          <w:tab w:val="clear" w:pos="504"/>
          <w:tab w:val="left" w:pos="1224"/>
        </w:tabs>
        <w:spacing w:before="58" w:line="240" w:lineRule="exact"/>
        <w:ind w:left="1224" w:right="72" w:hanging="504"/>
        <w:jc w:val="both"/>
        <w:textAlignment w:val="baseline"/>
        <w:rPr>
          <w:rFonts w:ascii="Arial" w:eastAsia="Arial" w:hAnsi="Arial"/>
          <w:color w:val="000000"/>
          <w:sz w:val="20"/>
        </w:rPr>
      </w:pPr>
      <w:proofErr w:type="gramStart"/>
      <w:r>
        <w:rPr>
          <w:rFonts w:ascii="Arial" w:eastAsia="Arial" w:hAnsi="Arial"/>
          <w:color w:val="000000"/>
          <w:sz w:val="20"/>
        </w:rPr>
        <w:t>all</w:t>
      </w:r>
      <w:proofErr w:type="gramEnd"/>
      <w:r>
        <w:rPr>
          <w:rFonts w:ascii="Arial" w:eastAsia="Arial" w:hAnsi="Arial"/>
          <w:color w:val="000000"/>
          <w:sz w:val="20"/>
        </w:rPr>
        <w:t xml:space="preserve"> other moneys which may in any manner become payable to, or vested in, the Fund.</w:t>
      </w:r>
    </w:p>
    <w:p w:rsidR="00634939" w:rsidRDefault="00044917">
      <w:pPr>
        <w:spacing w:before="68" w:line="240" w:lineRule="exact"/>
        <w:ind w:right="72" w:firstLine="288"/>
        <w:jc w:val="both"/>
        <w:textAlignment w:val="baseline"/>
        <w:rPr>
          <w:rFonts w:ascii="Arial" w:eastAsia="Arial" w:hAnsi="Arial"/>
          <w:color w:val="000000"/>
          <w:sz w:val="21"/>
        </w:rPr>
      </w:pPr>
      <w:r>
        <w:rPr>
          <w:rFonts w:ascii="Arial" w:eastAsia="Arial" w:hAnsi="Arial"/>
          <w:color w:val="000000"/>
          <w:sz w:val="21"/>
        </w:rPr>
        <w:t>(3) Where under subsection (2)(b) any immovable property is assigned to the Fund the Agency shall deal with the property in such manner as it thinks fit and may sell the property and use the proceeds of sale for the purposes for which the Fund is established.</w:t>
      </w:r>
    </w:p>
    <w:p w:rsidR="00634939" w:rsidRDefault="00044917">
      <w:pPr>
        <w:spacing w:before="74" w:line="233" w:lineRule="exact"/>
        <w:ind w:left="288" w:right="72"/>
        <w:textAlignment w:val="baseline"/>
        <w:rPr>
          <w:rFonts w:ascii="Arial" w:eastAsia="Arial" w:hAnsi="Arial"/>
          <w:color w:val="000000"/>
          <w:spacing w:val="-3"/>
          <w:sz w:val="21"/>
        </w:rPr>
      </w:pPr>
      <w:r>
        <w:rPr>
          <w:rFonts w:ascii="Arial" w:eastAsia="Arial" w:hAnsi="Arial"/>
          <w:color w:val="000000"/>
          <w:spacing w:val="-3"/>
          <w:sz w:val="21"/>
        </w:rPr>
        <w:t>(4) There shall be paid out of the Fund—</w:t>
      </w:r>
    </w:p>
    <w:p w:rsidR="00634939" w:rsidRDefault="00044917">
      <w:pPr>
        <w:numPr>
          <w:ilvl w:val="0"/>
          <w:numId w:val="21"/>
        </w:numPr>
        <w:tabs>
          <w:tab w:val="clear" w:pos="504"/>
          <w:tab w:val="left" w:pos="1224"/>
        </w:tabs>
        <w:spacing w:before="57" w:line="240" w:lineRule="exact"/>
        <w:ind w:left="1224" w:right="72" w:hanging="504"/>
        <w:jc w:val="both"/>
        <w:textAlignment w:val="baseline"/>
        <w:rPr>
          <w:rFonts w:ascii="Arial" w:eastAsia="Arial" w:hAnsi="Arial"/>
          <w:color w:val="000000"/>
          <w:sz w:val="20"/>
        </w:rPr>
      </w:pPr>
      <w:r>
        <w:rPr>
          <w:rFonts w:ascii="Arial" w:eastAsia="Arial" w:hAnsi="Arial"/>
          <w:color w:val="000000"/>
          <w:sz w:val="20"/>
        </w:rPr>
        <w:t>restitution to a victim, or to the family of a victim of a crime committed by any person during a period when such person is provided protection under this Act;</w:t>
      </w:r>
    </w:p>
    <w:p w:rsidR="00634939" w:rsidRDefault="00044917">
      <w:pPr>
        <w:numPr>
          <w:ilvl w:val="0"/>
          <w:numId w:val="21"/>
        </w:numPr>
        <w:tabs>
          <w:tab w:val="clear" w:pos="504"/>
          <w:tab w:val="left" w:pos="1224"/>
        </w:tabs>
        <w:spacing w:before="57" w:line="240" w:lineRule="exact"/>
        <w:ind w:left="1224" w:right="72" w:hanging="504"/>
        <w:jc w:val="both"/>
        <w:textAlignment w:val="baseline"/>
        <w:rPr>
          <w:rFonts w:ascii="Arial" w:eastAsia="Arial" w:hAnsi="Arial"/>
          <w:color w:val="000000"/>
          <w:sz w:val="20"/>
        </w:rPr>
      </w:pPr>
      <w:r>
        <w:rPr>
          <w:rFonts w:ascii="Arial" w:eastAsia="Arial" w:hAnsi="Arial"/>
          <w:color w:val="000000"/>
          <w:sz w:val="20"/>
        </w:rPr>
        <w:t>compensation for the death of a victim of a crime committed by any person during a period when such person is provided protection under this Act, to the family of such victim; and</w:t>
      </w:r>
    </w:p>
    <w:p w:rsidR="00634939" w:rsidRDefault="00044917">
      <w:pPr>
        <w:numPr>
          <w:ilvl w:val="0"/>
          <w:numId w:val="21"/>
        </w:numPr>
        <w:tabs>
          <w:tab w:val="clear" w:pos="504"/>
          <w:tab w:val="left" w:pos="1224"/>
        </w:tabs>
        <w:spacing w:before="58" w:line="240" w:lineRule="exact"/>
        <w:ind w:left="1224" w:right="72" w:hanging="504"/>
        <w:jc w:val="both"/>
        <w:textAlignment w:val="baseline"/>
        <w:rPr>
          <w:rFonts w:ascii="Arial" w:eastAsia="Arial" w:hAnsi="Arial"/>
          <w:color w:val="000000"/>
          <w:sz w:val="20"/>
        </w:rPr>
      </w:pPr>
      <w:proofErr w:type="gramStart"/>
      <w:r>
        <w:rPr>
          <w:rFonts w:ascii="Arial" w:eastAsia="Arial" w:hAnsi="Arial"/>
          <w:color w:val="000000"/>
          <w:sz w:val="20"/>
        </w:rPr>
        <w:t>any</w:t>
      </w:r>
      <w:proofErr w:type="gramEnd"/>
      <w:r>
        <w:rPr>
          <w:rFonts w:ascii="Arial" w:eastAsia="Arial" w:hAnsi="Arial"/>
          <w:color w:val="000000"/>
          <w:sz w:val="20"/>
        </w:rPr>
        <w:t xml:space="preserve"> moneys required to meet expenses relating to any other matter incidental to or connected with the matters stated in paragraphs (a) and (b).</w:t>
      </w:r>
    </w:p>
    <w:p w:rsidR="00634939" w:rsidRDefault="00044917">
      <w:pPr>
        <w:spacing w:before="68" w:line="240" w:lineRule="exact"/>
        <w:ind w:right="72" w:firstLine="288"/>
        <w:jc w:val="both"/>
        <w:textAlignment w:val="baseline"/>
        <w:rPr>
          <w:rFonts w:ascii="Arial" w:eastAsia="Arial" w:hAnsi="Arial"/>
          <w:color w:val="000000"/>
          <w:spacing w:val="-4"/>
          <w:sz w:val="21"/>
        </w:rPr>
      </w:pPr>
      <w:r>
        <w:rPr>
          <w:rFonts w:ascii="Arial" w:eastAsia="Arial" w:hAnsi="Arial"/>
          <w:color w:val="000000"/>
          <w:spacing w:val="-4"/>
          <w:sz w:val="21"/>
        </w:rPr>
        <w:t>(5) Unless the Treasury directs otherwise, the receipts, earnings or accruals of the Fund and the balances of the Fund at the close of each financial year shall not be paid into the Consolidated Fund, but shall be retained for the purposes of the Fund.</w:t>
      </w:r>
    </w:p>
    <w:p w:rsidR="00634939" w:rsidRDefault="00044917">
      <w:pPr>
        <w:spacing w:before="67" w:line="240" w:lineRule="exact"/>
        <w:ind w:right="72" w:firstLine="288"/>
        <w:jc w:val="both"/>
        <w:textAlignment w:val="baseline"/>
        <w:rPr>
          <w:rFonts w:ascii="Arial" w:eastAsia="Arial" w:hAnsi="Arial"/>
          <w:color w:val="000000"/>
          <w:sz w:val="21"/>
        </w:rPr>
      </w:pPr>
      <w:r>
        <w:rPr>
          <w:rFonts w:ascii="Arial" w:eastAsia="Arial" w:hAnsi="Arial"/>
          <w:color w:val="000000"/>
          <w:sz w:val="21"/>
        </w:rPr>
        <w:t>(6) Subject to this section, the Minister may, by regulations, provide for the management and administration of the Fund and for anything incidental to or connected therewith.</w:t>
      </w:r>
    </w:p>
    <w:p w:rsidR="00634939" w:rsidRDefault="00044917">
      <w:pPr>
        <w:spacing w:before="67" w:line="188" w:lineRule="exact"/>
        <w:ind w:right="72"/>
        <w:jc w:val="center"/>
        <w:textAlignment w:val="baseline"/>
        <w:rPr>
          <w:rFonts w:ascii="Arial" w:eastAsia="Arial" w:hAnsi="Arial"/>
          <w:color w:val="000000"/>
          <w:spacing w:val="-4"/>
          <w:sz w:val="17"/>
        </w:rPr>
      </w:pPr>
      <w:r>
        <w:rPr>
          <w:rFonts w:ascii="Arial" w:eastAsia="Arial" w:hAnsi="Arial"/>
          <w:color w:val="000000"/>
          <w:spacing w:val="-4"/>
          <w:sz w:val="17"/>
        </w:rPr>
        <w:t>[Act No. 2 of 2010, s. 5.]</w:t>
      </w:r>
    </w:p>
    <w:p w:rsidR="00634939" w:rsidRDefault="00044917">
      <w:pPr>
        <w:spacing w:before="119" w:line="230" w:lineRule="exact"/>
        <w:ind w:right="72"/>
        <w:textAlignment w:val="baseline"/>
        <w:rPr>
          <w:rFonts w:ascii="Arial" w:eastAsia="Arial" w:hAnsi="Arial"/>
          <w:b/>
          <w:color w:val="000000"/>
          <w:spacing w:val="1"/>
          <w:sz w:val="20"/>
        </w:rPr>
      </w:pPr>
      <w:r>
        <w:rPr>
          <w:rFonts w:ascii="Arial" w:eastAsia="Arial" w:hAnsi="Arial"/>
          <w:b/>
          <w:color w:val="000000"/>
          <w:spacing w:val="1"/>
          <w:sz w:val="20"/>
        </w:rPr>
        <w:t>3J. Estimates of Expenditure</w:t>
      </w:r>
    </w:p>
    <w:p w:rsidR="00634939" w:rsidRDefault="00044917">
      <w:pPr>
        <w:numPr>
          <w:ilvl w:val="0"/>
          <w:numId w:val="22"/>
        </w:numPr>
        <w:tabs>
          <w:tab w:val="clear" w:pos="504"/>
          <w:tab w:val="left" w:pos="792"/>
        </w:tabs>
        <w:spacing w:before="68" w:line="240" w:lineRule="exact"/>
        <w:ind w:left="0" w:right="72" w:firstLine="288"/>
        <w:jc w:val="both"/>
        <w:textAlignment w:val="baseline"/>
        <w:rPr>
          <w:rFonts w:ascii="Arial" w:eastAsia="Arial" w:hAnsi="Arial"/>
          <w:color w:val="000000"/>
          <w:sz w:val="21"/>
        </w:rPr>
      </w:pPr>
      <w:r>
        <w:rPr>
          <w:rFonts w:ascii="Arial" w:eastAsia="Arial" w:hAnsi="Arial"/>
          <w:color w:val="000000"/>
          <w:sz w:val="21"/>
        </w:rPr>
        <w:t>The financial year of the Agency shall be the period of twelve months ending on the thirtieth day of June in each year.</w:t>
      </w:r>
    </w:p>
    <w:p w:rsidR="00634939" w:rsidRDefault="00530870">
      <w:pPr>
        <w:numPr>
          <w:ilvl w:val="0"/>
          <w:numId w:val="22"/>
        </w:numPr>
        <w:tabs>
          <w:tab w:val="clear" w:pos="504"/>
          <w:tab w:val="left" w:pos="792"/>
        </w:tabs>
        <w:spacing w:before="67" w:line="240" w:lineRule="exact"/>
        <w:ind w:left="0" w:right="72" w:firstLine="288"/>
        <w:jc w:val="both"/>
        <w:textAlignment w:val="baseline"/>
        <w:rPr>
          <w:rFonts w:ascii="Arial" w:eastAsia="Arial" w:hAnsi="Arial"/>
          <w:color w:val="000000"/>
          <w:sz w:val="21"/>
        </w:rPr>
      </w:pPr>
      <w:r>
        <w:pict>
          <v:line id="_x0000_s1118" style="position:absolute;left:0;text-align:left;z-index:251607040;mso-position-horizontal-relative:page;mso-position-vertical-relative:page" from="54.55pt,714pt" to="412.6pt,714pt" strokeweight=".7pt">
            <w10:wrap anchorx="page" anchory="page"/>
          </v:line>
        </w:pict>
      </w:r>
      <w:r w:rsidR="00044917">
        <w:rPr>
          <w:rFonts w:ascii="Arial" w:eastAsia="Arial" w:hAnsi="Arial"/>
          <w:color w:val="000000"/>
          <w:sz w:val="21"/>
        </w:rPr>
        <w:t>The Agency shall within three months before the commencement of the financial year, prepare annual estimates of the expenditure of the Agency and the Board for that financial year.</w:t>
      </w:r>
    </w:p>
    <w:p w:rsidR="00634939" w:rsidRDefault="00634939">
      <w:pPr>
        <w:sectPr w:rsidR="00634939">
          <w:pgSz w:w="11894" w:h="16834"/>
          <w:pgMar w:top="1046" w:right="3523" w:bottom="2118" w:left="1091" w:header="720" w:footer="720" w:gutter="0"/>
          <w:cols w:space="720"/>
        </w:sectPr>
      </w:pPr>
    </w:p>
    <w:p w:rsidR="00634939" w:rsidRDefault="00530870">
      <w:pPr>
        <w:spacing w:before="46" w:after="47" w:line="229" w:lineRule="exact"/>
        <w:ind w:left="2808"/>
        <w:textAlignment w:val="baseline"/>
        <w:rPr>
          <w:rFonts w:ascii="Arial" w:eastAsia="Arial" w:hAnsi="Arial"/>
          <w:i/>
          <w:color w:val="000000"/>
          <w:spacing w:val="-1"/>
          <w:sz w:val="20"/>
        </w:rPr>
      </w:pPr>
      <w:r>
        <w:lastRenderedPageBreak/>
        <w:pict>
          <v:shape id="_x0000_s1117" type="#_x0000_t202" style="position:absolute;left:0;text-align:left;margin-left:54.55pt;margin-top:42pt;width:364pt;height:10.3pt;z-index:-251642880;mso-wrap-distance-left:0;mso-wrap-distance-right:0;mso-position-horizontal-relative:page;mso-position-vertical-relative:page" filled="f" stroked="f">
            <v:textbox inset="0,0,0,0">
              <w:txbxContent>
                <w:p w:rsidR="00044917" w:rsidRDefault="00044917">
                  <w:pPr>
                    <w:tabs>
                      <w:tab w:val="right" w:pos="7200"/>
                    </w:tabs>
                    <w:spacing w:after="288" w:line="240" w:lineRule="exact"/>
                    <w:textAlignment w:val="baseline"/>
                    <w:rPr>
                      <w:rFonts w:ascii="Arial" w:eastAsia="Arial" w:hAnsi="Arial"/>
                      <w:b/>
                      <w:color w:val="000000"/>
                      <w:sz w:val="20"/>
                    </w:rPr>
                  </w:pPr>
                  <w:r>
                    <w:rPr>
                      <w:rFonts w:ascii="Arial" w:eastAsia="Arial" w:hAnsi="Arial"/>
                      <w:b/>
                      <w:color w:val="000000"/>
                      <w:sz w:val="20"/>
                    </w:rPr>
                    <w:t>CAP. 79</w:t>
                  </w:r>
                  <w:r>
                    <w:rPr>
                      <w:rFonts w:ascii="Arial" w:eastAsia="Arial" w:hAnsi="Arial"/>
                      <w:b/>
                      <w:color w:val="000000"/>
                      <w:sz w:val="20"/>
                    </w:rPr>
                    <w:tab/>
                  </w:r>
                  <w:r>
                    <w:rPr>
                      <w:rFonts w:ascii="Arial" w:eastAsia="Arial" w:hAnsi="Arial"/>
                      <w:color w:val="000000"/>
                      <w:sz w:val="21"/>
                    </w:rPr>
                    <w:t>[Rev. 2012]</w:t>
                  </w:r>
                </w:p>
              </w:txbxContent>
            </v:textbox>
            <w10:wrap type="square" anchorx="page" anchory="page"/>
          </v:shape>
        </w:pict>
      </w:r>
      <w:r>
        <w:pict>
          <v:shape id="_x0000_s1116" type="#_x0000_t202" style="position:absolute;left:0;text-align:left;margin-left:366.25pt;margin-top:52.3pt;width:52.3pt;height:16.65pt;z-index:-251641856;mso-wrap-distance-left:0;mso-wrap-distance-right:0;mso-position-horizontal-relative:page;mso-position-vertical-relative:page" filled="f" stroked="f">
            <v:textbox inset="0,0,0,0">
              <w:txbxContent>
                <w:p w:rsidR="00044917" w:rsidRDefault="00044917"/>
              </w:txbxContent>
            </v:textbox>
            <w10:wrap type="square" anchorx="page" anchory="page"/>
          </v:shape>
        </w:pict>
      </w:r>
      <w:r>
        <w:pict>
          <v:shape id="_x0000_s1115" type="#_x0000_t202" style="position:absolute;left:0;text-align:left;margin-left:54.55pt;margin-top:716.4pt;width:364pt;height:11.8pt;z-index:-251640832;mso-wrap-distance-left:0;mso-wrap-distance-right:0;mso-position-horizontal-relative:page;mso-position-vertical-relative:page" filled="f" stroked="f">
            <v:textbox inset="0,0,0,0">
              <w:txbxContent>
                <w:p w:rsidR="00044917" w:rsidRDefault="00044917">
                  <w:pPr>
                    <w:tabs>
                      <w:tab w:val="left" w:pos="3240"/>
                    </w:tabs>
                    <w:spacing w:after="16" w:line="214" w:lineRule="exact"/>
                    <w:textAlignment w:val="baseline"/>
                    <w:rPr>
                      <w:rFonts w:ascii="Arial" w:eastAsia="Arial" w:hAnsi="Arial"/>
                      <w:color w:val="000000"/>
                      <w:spacing w:val="-3"/>
                      <w:sz w:val="17"/>
                    </w:rPr>
                  </w:pPr>
                  <w:r>
                    <w:rPr>
                      <w:rFonts w:ascii="Arial" w:eastAsia="Arial" w:hAnsi="Arial"/>
                      <w:color w:val="000000"/>
                      <w:spacing w:val="-3"/>
                      <w:sz w:val="17"/>
                    </w:rPr>
                    <w:t>[Issue 1]</w:t>
                  </w:r>
                  <w:r>
                    <w:rPr>
                      <w:rFonts w:ascii="Arial" w:eastAsia="Arial" w:hAnsi="Arial"/>
                      <w:color w:val="000000"/>
                      <w:spacing w:val="-3"/>
                      <w:sz w:val="17"/>
                    </w:rPr>
                    <w:tab/>
                  </w:r>
                  <w:r>
                    <w:rPr>
                      <w:rFonts w:ascii="Arial" w:eastAsia="Arial" w:hAnsi="Arial"/>
                      <w:color w:val="000000"/>
                      <w:spacing w:val="-3"/>
                      <w:sz w:val="20"/>
                    </w:rPr>
                    <w:t>W8 - 12</w:t>
                  </w:r>
                </w:p>
              </w:txbxContent>
            </v:textbox>
            <w10:wrap type="square" anchorx="page" anchory="page"/>
          </v:shape>
        </w:pict>
      </w:r>
      <w:r w:rsidR="00044917">
        <w:rPr>
          <w:rFonts w:ascii="Arial" w:eastAsia="Arial" w:hAnsi="Arial"/>
          <w:i/>
          <w:color w:val="000000"/>
          <w:spacing w:val="-1"/>
          <w:sz w:val="20"/>
        </w:rPr>
        <w:t>Witness Protection</w:t>
      </w:r>
    </w:p>
    <w:p w:rsidR="00634939" w:rsidRDefault="00530870">
      <w:pPr>
        <w:numPr>
          <w:ilvl w:val="0"/>
          <w:numId w:val="23"/>
        </w:numPr>
        <w:tabs>
          <w:tab w:val="clear" w:pos="432"/>
          <w:tab w:val="left" w:pos="792"/>
        </w:tabs>
        <w:spacing w:before="242" w:line="243" w:lineRule="exact"/>
        <w:ind w:left="0" w:firstLine="360"/>
        <w:jc w:val="both"/>
        <w:textAlignment w:val="baseline"/>
        <w:rPr>
          <w:rFonts w:ascii="Arial" w:eastAsia="Arial" w:hAnsi="Arial"/>
          <w:color w:val="000000"/>
          <w:spacing w:val="-6"/>
          <w:sz w:val="21"/>
        </w:rPr>
      </w:pPr>
      <w:r>
        <w:pict>
          <v:line id="_x0000_s1114" style="position:absolute;left:0;text-align:left;z-index:251608064;mso-position-horizontal-relative:page;mso-position-vertical-relative:page" from="54.55pt,69.35pt" to="418.6pt,69.35pt" strokeweight=".7pt">
            <w10:wrap anchorx="page" anchory="page"/>
          </v:line>
        </w:pict>
      </w:r>
      <w:r w:rsidR="00044917">
        <w:rPr>
          <w:rFonts w:ascii="Arial" w:eastAsia="Arial" w:hAnsi="Arial"/>
          <w:color w:val="000000"/>
          <w:spacing w:val="-6"/>
          <w:sz w:val="21"/>
        </w:rPr>
        <w:t>The annual estimates shall make provision for all estimated expenditure of the Agency and the Board for the financial year to which they relate</w:t>
      </w:r>
      <w:proofErr w:type="gramStart"/>
      <w:r w:rsidR="00044917">
        <w:rPr>
          <w:rFonts w:ascii="Arial" w:eastAsia="Arial" w:hAnsi="Arial"/>
          <w:color w:val="000000"/>
          <w:spacing w:val="-6"/>
          <w:sz w:val="21"/>
        </w:rPr>
        <w:t>,</w:t>
      </w:r>
      <w:proofErr w:type="gramEnd"/>
      <w:r w:rsidR="00044917">
        <w:rPr>
          <w:rFonts w:ascii="Arial" w:eastAsia="Arial" w:hAnsi="Arial"/>
          <w:color w:val="000000"/>
          <w:spacing w:val="-6"/>
          <w:sz w:val="21"/>
        </w:rPr>
        <w:t xml:space="preserve"> including a reserve fund to provide for contingency in the event of an unforeseen increase in expenditure and other emergencies not contemplated at the time of making the estimates.</w:t>
      </w:r>
    </w:p>
    <w:p w:rsidR="00634939" w:rsidRDefault="00044917">
      <w:pPr>
        <w:numPr>
          <w:ilvl w:val="0"/>
          <w:numId w:val="23"/>
        </w:numPr>
        <w:tabs>
          <w:tab w:val="clear" w:pos="432"/>
          <w:tab w:val="left" w:pos="792"/>
        </w:tabs>
        <w:spacing w:before="55" w:line="243" w:lineRule="exact"/>
        <w:ind w:left="0" w:firstLine="360"/>
        <w:jc w:val="both"/>
        <w:textAlignment w:val="baseline"/>
        <w:rPr>
          <w:rFonts w:ascii="Arial" w:eastAsia="Arial" w:hAnsi="Arial"/>
          <w:color w:val="000000"/>
          <w:sz w:val="21"/>
        </w:rPr>
      </w:pPr>
      <w:r>
        <w:rPr>
          <w:rFonts w:ascii="Arial" w:eastAsia="Arial" w:hAnsi="Arial"/>
          <w:color w:val="000000"/>
          <w:sz w:val="21"/>
        </w:rPr>
        <w:t>The annual estimates shall be approved by the Board before the commencement of the financial year to which they relate and, once approved, the sum provided in the estimates shall be submitted to the Minister and the Treasury for approval.</w:t>
      </w:r>
    </w:p>
    <w:p w:rsidR="00634939" w:rsidRDefault="00044917">
      <w:pPr>
        <w:numPr>
          <w:ilvl w:val="0"/>
          <w:numId w:val="23"/>
        </w:numPr>
        <w:tabs>
          <w:tab w:val="clear" w:pos="432"/>
          <w:tab w:val="left" w:pos="792"/>
        </w:tabs>
        <w:spacing w:before="63" w:line="243" w:lineRule="exact"/>
        <w:ind w:left="0" w:firstLine="360"/>
        <w:jc w:val="both"/>
        <w:textAlignment w:val="baseline"/>
        <w:rPr>
          <w:rFonts w:ascii="Arial" w:eastAsia="Arial" w:hAnsi="Arial"/>
          <w:color w:val="000000"/>
          <w:spacing w:val="-6"/>
          <w:sz w:val="21"/>
        </w:rPr>
      </w:pPr>
      <w:r>
        <w:rPr>
          <w:rFonts w:ascii="Arial" w:eastAsia="Arial" w:hAnsi="Arial"/>
          <w:color w:val="000000"/>
          <w:spacing w:val="-6"/>
          <w:sz w:val="21"/>
        </w:rPr>
        <w:t>Expenditure shall not be incurred by the Agency except in accordance with the annual estimates provided under subsection (2) or in pursuance of an authorization of the advisory Board given with prior written approval of the Minister.</w:t>
      </w:r>
    </w:p>
    <w:p w:rsidR="00634939" w:rsidRDefault="00044917">
      <w:pPr>
        <w:spacing w:before="61" w:line="185" w:lineRule="exact"/>
        <w:jc w:val="center"/>
        <w:textAlignment w:val="baseline"/>
        <w:rPr>
          <w:rFonts w:ascii="Arial" w:eastAsia="Arial" w:hAnsi="Arial"/>
          <w:color w:val="000000"/>
          <w:spacing w:val="-4"/>
          <w:sz w:val="17"/>
        </w:rPr>
      </w:pPr>
      <w:r>
        <w:rPr>
          <w:rFonts w:ascii="Arial" w:eastAsia="Arial" w:hAnsi="Arial"/>
          <w:color w:val="000000"/>
          <w:spacing w:val="-4"/>
          <w:sz w:val="17"/>
        </w:rPr>
        <w:t>[Act No. 2 of 2010, s. 5.]</w:t>
      </w:r>
    </w:p>
    <w:p w:rsidR="00634939" w:rsidRDefault="00044917">
      <w:pPr>
        <w:spacing w:before="122" w:line="230" w:lineRule="exact"/>
        <w:textAlignment w:val="baseline"/>
        <w:rPr>
          <w:rFonts w:ascii="Arial" w:eastAsia="Arial" w:hAnsi="Arial"/>
          <w:b/>
          <w:color w:val="000000"/>
          <w:spacing w:val="2"/>
          <w:sz w:val="20"/>
        </w:rPr>
      </w:pPr>
      <w:r>
        <w:rPr>
          <w:rFonts w:ascii="Arial" w:eastAsia="Arial" w:hAnsi="Arial"/>
          <w:b/>
          <w:color w:val="000000"/>
          <w:spacing w:val="2"/>
          <w:sz w:val="20"/>
        </w:rPr>
        <w:t>3K. Accounts and audit</w:t>
      </w:r>
    </w:p>
    <w:p w:rsidR="00634939" w:rsidRDefault="00044917">
      <w:pPr>
        <w:numPr>
          <w:ilvl w:val="0"/>
          <w:numId w:val="24"/>
        </w:numPr>
        <w:tabs>
          <w:tab w:val="clear" w:pos="432"/>
          <w:tab w:val="left" w:pos="792"/>
        </w:tabs>
        <w:spacing w:before="57" w:line="243" w:lineRule="exact"/>
        <w:ind w:left="0" w:firstLine="360"/>
        <w:jc w:val="both"/>
        <w:textAlignment w:val="baseline"/>
        <w:rPr>
          <w:rFonts w:ascii="Arial" w:eastAsia="Arial" w:hAnsi="Arial"/>
          <w:color w:val="000000"/>
          <w:sz w:val="21"/>
        </w:rPr>
      </w:pPr>
      <w:r>
        <w:rPr>
          <w:rFonts w:ascii="Arial" w:eastAsia="Arial" w:hAnsi="Arial"/>
          <w:color w:val="000000"/>
          <w:sz w:val="21"/>
        </w:rPr>
        <w:t>The Agency shall keep books, and other proper records of accounts of the expenditure, assets and liabilities of the Agency, which shall be classified in accordance with the information security policy of the Agency and shall be preserved or disposed of in accordance with that policy.</w:t>
      </w:r>
    </w:p>
    <w:p w:rsidR="00634939" w:rsidRDefault="00044917">
      <w:pPr>
        <w:numPr>
          <w:ilvl w:val="0"/>
          <w:numId w:val="24"/>
        </w:numPr>
        <w:tabs>
          <w:tab w:val="clear" w:pos="432"/>
          <w:tab w:val="left" w:pos="792"/>
        </w:tabs>
        <w:spacing w:before="59" w:line="243" w:lineRule="exact"/>
        <w:ind w:left="0" w:firstLine="360"/>
        <w:jc w:val="both"/>
        <w:textAlignment w:val="baseline"/>
        <w:rPr>
          <w:rFonts w:ascii="Arial" w:eastAsia="Arial" w:hAnsi="Arial"/>
          <w:color w:val="000000"/>
          <w:sz w:val="21"/>
        </w:rPr>
      </w:pPr>
      <w:r>
        <w:rPr>
          <w:rFonts w:ascii="Arial" w:eastAsia="Arial" w:hAnsi="Arial"/>
          <w:color w:val="000000"/>
          <w:sz w:val="21"/>
        </w:rPr>
        <w:t>The annual accounts of the Agency shall be prepared, audited and reported upon in accordance with the Public Audit Act 2003 (No. 12 of 2003), without prejudicing the integrity or security of the Agency’s operations.</w:t>
      </w:r>
    </w:p>
    <w:p w:rsidR="00634939" w:rsidRDefault="00044917">
      <w:pPr>
        <w:spacing w:before="66" w:line="183" w:lineRule="exact"/>
        <w:jc w:val="center"/>
        <w:textAlignment w:val="baseline"/>
        <w:rPr>
          <w:rFonts w:ascii="Arial" w:eastAsia="Arial" w:hAnsi="Arial"/>
          <w:color w:val="000000"/>
          <w:spacing w:val="-4"/>
          <w:sz w:val="17"/>
        </w:rPr>
      </w:pPr>
      <w:r>
        <w:rPr>
          <w:rFonts w:ascii="Arial" w:eastAsia="Arial" w:hAnsi="Arial"/>
          <w:color w:val="000000"/>
          <w:spacing w:val="-4"/>
          <w:sz w:val="17"/>
        </w:rPr>
        <w:t>[Act No. 2 of 2010, s. 5.]</w:t>
      </w:r>
    </w:p>
    <w:p w:rsidR="00634939" w:rsidRDefault="00044917">
      <w:pPr>
        <w:spacing w:before="123" w:line="230" w:lineRule="exact"/>
        <w:textAlignment w:val="baseline"/>
        <w:rPr>
          <w:rFonts w:ascii="Arial" w:eastAsia="Arial" w:hAnsi="Arial"/>
          <w:b/>
          <w:color w:val="000000"/>
          <w:spacing w:val="2"/>
          <w:sz w:val="20"/>
        </w:rPr>
      </w:pPr>
      <w:r>
        <w:rPr>
          <w:rFonts w:ascii="Arial" w:eastAsia="Arial" w:hAnsi="Arial"/>
          <w:b/>
          <w:color w:val="000000"/>
          <w:spacing w:val="2"/>
          <w:sz w:val="20"/>
        </w:rPr>
        <w:t>3L. Annual reports</w:t>
      </w:r>
    </w:p>
    <w:p w:rsidR="00634939" w:rsidRDefault="00044917">
      <w:pPr>
        <w:numPr>
          <w:ilvl w:val="0"/>
          <w:numId w:val="25"/>
        </w:numPr>
        <w:tabs>
          <w:tab w:val="clear" w:pos="432"/>
          <w:tab w:val="left" w:pos="792"/>
        </w:tabs>
        <w:spacing w:before="61" w:line="243" w:lineRule="exact"/>
        <w:ind w:left="0" w:firstLine="360"/>
        <w:jc w:val="both"/>
        <w:textAlignment w:val="baseline"/>
        <w:rPr>
          <w:rFonts w:ascii="Arial" w:eastAsia="Arial" w:hAnsi="Arial"/>
          <w:color w:val="000000"/>
          <w:spacing w:val="-4"/>
          <w:sz w:val="21"/>
        </w:rPr>
      </w:pPr>
      <w:r>
        <w:rPr>
          <w:rFonts w:ascii="Arial" w:eastAsia="Arial" w:hAnsi="Arial"/>
          <w:color w:val="000000"/>
          <w:spacing w:val="-4"/>
          <w:sz w:val="21"/>
        </w:rPr>
        <w:t>The Agency shall within four months after the end of each financial year, make a report to the Board on the activities and operations of, the Agency during the financial year.</w:t>
      </w:r>
    </w:p>
    <w:p w:rsidR="00634939" w:rsidRDefault="00044917">
      <w:pPr>
        <w:numPr>
          <w:ilvl w:val="0"/>
          <w:numId w:val="25"/>
        </w:numPr>
        <w:tabs>
          <w:tab w:val="clear" w:pos="432"/>
          <w:tab w:val="left" w:pos="792"/>
        </w:tabs>
        <w:spacing w:before="61" w:line="243" w:lineRule="exact"/>
        <w:ind w:left="0" w:firstLine="360"/>
        <w:jc w:val="both"/>
        <w:textAlignment w:val="baseline"/>
        <w:rPr>
          <w:rFonts w:ascii="Arial" w:eastAsia="Arial" w:hAnsi="Arial"/>
          <w:color w:val="000000"/>
          <w:sz w:val="21"/>
        </w:rPr>
      </w:pPr>
      <w:r>
        <w:rPr>
          <w:rFonts w:ascii="Arial" w:eastAsia="Arial" w:hAnsi="Arial"/>
          <w:color w:val="000000"/>
          <w:sz w:val="21"/>
        </w:rPr>
        <w:t>The Board shall submit the annual report to the Minister within fourteen days of receipt of the report.</w:t>
      </w:r>
    </w:p>
    <w:p w:rsidR="00634939" w:rsidRDefault="00044917">
      <w:pPr>
        <w:numPr>
          <w:ilvl w:val="0"/>
          <w:numId w:val="25"/>
        </w:numPr>
        <w:tabs>
          <w:tab w:val="clear" w:pos="432"/>
          <w:tab w:val="left" w:pos="792"/>
        </w:tabs>
        <w:spacing w:before="61" w:line="243" w:lineRule="exact"/>
        <w:ind w:left="0" w:firstLine="360"/>
        <w:jc w:val="both"/>
        <w:textAlignment w:val="baseline"/>
        <w:rPr>
          <w:rFonts w:ascii="Arial" w:eastAsia="Arial" w:hAnsi="Arial"/>
          <w:color w:val="000000"/>
          <w:sz w:val="21"/>
        </w:rPr>
      </w:pPr>
      <w:r>
        <w:rPr>
          <w:rFonts w:ascii="Arial" w:eastAsia="Arial" w:hAnsi="Arial"/>
          <w:color w:val="000000"/>
          <w:sz w:val="21"/>
        </w:rPr>
        <w:t>The Minister shall within fourteen days after receipt of the report from the Board, submit the report to the President.</w:t>
      </w:r>
    </w:p>
    <w:p w:rsidR="00634939" w:rsidRDefault="00044917">
      <w:pPr>
        <w:spacing w:before="66" w:line="183" w:lineRule="exact"/>
        <w:jc w:val="center"/>
        <w:textAlignment w:val="baseline"/>
        <w:rPr>
          <w:rFonts w:ascii="Arial" w:eastAsia="Arial" w:hAnsi="Arial"/>
          <w:color w:val="000000"/>
          <w:spacing w:val="-4"/>
          <w:sz w:val="17"/>
        </w:rPr>
      </w:pPr>
      <w:r>
        <w:rPr>
          <w:rFonts w:ascii="Arial" w:eastAsia="Arial" w:hAnsi="Arial"/>
          <w:color w:val="000000"/>
          <w:spacing w:val="-4"/>
          <w:sz w:val="17"/>
        </w:rPr>
        <w:t>[Act No. 2 of 2010, s. 5.]</w:t>
      </w:r>
    </w:p>
    <w:p w:rsidR="00634939" w:rsidRDefault="00044917">
      <w:pPr>
        <w:spacing w:before="124" w:line="230" w:lineRule="exact"/>
        <w:textAlignment w:val="baseline"/>
        <w:rPr>
          <w:rFonts w:ascii="Arial" w:eastAsia="Arial" w:hAnsi="Arial"/>
          <w:b/>
          <w:color w:val="000000"/>
          <w:sz w:val="20"/>
        </w:rPr>
      </w:pPr>
      <w:r>
        <w:rPr>
          <w:rFonts w:ascii="Arial" w:eastAsia="Arial" w:hAnsi="Arial"/>
          <w:b/>
          <w:color w:val="000000"/>
          <w:sz w:val="20"/>
        </w:rPr>
        <w:t>3M. Director etc. to have powers of a police officer</w:t>
      </w:r>
    </w:p>
    <w:p w:rsidR="00634939" w:rsidRDefault="00044917">
      <w:pPr>
        <w:spacing w:before="103" w:line="243" w:lineRule="exact"/>
        <w:ind w:firstLine="360"/>
        <w:jc w:val="both"/>
        <w:textAlignment w:val="baseline"/>
        <w:rPr>
          <w:rFonts w:ascii="Arial" w:eastAsia="Arial" w:hAnsi="Arial"/>
          <w:color w:val="000000"/>
          <w:spacing w:val="-4"/>
          <w:sz w:val="21"/>
        </w:rPr>
      </w:pPr>
      <w:r>
        <w:rPr>
          <w:rFonts w:ascii="Arial" w:eastAsia="Arial" w:hAnsi="Arial"/>
          <w:color w:val="000000"/>
          <w:spacing w:val="-4"/>
          <w:sz w:val="21"/>
        </w:rPr>
        <w:t>For the purposes of their functions under the Act, the Director, assistant directors and protection officers shall have the powers, privileges and immunities of a police officer in addition to any other powers they may have under the Act.</w:t>
      </w:r>
    </w:p>
    <w:p w:rsidR="00634939" w:rsidRDefault="00044917">
      <w:pPr>
        <w:spacing w:before="66" w:line="183" w:lineRule="exact"/>
        <w:jc w:val="center"/>
        <w:textAlignment w:val="baseline"/>
        <w:rPr>
          <w:rFonts w:ascii="Arial" w:eastAsia="Arial" w:hAnsi="Arial"/>
          <w:color w:val="000000"/>
          <w:spacing w:val="-4"/>
          <w:sz w:val="17"/>
        </w:rPr>
      </w:pPr>
      <w:r>
        <w:rPr>
          <w:rFonts w:ascii="Arial" w:eastAsia="Arial" w:hAnsi="Arial"/>
          <w:color w:val="000000"/>
          <w:spacing w:val="-4"/>
          <w:sz w:val="17"/>
        </w:rPr>
        <w:t>[Act No. 2 of 2010, s. 5.]</w:t>
      </w:r>
    </w:p>
    <w:p w:rsidR="00634939" w:rsidRDefault="00044917">
      <w:pPr>
        <w:spacing w:before="124" w:line="230" w:lineRule="exact"/>
        <w:textAlignment w:val="baseline"/>
        <w:rPr>
          <w:rFonts w:ascii="Arial" w:eastAsia="Arial" w:hAnsi="Arial"/>
          <w:b/>
          <w:color w:val="000000"/>
          <w:spacing w:val="1"/>
          <w:sz w:val="20"/>
        </w:rPr>
      </w:pPr>
      <w:r>
        <w:rPr>
          <w:rFonts w:ascii="Arial" w:eastAsia="Arial" w:hAnsi="Arial"/>
          <w:b/>
          <w:color w:val="000000"/>
          <w:spacing w:val="1"/>
          <w:sz w:val="20"/>
        </w:rPr>
        <w:t>3N. Identity certificate and appointment</w:t>
      </w:r>
    </w:p>
    <w:p w:rsidR="00634939" w:rsidRDefault="00530870">
      <w:pPr>
        <w:spacing w:before="57" w:line="243" w:lineRule="exact"/>
        <w:ind w:firstLine="360"/>
        <w:jc w:val="both"/>
        <w:textAlignment w:val="baseline"/>
        <w:rPr>
          <w:rFonts w:ascii="Arial" w:eastAsia="Arial" w:hAnsi="Arial"/>
          <w:color w:val="000000"/>
          <w:spacing w:val="-6"/>
          <w:sz w:val="21"/>
        </w:rPr>
      </w:pPr>
      <w:r>
        <w:pict>
          <v:line id="_x0000_s1113" style="position:absolute;left:0;text-align:left;z-index:251609088;mso-position-horizontal-relative:page;mso-position-vertical-relative:page" from="54.55pt,714pt" to="412.6pt,714pt" strokeweight=".7pt">
            <w10:wrap anchorx="page" anchory="page"/>
          </v:line>
        </w:pict>
      </w:r>
      <w:r w:rsidR="00044917">
        <w:rPr>
          <w:rFonts w:ascii="Arial" w:eastAsia="Arial" w:hAnsi="Arial"/>
          <w:color w:val="000000"/>
          <w:spacing w:val="-6"/>
          <w:sz w:val="21"/>
        </w:rPr>
        <w:t>(1) The Director shall issue to every member of staff of the Agency on appointment a certificate of identity and appointment in such form as the Agency may prescribe, which shall be evidence of the appointment for the purposes of this Act.</w:t>
      </w:r>
    </w:p>
    <w:p w:rsidR="00634939" w:rsidRDefault="00634939">
      <w:pPr>
        <w:sectPr w:rsidR="00634939">
          <w:pgSz w:w="11894" w:h="16834"/>
          <w:pgMar w:top="1046" w:right="3523" w:bottom="2110" w:left="1091" w:header="720" w:footer="720" w:gutter="0"/>
          <w:cols w:space="720"/>
        </w:sectPr>
      </w:pPr>
    </w:p>
    <w:p w:rsidR="00634939" w:rsidRDefault="00530870">
      <w:pPr>
        <w:spacing w:before="44" w:after="41" w:line="237" w:lineRule="exact"/>
        <w:ind w:left="1728"/>
        <w:textAlignment w:val="baseline"/>
        <w:rPr>
          <w:rFonts w:ascii="Arial" w:eastAsia="Arial" w:hAnsi="Arial"/>
          <w:i/>
          <w:color w:val="000000"/>
          <w:spacing w:val="-6"/>
          <w:sz w:val="21"/>
        </w:rPr>
      </w:pPr>
      <w:r>
        <w:lastRenderedPageBreak/>
        <w:pict>
          <v:shape id="_x0000_s1112" type="#_x0000_t202" style="position:absolute;left:0;text-align:left;margin-left:54.65pt;margin-top:42pt;width:364pt;height:10.3pt;z-index:-251639808;mso-wrap-distance-left:0;mso-wrap-distance-right:0;mso-position-horizontal-relative:page;mso-position-vertical-relative:page" filled="f" stroked="f">
            <v:textbox inset="0,0,0,0">
              <w:txbxContent>
                <w:p w:rsidR="00044917" w:rsidRDefault="00044917">
                  <w:pPr>
                    <w:tabs>
                      <w:tab w:val="right" w:pos="7200"/>
                    </w:tabs>
                    <w:spacing w:before="1" w:after="288" w:line="239" w:lineRule="exact"/>
                    <w:textAlignment w:val="baseline"/>
                    <w:rPr>
                      <w:rFonts w:ascii="Arial" w:eastAsia="Arial" w:hAnsi="Arial"/>
                      <w:color w:val="000000"/>
                      <w:sz w:val="21"/>
                    </w:rPr>
                  </w:pPr>
                  <w:r>
                    <w:rPr>
                      <w:rFonts w:ascii="Arial" w:eastAsia="Arial" w:hAnsi="Arial"/>
                      <w:color w:val="000000"/>
                      <w:sz w:val="21"/>
                    </w:rPr>
                    <w:t>[Rev. 2012]</w:t>
                  </w:r>
                  <w:r>
                    <w:rPr>
                      <w:rFonts w:ascii="Arial" w:eastAsia="Arial" w:hAnsi="Arial"/>
                      <w:color w:val="000000"/>
                      <w:sz w:val="21"/>
                    </w:rPr>
                    <w:tab/>
                  </w:r>
                  <w:r>
                    <w:rPr>
                      <w:rFonts w:ascii="Arial" w:eastAsia="Arial" w:hAnsi="Arial"/>
                      <w:b/>
                      <w:color w:val="000000"/>
                      <w:sz w:val="20"/>
                    </w:rPr>
                    <w:t>CAP. 79</w:t>
                  </w:r>
                </w:p>
              </w:txbxContent>
            </v:textbox>
            <w10:wrap type="square" anchorx="page" anchory="page"/>
          </v:shape>
        </w:pict>
      </w:r>
      <w:r>
        <w:pict>
          <v:shape id="_x0000_s1111" type="#_x0000_t202" style="position:absolute;left:0;text-align:left;margin-left:54.65pt;margin-top:52.3pt;width:52.15pt;height:16.65pt;z-index:-251638784;mso-wrap-distance-left:0;mso-wrap-distance-right:0;mso-position-horizontal-relative:page;mso-position-vertical-relative:page" filled="f" stroked="f">
            <v:textbox inset="0,0,0,0">
              <w:txbxContent>
                <w:p w:rsidR="00044917" w:rsidRDefault="00044917"/>
              </w:txbxContent>
            </v:textbox>
            <w10:wrap type="square" anchorx="page" anchory="page"/>
          </v:shape>
        </w:pict>
      </w:r>
      <w:r>
        <w:pict>
          <v:shape id="_x0000_s1110" type="#_x0000_t202" style="position:absolute;left:0;text-align:left;margin-left:54.65pt;margin-top:716pt;width:364pt;height:12.15pt;z-index:-251637760;mso-wrap-distance-left:0;mso-wrap-distance-right:0;mso-position-horizontal-relative:page;mso-position-vertical-relative:page" filled="f" stroked="f">
            <v:textbox inset="0,0,0,0">
              <w:txbxContent>
                <w:p w:rsidR="00044917" w:rsidRDefault="00044917">
                  <w:pPr>
                    <w:tabs>
                      <w:tab w:val="right" w:pos="7128"/>
                    </w:tabs>
                    <w:spacing w:after="14" w:line="224" w:lineRule="exact"/>
                    <w:ind w:left="3240"/>
                    <w:textAlignment w:val="baseline"/>
                    <w:rPr>
                      <w:rFonts w:ascii="Arial" w:eastAsia="Arial" w:hAnsi="Arial"/>
                      <w:color w:val="000000"/>
                      <w:sz w:val="20"/>
                    </w:rPr>
                  </w:pPr>
                  <w:r>
                    <w:rPr>
                      <w:rFonts w:ascii="Arial" w:eastAsia="Arial" w:hAnsi="Arial"/>
                      <w:color w:val="000000"/>
                      <w:sz w:val="20"/>
                    </w:rPr>
                    <w:t>W8 - 13</w:t>
                  </w:r>
                  <w:r>
                    <w:rPr>
                      <w:rFonts w:ascii="Arial" w:eastAsia="Arial" w:hAnsi="Arial"/>
                      <w:color w:val="000000"/>
                      <w:sz w:val="20"/>
                    </w:rPr>
                    <w:tab/>
                  </w:r>
                  <w:r>
                    <w:rPr>
                      <w:rFonts w:ascii="Arial" w:eastAsia="Arial" w:hAnsi="Arial"/>
                      <w:color w:val="000000"/>
                      <w:sz w:val="17"/>
                    </w:rPr>
                    <w:t>[Issue 1]</w:t>
                  </w:r>
                </w:p>
              </w:txbxContent>
            </v:textbox>
            <w10:wrap type="square" anchorx="page" anchory="page"/>
          </v:shape>
        </w:pict>
      </w:r>
      <w:r w:rsidR="00044917">
        <w:rPr>
          <w:rFonts w:ascii="Arial" w:eastAsia="Arial" w:hAnsi="Arial"/>
          <w:i/>
          <w:color w:val="000000"/>
          <w:spacing w:val="-6"/>
          <w:sz w:val="21"/>
        </w:rPr>
        <w:t>Witness Protection</w:t>
      </w:r>
    </w:p>
    <w:p w:rsidR="00634939" w:rsidRDefault="00530870">
      <w:pPr>
        <w:spacing w:before="258" w:line="240" w:lineRule="exact"/>
        <w:ind w:firstLine="288"/>
        <w:jc w:val="both"/>
        <w:textAlignment w:val="baseline"/>
        <w:rPr>
          <w:rFonts w:ascii="Arial" w:eastAsia="Arial" w:hAnsi="Arial"/>
          <w:color w:val="000000"/>
          <w:sz w:val="21"/>
        </w:rPr>
      </w:pPr>
      <w:r>
        <w:pict>
          <v:line id="_x0000_s1109" style="position:absolute;left:0;text-align:left;z-index:251610112;mso-position-horizontal-relative:page;mso-position-vertical-relative:page" from="54.65pt,69.35pt" to="418.7pt,69.35pt" strokeweight=".7pt">
            <w10:wrap anchorx="page" anchory="page"/>
          </v:line>
        </w:pict>
      </w:r>
      <w:r w:rsidR="00044917">
        <w:rPr>
          <w:rFonts w:ascii="Arial" w:eastAsia="Arial" w:hAnsi="Arial"/>
          <w:color w:val="000000"/>
          <w:sz w:val="21"/>
        </w:rPr>
        <w:t>(2) A person appointed as a member of staff of the Agency and issued with an appointment certificate referred to under subsection (1) shall have authority to carry concealed official firearms and ammunition.</w:t>
      </w:r>
    </w:p>
    <w:p w:rsidR="00634939" w:rsidRDefault="00044917">
      <w:pPr>
        <w:spacing w:before="65" w:line="185" w:lineRule="exact"/>
        <w:jc w:val="center"/>
        <w:textAlignment w:val="baseline"/>
        <w:rPr>
          <w:rFonts w:ascii="Arial" w:eastAsia="Arial" w:hAnsi="Arial"/>
          <w:color w:val="000000"/>
          <w:spacing w:val="-4"/>
          <w:sz w:val="17"/>
        </w:rPr>
      </w:pPr>
      <w:r>
        <w:rPr>
          <w:rFonts w:ascii="Arial" w:eastAsia="Arial" w:hAnsi="Arial"/>
          <w:color w:val="000000"/>
          <w:spacing w:val="-4"/>
          <w:sz w:val="17"/>
        </w:rPr>
        <w:t>[Act No. 2 of 2010, s. 5.]</w:t>
      </w:r>
    </w:p>
    <w:p w:rsidR="00634939" w:rsidRDefault="00044917">
      <w:pPr>
        <w:spacing w:before="122" w:line="227" w:lineRule="exact"/>
        <w:textAlignment w:val="baseline"/>
        <w:rPr>
          <w:rFonts w:ascii="Arial" w:eastAsia="Arial" w:hAnsi="Arial"/>
          <w:b/>
          <w:color w:val="000000"/>
          <w:sz w:val="20"/>
        </w:rPr>
      </w:pPr>
      <w:r>
        <w:rPr>
          <w:rFonts w:ascii="Arial" w:eastAsia="Arial" w:hAnsi="Arial"/>
          <w:b/>
          <w:color w:val="000000"/>
          <w:sz w:val="20"/>
        </w:rPr>
        <w:t>3O. Dissolution of Witness Protection Unit, savings</w:t>
      </w:r>
    </w:p>
    <w:p w:rsidR="00634939" w:rsidRDefault="00044917">
      <w:pPr>
        <w:numPr>
          <w:ilvl w:val="0"/>
          <w:numId w:val="26"/>
        </w:numPr>
        <w:tabs>
          <w:tab w:val="clear" w:pos="432"/>
          <w:tab w:val="left" w:pos="720"/>
        </w:tabs>
        <w:spacing w:before="73" w:line="240" w:lineRule="exact"/>
        <w:ind w:left="0" w:firstLine="288"/>
        <w:jc w:val="both"/>
        <w:textAlignment w:val="baseline"/>
        <w:rPr>
          <w:rFonts w:ascii="Arial" w:eastAsia="Arial" w:hAnsi="Arial"/>
          <w:color w:val="000000"/>
          <w:sz w:val="21"/>
        </w:rPr>
      </w:pPr>
      <w:r>
        <w:rPr>
          <w:rFonts w:ascii="Arial" w:eastAsia="Arial" w:hAnsi="Arial"/>
          <w:color w:val="000000"/>
          <w:sz w:val="21"/>
        </w:rPr>
        <w:t xml:space="preserve">Upon the commencement of this Part, the Witness Protection Unit existing immediately before the </w:t>
      </w:r>
      <w:proofErr w:type="gramStart"/>
      <w:r>
        <w:rPr>
          <w:rFonts w:ascii="Arial" w:eastAsia="Arial" w:hAnsi="Arial"/>
          <w:color w:val="000000"/>
          <w:sz w:val="21"/>
        </w:rPr>
        <w:t>commencement,</w:t>
      </w:r>
      <w:proofErr w:type="gramEnd"/>
      <w:r>
        <w:rPr>
          <w:rFonts w:ascii="Arial" w:eastAsia="Arial" w:hAnsi="Arial"/>
          <w:color w:val="000000"/>
          <w:sz w:val="21"/>
        </w:rPr>
        <w:t xml:space="preserve"> shall stand dissolved.</w:t>
      </w:r>
    </w:p>
    <w:p w:rsidR="00634939" w:rsidRDefault="00044917">
      <w:pPr>
        <w:numPr>
          <w:ilvl w:val="0"/>
          <w:numId w:val="26"/>
        </w:numPr>
        <w:tabs>
          <w:tab w:val="clear" w:pos="432"/>
          <w:tab w:val="left" w:pos="720"/>
        </w:tabs>
        <w:spacing w:before="72" w:line="235" w:lineRule="exact"/>
        <w:ind w:left="0" w:firstLine="288"/>
        <w:jc w:val="both"/>
        <w:textAlignment w:val="baseline"/>
        <w:rPr>
          <w:rFonts w:ascii="Arial" w:eastAsia="Arial" w:hAnsi="Arial"/>
          <w:color w:val="000000"/>
          <w:spacing w:val="-5"/>
          <w:sz w:val="21"/>
        </w:rPr>
      </w:pPr>
      <w:r>
        <w:rPr>
          <w:rFonts w:ascii="Arial" w:eastAsia="Arial" w:hAnsi="Arial"/>
          <w:color w:val="000000"/>
          <w:spacing w:val="-5"/>
          <w:sz w:val="21"/>
        </w:rPr>
        <w:t>Notwithstanding the provisions of subsection (1)—</w:t>
      </w:r>
    </w:p>
    <w:p w:rsidR="00634939" w:rsidRDefault="00044917">
      <w:pPr>
        <w:numPr>
          <w:ilvl w:val="0"/>
          <w:numId w:val="27"/>
        </w:numPr>
        <w:tabs>
          <w:tab w:val="clear" w:pos="432"/>
          <w:tab w:val="left" w:pos="1152"/>
        </w:tabs>
        <w:spacing w:before="53" w:line="240" w:lineRule="exact"/>
        <w:ind w:left="1152" w:hanging="432"/>
        <w:jc w:val="both"/>
        <w:textAlignment w:val="baseline"/>
        <w:rPr>
          <w:rFonts w:ascii="Arial" w:eastAsia="Arial" w:hAnsi="Arial"/>
          <w:color w:val="000000"/>
          <w:sz w:val="20"/>
        </w:rPr>
      </w:pPr>
      <w:r>
        <w:rPr>
          <w:rFonts w:ascii="Arial" w:eastAsia="Arial" w:hAnsi="Arial"/>
          <w:color w:val="000000"/>
          <w:sz w:val="20"/>
        </w:rPr>
        <w:t>a person who, immediately before the commencement of this Part, was the Head of the Witness Protection Unit is, for the purposes of this Part, the Director of the Agency until a Director is appointed under this Act;</w:t>
      </w:r>
    </w:p>
    <w:p w:rsidR="00634939" w:rsidRDefault="00044917">
      <w:pPr>
        <w:numPr>
          <w:ilvl w:val="0"/>
          <w:numId w:val="27"/>
        </w:numPr>
        <w:tabs>
          <w:tab w:val="clear" w:pos="432"/>
          <w:tab w:val="left" w:pos="1152"/>
        </w:tabs>
        <w:spacing w:before="53" w:line="240" w:lineRule="exact"/>
        <w:ind w:left="1152" w:hanging="432"/>
        <w:jc w:val="both"/>
        <w:textAlignment w:val="baseline"/>
        <w:rPr>
          <w:rFonts w:ascii="Arial" w:eastAsia="Arial" w:hAnsi="Arial"/>
          <w:color w:val="000000"/>
          <w:sz w:val="20"/>
        </w:rPr>
      </w:pPr>
      <w:r>
        <w:rPr>
          <w:rFonts w:ascii="Arial" w:eastAsia="Arial" w:hAnsi="Arial"/>
          <w:color w:val="000000"/>
          <w:sz w:val="20"/>
        </w:rPr>
        <w:t>a valid contract entered into on behalf of the Witness Protection Unit before the commencement of this Part, shall continue to be in force to the extent that the terms and conditions thereof are not inconsistent with the provisions of the Act;</w:t>
      </w:r>
    </w:p>
    <w:p w:rsidR="00634939" w:rsidRDefault="00044917">
      <w:pPr>
        <w:numPr>
          <w:ilvl w:val="0"/>
          <w:numId w:val="27"/>
        </w:numPr>
        <w:tabs>
          <w:tab w:val="clear" w:pos="432"/>
          <w:tab w:val="left" w:pos="1152"/>
        </w:tabs>
        <w:spacing w:before="57" w:line="240" w:lineRule="exact"/>
        <w:ind w:left="1152" w:hanging="432"/>
        <w:jc w:val="both"/>
        <w:textAlignment w:val="baseline"/>
        <w:rPr>
          <w:rFonts w:ascii="Arial" w:eastAsia="Arial" w:hAnsi="Arial"/>
          <w:color w:val="000000"/>
          <w:sz w:val="20"/>
        </w:rPr>
      </w:pPr>
      <w:proofErr w:type="gramStart"/>
      <w:r>
        <w:rPr>
          <w:rFonts w:ascii="Arial" w:eastAsia="Arial" w:hAnsi="Arial"/>
          <w:color w:val="000000"/>
          <w:sz w:val="20"/>
        </w:rPr>
        <w:t>movable</w:t>
      </w:r>
      <w:proofErr w:type="gramEnd"/>
      <w:r>
        <w:rPr>
          <w:rFonts w:ascii="Arial" w:eastAsia="Arial" w:hAnsi="Arial"/>
          <w:color w:val="000000"/>
          <w:sz w:val="20"/>
        </w:rPr>
        <w:t xml:space="preserve"> and immovable property and the rights and liabilities previously attaching to the Witness Protection Unit and property held by any person on behalf of the Witness Protection Unit before the commencement of this Part shall, upon such commencement, vest in the Agency.</w:t>
      </w:r>
    </w:p>
    <w:p w:rsidR="00634939" w:rsidRDefault="00044917">
      <w:pPr>
        <w:spacing w:before="70" w:line="185" w:lineRule="exact"/>
        <w:ind w:left="3312"/>
        <w:textAlignment w:val="baseline"/>
        <w:rPr>
          <w:rFonts w:ascii="Arial" w:eastAsia="Arial" w:hAnsi="Arial"/>
          <w:color w:val="000000"/>
          <w:spacing w:val="-4"/>
          <w:sz w:val="17"/>
        </w:rPr>
      </w:pPr>
      <w:r>
        <w:rPr>
          <w:rFonts w:ascii="Arial" w:eastAsia="Arial" w:hAnsi="Arial"/>
          <w:color w:val="000000"/>
          <w:spacing w:val="-4"/>
          <w:sz w:val="17"/>
        </w:rPr>
        <w:t>[Act No. 2 of 2010, s. 5.]</w:t>
      </w:r>
    </w:p>
    <w:p w:rsidR="00634939" w:rsidRDefault="00044917">
      <w:pPr>
        <w:spacing w:before="130" w:line="237" w:lineRule="exact"/>
        <w:jc w:val="center"/>
        <w:textAlignment w:val="baseline"/>
        <w:rPr>
          <w:rFonts w:ascii="Arial" w:eastAsia="Arial" w:hAnsi="Arial"/>
          <w:i/>
          <w:color w:val="000000"/>
          <w:sz w:val="21"/>
        </w:rPr>
      </w:pPr>
      <w:r>
        <w:rPr>
          <w:rFonts w:ascii="Arial" w:eastAsia="Arial" w:hAnsi="Arial"/>
          <w:i/>
          <w:color w:val="000000"/>
          <w:sz w:val="21"/>
        </w:rPr>
        <w:t>B. The Witness Protection Advisory Board</w:t>
      </w:r>
    </w:p>
    <w:p w:rsidR="00634939" w:rsidRDefault="00044917">
      <w:pPr>
        <w:spacing w:before="120" w:line="227" w:lineRule="exact"/>
        <w:textAlignment w:val="baseline"/>
        <w:rPr>
          <w:rFonts w:ascii="Arial" w:eastAsia="Arial" w:hAnsi="Arial"/>
          <w:b/>
          <w:color w:val="000000"/>
          <w:sz w:val="20"/>
        </w:rPr>
      </w:pPr>
      <w:r>
        <w:rPr>
          <w:rFonts w:ascii="Arial" w:eastAsia="Arial" w:hAnsi="Arial"/>
          <w:b/>
          <w:color w:val="000000"/>
          <w:sz w:val="20"/>
        </w:rPr>
        <w:t>3P. Establishment and membership</w:t>
      </w:r>
    </w:p>
    <w:p w:rsidR="00634939" w:rsidRDefault="00044917">
      <w:pPr>
        <w:spacing w:before="78" w:line="235" w:lineRule="exact"/>
        <w:jc w:val="right"/>
        <w:textAlignment w:val="baseline"/>
        <w:rPr>
          <w:rFonts w:ascii="Arial" w:eastAsia="Arial" w:hAnsi="Arial"/>
          <w:color w:val="000000"/>
          <w:spacing w:val="-6"/>
          <w:sz w:val="21"/>
        </w:rPr>
      </w:pPr>
      <w:r>
        <w:rPr>
          <w:rFonts w:ascii="Arial" w:eastAsia="Arial" w:hAnsi="Arial"/>
          <w:color w:val="000000"/>
          <w:spacing w:val="-6"/>
          <w:sz w:val="21"/>
        </w:rPr>
        <w:t>(1) There is established a board to be known as the Witness Protection Advisory</w:t>
      </w:r>
    </w:p>
    <w:p w:rsidR="00634939" w:rsidRDefault="00044917">
      <w:pPr>
        <w:spacing w:before="5" w:line="235" w:lineRule="exact"/>
        <w:textAlignment w:val="baseline"/>
        <w:rPr>
          <w:rFonts w:ascii="Arial" w:eastAsia="Arial" w:hAnsi="Arial"/>
          <w:color w:val="000000"/>
          <w:spacing w:val="-8"/>
          <w:sz w:val="21"/>
        </w:rPr>
      </w:pPr>
      <w:proofErr w:type="gramStart"/>
      <w:r>
        <w:rPr>
          <w:rFonts w:ascii="Arial" w:eastAsia="Arial" w:hAnsi="Arial"/>
          <w:color w:val="000000"/>
          <w:spacing w:val="-8"/>
          <w:sz w:val="21"/>
        </w:rPr>
        <w:t>Board.</w:t>
      </w:r>
      <w:proofErr w:type="gramEnd"/>
    </w:p>
    <w:p w:rsidR="00634939" w:rsidRDefault="00044917">
      <w:pPr>
        <w:spacing w:before="72" w:line="235" w:lineRule="exact"/>
        <w:ind w:left="288"/>
        <w:textAlignment w:val="baseline"/>
        <w:rPr>
          <w:rFonts w:ascii="Arial" w:eastAsia="Arial" w:hAnsi="Arial"/>
          <w:color w:val="000000"/>
          <w:spacing w:val="-3"/>
          <w:sz w:val="21"/>
        </w:rPr>
      </w:pPr>
      <w:r>
        <w:rPr>
          <w:rFonts w:ascii="Arial" w:eastAsia="Arial" w:hAnsi="Arial"/>
          <w:color w:val="000000"/>
          <w:spacing w:val="-3"/>
          <w:sz w:val="21"/>
        </w:rPr>
        <w:t>(2) The Board shall be an unincorporated body consisting of—</w:t>
      </w:r>
    </w:p>
    <w:p w:rsidR="00634939" w:rsidRDefault="00044917">
      <w:pPr>
        <w:numPr>
          <w:ilvl w:val="0"/>
          <w:numId w:val="28"/>
        </w:numPr>
        <w:tabs>
          <w:tab w:val="clear" w:pos="432"/>
          <w:tab w:val="left" w:pos="1152"/>
        </w:tabs>
        <w:spacing w:before="65" w:line="228" w:lineRule="exact"/>
        <w:ind w:left="1152" w:hanging="432"/>
        <w:textAlignment w:val="baseline"/>
        <w:rPr>
          <w:rFonts w:ascii="Arial" w:eastAsia="Arial" w:hAnsi="Arial"/>
          <w:color w:val="000000"/>
          <w:sz w:val="20"/>
        </w:rPr>
      </w:pPr>
      <w:r>
        <w:rPr>
          <w:rFonts w:ascii="Arial" w:eastAsia="Arial" w:hAnsi="Arial"/>
          <w:color w:val="000000"/>
          <w:sz w:val="20"/>
        </w:rPr>
        <w:t>the Minister as chairman;</w:t>
      </w:r>
    </w:p>
    <w:p w:rsidR="00634939" w:rsidRDefault="00044917">
      <w:pPr>
        <w:numPr>
          <w:ilvl w:val="0"/>
          <w:numId w:val="28"/>
        </w:numPr>
        <w:tabs>
          <w:tab w:val="clear" w:pos="432"/>
          <w:tab w:val="left" w:pos="1152"/>
        </w:tabs>
        <w:spacing w:before="69" w:line="228" w:lineRule="exact"/>
        <w:ind w:left="1152" w:hanging="432"/>
        <w:textAlignment w:val="baseline"/>
        <w:rPr>
          <w:rFonts w:ascii="Arial" w:eastAsia="Arial" w:hAnsi="Arial"/>
          <w:color w:val="000000"/>
          <w:sz w:val="20"/>
        </w:rPr>
      </w:pPr>
      <w:r>
        <w:rPr>
          <w:rFonts w:ascii="Arial" w:eastAsia="Arial" w:hAnsi="Arial"/>
          <w:color w:val="000000"/>
          <w:sz w:val="20"/>
        </w:rPr>
        <w:t>the Minister responsible for matters relating to Justice;</w:t>
      </w:r>
    </w:p>
    <w:p w:rsidR="00634939" w:rsidRDefault="00044917">
      <w:pPr>
        <w:numPr>
          <w:ilvl w:val="0"/>
          <w:numId w:val="28"/>
        </w:numPr>
        <w:tabs>
          <w:tab w:val="clear" w:pos="432"/>
          <w:tab w:val="left" w:pos="1152"/>
        </w:tabs>
        <w:spacing w:before="70" w:line="228" w:lineRule="exact"/>
        <w:ind w:left="1152" w:hanging="432"/>
        <w:textAlignment w:val="baseline"/>
        <w:rPr>
          <w:rFonts w:ascii="Arial" w:eastAsia="Arial" w:hAnsi="Arial"/>
          <w:color w:val="000000"/>
          <w:sz w:val="20"/>
        </w:rPr>
      </w:pPr>
      <w:r>
        <w:rPr>
          <w:rFonts w:ascii="Arial" w:eastAsia="Arial" w:hAnsi="Arial"/>
          <w:color w:val="000000"/>
          <w:sz w:val="20"/>
        </w:rPr>
        <w:t>the Minister responsible for matters relating to Finance;</w:t>
      </w:r>
    </w:p>
    <w:p w:rsidR="00634939" w:rsidRDefault="00044917">
      <w:pPr>
        <w:numPr>
          <w:ilvl w:val="0"/>
          <w:numId w:val="28"/>
        </w:numPr>
        <w:tabs>
          <w:tab w:val="clear" w:pos="432"/>
          <w:tab w:val="left" w:pos="1152"/>
        </w:tabs>
        <w:spacing w:before="65" w:line="228" w:lineRule="exact"/>
        <w:ind w:left="1152" w:hanging="432"/>
        <w:textAlignment w:val="baseline"/>
        <w:rPr>
          <w:rFonts w:ascii="Arial" w:eastAsia="Arial" w:hAnsi="Arial"/>
          <w:color w:val="000000"/>
          <w:sz w:val="20"/>
        </w:rPr>
      </w:pPr>
      <w:r>
        <w:rPr>
          <w:rFonts w:ascii="Arial" w:eastAsia="Arial" w:hAnsi="Arial"/>
          <w:color w:val="000000"/>
          <w:sz w:val="20"/>
        </w:rPr>
        <w:t>the Director-General, National Security Intelligence Service;</w:t>
      </w:r>
    </w:p>
    <w:p w:rsidR="00634939" w:rsidRDefault="00044917">
      <w:pPr>
        <w:numPr>
          <w:ilvl w:val="0"/>
          <w:numId w:val="28"/>
        </w:numPr>
        <w:tabs>
          <w:tab w:val="clear" w:pos="432"/>
          <w:tab w:val="left" w:pos="1152"/>
        </w:tabs>
        <w:spacing w:before="69" w:line="228" w:lineRule="exact"/>
        <w:ind w:left="1152" w:hanging="432"/>
        <w:textAlignment w:val="baseline"/>
        <w:rPr>
          <w:rFonts w:ascii="Arial" w:eastAsia="Arial" w:hAnsi="Arial"/>
          <w:color w:val="000000"/>
          <w:sz w:val="20"/>
        </w:rPr>
      </w:pPr>
      <w:r>
        <w:rPr>
          <w:rFonts w:ascii="Arial" w:eastAsia="Arial" w:hAnsi="Arial"/>
          <w:color w:val="000000"/>
          <w:sz w:val="20"/>
        </w:rPr>
        <w:t>the Commissioner of Police;</w:t>
      </w:r>
    </w:p>
    <w:p w:rsidR="00634939" w:rsidRDefault="00044917">
      <w:pPr>
        <w:numPr>
          <w:ilvl w:val="0"/>
          <w:numId w:val="28"/>
        </w:numPr>
        <w:tabs>
          <w:tab w:val="clear" w:pos="432"/>
          <w:tab w:val="left" w:pos="1152"/>
        </w:tabs>
        <w:spacing w:before="70" w:line="228" w:lineRule="exact"/>
        <w:ind w:left="1152" w:hanging="432"/>
        <w:textAlignment w:val="baseline"/>
        <w:rPr>
          <w:rFonts w:ascii="Arial" w:eastAsia="Arial" w:hAnsi="Arial"/>
          <w:color w:val="000000"/>
          <w:sz w:val="20"/>
        </w:rPr>
      </w:pPr>
      <w:r>
        <w:rPr>
          <w:rFonts w:ascii="Arial" w:eastAsia="Arial" w:hAnsi="Arial"/>
          <w:color w:val="000000"/>
          <w:sz w:val="20"/>
        </w:rPr>
        <w:t>the Commissioner of Prisons;</w:t>
      </w:r>
    </w:p>
    <w:p w:rsidR="00634939" w:rsidRDefault="00044917">
      <w:pPr>
        <w:numPr>
          <w:ilvl w:val="0"/>
          <w:numId w:val="28"/>
        </w:numPr>
        <w:tabs>
          <w:tab w:val="clear" w:pos="432"/>
          <w:tab w:val="left" w:pos="1152"/>
        </w:tabs>
        <w:spacing w:before="70" w:line="228" w:lineRule="exact"/>
        <w:ind w:left="1152" w:hanging="432"/>
        <w:textAlignment w:val="baseline"/>
        <w:rPr>
          <w:rFonts w:ascii="Arial" w:eastAsia="Arial" w:hAnsi="Arial"/>
          <w:color w:val="000000"/>
          <w:sz w:val="20"/>
        </w:rPr>
      </w:pPr>
      <w:r>
        <w:rPr>
          <w:rFonts w:ascii="Arial" w:eastAsia="Arial" w:hAnsi="Arial"/>
          <w:color w:val="000000"/>
          <w:sz w:val="20"/>
        </w:rPr>
        <w:t>the Director of Public Prosecutions; and</w:t>
      </w:r>
    </w:p>
    <w:p w:rsidR="00634939" w:rsidRDefault="00044917">
      <w:pPr>
        <w:numPr>
          <w:ilvl w:val="0"/>
          <w:numId w:val="28"/>
        </w:numPr>
        <w:tabs>
          <w:tab w:val="clear" w:pos="432"/>
          <w:tab w:val="left" w:pos="1152"/>
        </w:tabs>
        <w:spacing w:before="69" w:line="228" w:lineRule="exact"/>
        <w:ind w:left="1152" w:hanging="432"/>
        <w:textAlignment w:val="baseline"/>
        <w:rPr>
          <w:rFonts w:ascii="Arial" w:eastAsia="Arial" w:hAnsi="Arial"/>
          <w:color w:val="000000"/>
          <w:spacing w:val="6"/>
          <w:sz w:val="20"/>
        </w:rPr>
      </w:pPr>
      <w:r>
        <w:rPr>
          <w:rFonts w:ascii="Arial" w:eastAsia="Arial" w:hAnsi="Arial"/>
          <w:color w:val="000000"/>
          <w:spacing w:val="6"/>
          <w:sz w:val="20"/>
        </w:rPr>
        <w:t>the Chairperson on the Kenya National Commission on Human</w:t>
      </w:r>
    </w:p>
    <w:p w:rsidR="00634939" w:rsidRDefault="00044917">
      <w:pPr>
        <w:spacing w:before="12" w:line="228" w:lineRule="exact"/>
        <w:ind w:left="1152"/>
        <w:textAlignment w:val="baseline"/>
        <w:rPr>
          <w:rFonts w:ascii="Arial" w:eastAsia="Arial" w:hAnsi="Arial"/>
          <w:color w:val="000000"/>
          <w:spacing w:val="-3"/>
          <w:sz w:val="20"/>
        </w:rPr>
      </w:pPr>
      <w:proofErr w:type="gramStart"/>
      <w:r>
        <w:rPr>
          <w:rFonts w:ascii="Arial" w:eastAsia="Arial" w:hAnsi="Arial"/>
          <w:color w:val="000000"/>
          <w:spacing w:val="-3"/>
          <w:sz w:val="20"/>
        </w:rPr>
        <w:t>Rights.</w:t>
      </w:r>
      <w:proofErr w:type="gramEnd"/>
    </w:p>
    <w:p w:rsidR="00634939" w:rsidRDefault="00044917">
      <w:pPr>
        <w:spacing w:before="77" w:line="235" w:lineRule="exact"/>
        <w:ind w:left="288"/>
        <w:textAlignment w:val="baseline"/>
        <w:rPr>
          <w:rFonts w:ascii="Arial" w:eastAsia="Arial" w:hAnsi="Arial"/>
          <w:color w:val="000000"/>
          <w:spacing w:val="-3"/>
          <w:sz w:val="21"/>
        </w:rPr>
      </w:pPr>
      <w:r>
        <w:rPr>
          <w:rFonts w:ascii="Arial" w:eastAsia="Arial" w:hAnsi="Arial"/>
          <w:color w:val="000000"/>
          <w:spacing w:val="-3"/>
          <w:sz w:val="21"/>
        </w:rPr>
        <w:t>(3) The Director shall be the secretary of the Board.</w:t>
      </w:r>
    </w:p>
    <w:p w:rsidR="00634939" w:rsidRDefault="00530870">
      <w:pPr>
        <w:spacing w:before="65" w:line="185" w:lineRule="exact"/>
        <w:jc w:val="center"/>
        <w:textAlignment w:val="baseline"/>
        <w:rPr>
          <w:rFonts w:ascii="Arial" w:eastAsia="Arial" w:hAnsi="Arial"/>
          <w:color w:val="000000"/>
          <w:spacing w:val="-4"/>
          <w:sz w:val="17"/>
        </w:rPr>
      </w:pPr>
      <w:r>
        <w:pict>
          <v:line id="_x0000_s1108" style="position:absolute;left:0;text-align:left;z-index:251611136;mso-position-horizontal-relative:page;mso-position-vertical-relative:page" from="54.65pt,714pt" to="412.6pt,714pt" strokeweight=".7pt">
            <w10:wrap anchorx="page" anchory="page"/>
          </v:line>
        </w:pict>
      </w:r>
      <w:r w:rsidR="00044917">
        <w:rPr>
          <w:rFonts w:ascii="Arial" w:eastAsia="Arial" w:hAnsi="Arial"/>
          <w:color w:val="000000"/>
          <w:spacing w:val="-4"/>
          <w:sz w:val="17"/>
        </w:rPr>
        <w:t>[Act No. 2 of 2010, s. 5.]</w:t>
      </w:r>
    </w:p>
    <w:p w:rsidR="00634939" w:rsidRDefault="00634939">
      <w:pPr>
        <w:sectPr w:rsidR="00634939">
          <w:pgSz w:w="11894" w:h="16834"/>
          <w:pgMar w:top="1046" w:right="3521" w:bottom="2118" w:left="1093" w:header="720" w:footer="720" w:gutter="0"/>
          <w:cols w:space="720"/>
        </w:sectPr>
      </w:pPr>
    </w:p>
    <w:p w:rsidR="00634939" w:rsidRDefault="00530870">
      <w:pPr>
        <w:spacing w:before="46" w:after="47" w:line="229" w:lineRule="exact"/>
        <w:ind w:left="2808"/>
        <w:textAlignment w:val="baseline"/>
        <w:rPr>
          <w:rFonts w:ascii="Arial" w:eastAsia="Arial" w:hAnsi="Arial"/>
          <w:i/>
          <w:color w:val="000000"/>
          <w:spacing w:val="-1"/>
          <w:sz w:val="20"/>
        </w:rPr>
      </w:pPr>
      <w:r>
        <w:lastRenderedPageBreak/>
        <w:pict>
          <v:shape id="_x0000_s1107" type="#_x0000_t202" style="position:absolute;left:0;text-align:left;margin-left:54.55pt;margin-top:42pt;width:364pt;height:10.3pt;z-index:-251636736;mso-wrap-distance-left:0;mso-wrap-distance-right:0;mso-position-horizontal-relative:page;mso-position-vertical-relative:page" filled="f" stroked="f">
            <v:textbox inset="0,0,0,0">
              <w:txbxContent>
                <w:p w:rsidR="00044917" w:rsidRDefault="00044917">
                  <w:pPr>
                    <w:tabs>
                      <w:tab w:val="right" w:pos="7200"/>
                    </w:tabs>
                    <w:spacing w:before="1" w:after="288" w:line="239" w:lineRule="exact"/>
                    <w:textAlignment w:val="baseline"/>
                    <w:rPr>
                      <w:rFonts w:ascii="Arial" w:eastAsia="Arial" w:hAnsi="Arial"/>
                      <w:b/>
                      <w:color w:val="000000"/>
                      <w:sz w:val="20"/>
                    </w:rPr>
                  </w:pPr>
                  <w:r>
                    <w:rPr>
                      <w:rFonts w:ascii="Arial" w:eastAsia="Arial" w:hAnsi="Arial"/>
                      <w:b/>
                      <w:color w:val="000000"/>
                      <w:sz w:val="20"/>
                    </w:rPr>
                    <w:t>CAP. 79</w:t>
                  </w:r>
                  <w:r>
                    <w:rPr>
                      <w:rFonts w:ascii="Arial" w:eastAsia="Arial" w:hAnsi="Arial"/>
                      <w:b/>
                      <w:color w:val="000000"/>
                      <w:sz w:val="20"/>
                    </w:rPr>
                    <w:tab/>
                  </w:r>
                  <w:r>
                    <w:rPr>
                      <w:rFonts w:ascii="Arial" w:eastAsia="Arial" w:hAnsi="Arial"/>
                      <w:color w:val="000000"/>
                      <w:sz w:val="21"/>
                    </w:rPr>
                    <w:t>[Rev. 2012]</w:t>
                  </w:r>
                </w:p>
              </w:txbxContent>
            </v:textbox>
            <w10:wrap type="square" anchorx="page" anchory="page"/>
          </v:shape>
        </w:pict>
      </w:r>
      <w:r>
        <w:pict>
          <v:shape id="_x0000_s1106" type="#_x0000_t202" style="position:absolute;left:0;text-align:left;margin-left:366.25pt;margin-top:52.3pt;width:52.3pt;height:16.65pt;z-index:-251635712;mso-wrap-distance-left:0;mso-wrap-distance-right:0;mso-position-horizontal-relative:page;mso-position-vertical-relative:page" filled="f" stroked="f">
            <v:textbox inset="0,0,0,0">
              <w:txbxContent>
                <w:p w:rsidR="00044917" w:rsidRDefault="00044917"/>
              </w:txbxContent>
            </v:textbox>
            <w10:wrap type="square" anchorx="page" anchory="page"/>
          </v:shape>
        </w:pict>
      </w:r>
      <w:r>
        <w:pict>
          <v:shape id="_x0000_s1105" type="#_x0000_t202" style="position:absolute;left:0;text-align:left;margin-left:54.55pt;margin-top:716pt;width:364pt;height:12.3pt;z-index:-251634688;mso-wrap-distance-left:0;mso-wrap-distance-right:0;mso-position-horizontal-relative:page;mso-position-vertical-relative:page" filled="f" stroked="f">
            <v:textbox inset="0,0,0,0">
              <w:txbxContent>
                <w:p w:rsidR="00044917" w:rsidRDefault="00044917">
                  <w:pPr>
                    <w:tabs>
                      <w:tab w:val="left" w:pos="3240"/>
                    </w:tabs>
                    <w:spacing w:after="14" w:line="224" w:lineRule="exact"/>
                    <w:textAlignment w:val="baseline"/>
                    <w:rPr>
                      <w:rFonts w:ascii="Arial" w:eastAsia="Arial" w:hAnsi="Arial"/>
                      <w:color w:val="000000"/>
                      <w:spacing w:val="-2"/>
                      <w:sz w:val="17"/>
                    </w:rPr>
                  </w:pPr>
                  <w:r>
                    <w:rPr>
                      <w:rFonts w:ascii="Arial" w:eastAsia="Arial" w:hAnsi="Arial"/>
                      <w:color w:val="000000"/>
                      <w:spacing w:val="-2"/>
                      <w:sz w:val="17"/>
                    </w:rPr>
                    <w:t>[Issue 1]</w:t>
                  </w:r>
                  <w:r>
                    <w:rPr>
                      <w:rFonts w:ascii="Arial" w:eastAsia="Arial" w:hAnsi="Arial"/>
                      <w:color w:val="000000"/>
                      <w:spacing w:val="-2"/>
                      <w:sz w:val="17"/>
                    </w:rPr>
                    <w:tab/>
                  </w:r>
                  <w:r>
                    <w:rPr>
                      <w:rFonts w:ascii="Arial" w:eastAsia="Arial" w:hAnsi="Arial"/>
                      <w:color w:val="000000"/>
                      <w:spacing w:val="-2"/>
                      <w:sz w:val="20"/>
                    </w:rPr>
                    <w:t>W8 - 14</w:t>
                  </w:r>
                </w:p>
              </w:txbxContent>
            </v:textbox>
            <w10:wrap type="square" anchorx="page" anchory="page"/>
          </v:shape>
        </w:pict>
      </w:r>
      <w:r w:rsidR="00044917">
        <w:rPr>
          <w:rFonts w:ascii="Arial" w:eastAsia="Arial" w:hAnsi="Arial"/>
          <w:i/>
          <w:color w:val="000000"/>
          <w:spacing w:val="-1"/>
          <w:sz w:val="20"/>
        </w:rPr>
        <w:t>Witness Protection</w:t>
      </w:r>
    </w:p>
    <w:p w:rsidR="00634939" w:rsidRDefault="00530870">
      <w:pPr>
        <w:spacing w:before="313" w:line="227" w:lineRule="exact"/>
        <w:textAlignment w:val="baseline"/>
        <w:rPr>
          <w:rFonts w:ascii="Arial" w:eastAsia="Arial" w:hAnsi="Arial"/>
          <w:b/>
          <w:color w:val="000000"/>
          <w:spacing w:val="1"/>
          <w:sz w:val="20"/>
        </w:rPr>
      </w:pPr>
      <w:r>
        <w:pict>
          <v:line id="_x0000_s1104" style="position:absolute;z-index:251612160;mso-position-horizontal-relative:page;mso-position-vertical-relative:page" from="54.55pt,69.35pt" to="418.6pt,69.35pt" strokeweight=".7pt">
            <w10:wrap anchorx="page" anchory="page"/>
          </v:line>
        </w:pict>
      </w:r>
      <w:r w:rsidR="00044917">
        <w:rPr>
          <w:rFonts w:ascii="Arial" w:eastAsia="Arial" w:hAnsi="Arial"/>
          <w:b/>
          <w:color w:val="000000"/>
          <w:spacing w:val="1"/>
          <w:sz w:val="20"/>
        </w:rPr>
        <w:t>3Q. Functions and Powers</w:t>
      </w:r>
    </w:p>
    <w:p w:rsidR="00634939" w:rsidRDefault="00044917">
      <w:pPr>
        <w:spacing w:before="73" w:line="240" w:lineRule="exact"/>
        <w:ind w:firstLine="360"/>
        <w:jc w:val="both"/>
        <w:textAlignment w:val="baseline"/>
        <w:rPr>
          <w:rFonts w:ascii="Arial" w:eastAsia="Arial" w:hAnsi="Arial"/>
          <w:color w:val="000000"/>
          <w:spacing w:val="-5"/>
          <w:sz w:val="21"/>
        </w:rPr>
      </w:pPr>
      <w:r>
        <w:rPr>
          <w:rFonts w:ascii="Arial" w:eastAsia="Arial" w:hAnsi="Arial"/>
          <w:color w:val="000000"/>
          <w:spacing w:val="-5"/>
          <w:sz w:val="21"/>
        </w:rPr>
        <w:t>(1) The principal function of the Board shall be to advise the Agency generally on the exercise of its powers and the performance of its functions under the Act and shall, in particular but without prejudice to the generality of the foregoing—</w:t>
      </w:r>
    </w:p>
    <w:p w:rsidR="00634939" w:rsidRDefault="00044917">
      <w:pPr>
        <w:numPr>
          <w:ilvl w:val="0"/>
          <w:numId w:val="29"/>
        </w:numPr>
        <w:tabs>
          <w:tab w:val="clear" w:pos="432"/>
          <w:tab w:val="left" w:pos="1224"/>
        </w:tabs>
        <w:spacing w:before="51" w:line="240" w:lineRule="exact"/>
        <w:ind w:left="1152" w:hanging="360"/>
        <w:textAlignment w:val="baseline"/>
        <w:rPr>
          <w:rFonts w:ascii="Arial" w:eastAsia="Arial" w:hAnsi="Arial"/>
          <w:color w:val="000000"/>
          <w:sz w:val="20"/>
        </w:rPr>
      </w:pPr>
      <w:r>
        <w:rPr>
          <w:rFonts w:ascii="Arial" w:eastAsia="Arial" w:hAnsi="Arial"/>
          <w:color w:val="000000"/>
          <w:sz w:val="20"/>
        </w:rPr>
        <w:t>advise on the formulation of witness protection policies in accordance with the current law and international best practices;</w:t>
      </w:r>
    </w:p>
    <w:p w:rsidR="00634939" w:rsidRDefault="00044917">
      <w:pPr>
        <w:numPr>
          <w:ilvl w:val="0"/>
          <w:numId w:val="29"/>
        </w:numPr>
        <w:tabs>
          <w:tab w:val="clear" w:pos="432"/>
          <w:tab w:val="left" w:pos="1224"/>
        </w:tabs>
        <w:spacing w:before="67" w:line="231" w:lineRule="exact"/>
        <w:ind w:left="1152" w:hanging="360"/>
        <w:textAlignment w:val="baseline"/>
        <w:rPr>
          <w:rFonts w:ascii="Arial" w:eastAsia="Arial" w:hAnsi="Arial"/>
          <w:color w:val="000000"/>
          <w:spacing w:val="-1"/>
          <w:sz w:val="20"/>
        </w:rPr>
      </w:pPr>
      <w:r>
        <w:rPr>
          <w:rFonts w:ascii="Arial" w:eastAsia="Arial" w:hAnsi="Arial"/>
          <w:color w:val="000000"/>
          <w:spacing w:val="-1"/>
          <w:sz w:val="20"/>
        </w:rPr>
        <w:t>have general oversight on the administration of the Agency;</w:t>
      </w:r>
    </w:p>
    <w:p w:rsidR="00634939" w:rsidRDefault="00044917">
      <w:pPr>
        <w:numPr>
          <w:ilvl w:val="0"/>
          <w:numId w:val="29"/>
        </w:numPr>
        <w:tabs>
          <w:tab w:val="clear" w:pos="432"/>
          <w:tab w:val="left" w:pos="1224"/>
        </w:tabs>
        <w:spacing w:before="66" w:line="231" w:lineRule="exact"/>
        <w:ind w:left="1152" w:hanging="360"/>
        <w:textAlignment w:val="baseline"/>
        <w:rPr>
          <w:rFonts w:ascii="Arial" w:eastAsia="Arial" w:hAnsi="Arial"/>
          <w:color w:val="000000"/>
          <w:spacing w:val="-1"/>
          <w:sz w:val="20"/>
        </w:rPr>
      </w:pPr>
      <w:r>
        <w:rPr>
          <w:rFonts w:ascii="Arial" w:eastAsia="Arial" w:hAnsi="Arial"/>
          <w:color w:val="000000"/>
          <w:spacing w:val="-1"/>
          <w:sz w:val="20"/>
        </w:rPr>
        <w:t>approve the budgetary estimates of the Agency; and</w:t>
      </w:r>
    </w:p>
    <w:p w:rsidR="00634939" w:rsidRDefault="00044917">
      <w:pPr>
        <w:numPr>
          <w:ilvl w:val="0"/>
          <w:numId w:val="29"/>
        </w:numPr>
        <w:tabs>
          <w:tab w:val="clear" w:pos="432"/>
          <w:tab w:val="left" w:pos="1224"/>
        </w:tabs>
        <w:spacing w:before="58" w:line="240" w:lineRule="exact"/>
        <w:ind w:left="1152" w:hanging="360"/>
        <w:textAlignment w:val="baseline"/>
        <w:rPr>
          <w:rFonts w:ascii="Arial" w:eastAsia="Arial" w:hAnsi="Arial"/>
          <w:color w:val="000000"/>
          <w:sz w:val="20"/>
        </w:rPr>
      </w:pPr>
      <w:proofErr w:type="gramStart"/>
      <w:r>
        <w:rPr>
          <w:rFonts w:ascii="Arial" w:eastAsia="Arial" w:hAnsi="Arial"/>
          <w:color w:val="000000"/>
          <w:sz w:val="20"/>
        </w:rPr>
        <w:t>perform</w:t>
      </w:r>
      <w:proofErr w:type="gramEnd"/>
      <w:r>
        <w:rPr>
          <w:rFonts w:ascii="Arial" w:eastAsia="Arial" w:hAnsi="Arial"/>
          <w:color w:val="000000"/>
          <w:sz w:val="20"/>
        </w:rPr>
        <w:t xml:space="preserve"> any other functions as may be conferred by this Act or any other law.</w:t>
      </w:r>
    </w:p>
    <w:p w:rsidR="00634939" w:rsidRDefault="00044917">
      <w:pPr>
        <w:spacing w:before="69" w:line="240" w:lineRule="exact"/>
        <w:ind w:firstLine="360"/>
        <w:jc w:val="both"/>
        <w:textAlignment w:val="baseline"/>
        <w:rPr>
          <w:rFonts w:ascii="Arial" w:eastAsia="Arial" w:hAnsi="Arial"/>
          <w:color w:val="000000"/>
          <w:sz w:val="21"/>
        </w:rPr>
      </w:pPr>
      <w:r>
        <w:rPr>
          <w:rFonts w:ascii="Arial" w:eastAsia="Arial" w:hAnsi="Arial"/>
          <w:color w:val="000000"/>
          <w:sz w:val="21"/>
        </w:rPr>
        <w:t>(2) The Board may establish committees consisting of members of the Board to carry out any of its functions.</w:t>
      </w:r>
    </w:p>
    <w:p w:rsidR="00634939" w:rsidRDefault="00044917">
      <w:pPr>
        <w:spacing w:before="65" w:line="185" w:lineRule="exact"/>
        <w:jc w:val="center"/>
        <w:textAlignment w:val="baseline"/>
        <w:rPr>
          <w:rFonts w:ascii="Arial" w:eastAsia="Arial" w:hAnsi="Arial"/>
          <w:color w:val="000000"/>
          <w:spacing w:val="-4"/>
          <w:sz w:val="17"/>
        </w:rPr>
      </w:pPr>
      <w:r>
        <w:rPr>
          <w:rFonts w:ascii="Arial" w:eastAsia="Arial" w:hAnsi="Arial"/>
          <w:color w:val="000000"/>
          <w:spacing w:val="-4"/>
          <w:sz w:val="17"/>
        </w:rPr>
        <w:t>[Act No. 2 of 2010, s. 5.]</w:t>
      </w:r>
    </w:p>
    <w:p w:rsidR="00634939" w:rsidRDefault="00044917">
      <w:pPr>
        <w:spacing w:before="122" w:line="227" w:lineRule="exact"/>
        <w:textAlignment w:val="baseline"/>
        <w:rPr>
          <w:rFonts w:ascii="Arial" w:eastAsia="Arial" w:hAnsi="Arial"/>
          <w:b/>
          <w:color w:val="000000"/>
          <w:spacing w:val="3"/>
          <w:sz w:val="20"/>
        </w:rPr>
      </w:pPr>
      <w:r>
        <w:rPr>
          <w:rFonts w:ascii="Arial" w:eastAsia="Arial" w:hAnsi="Arial"/>
          <w:b/>
          <w:color w:val="000000"/>
          <w:spacing w:val="3"/>
          <w:sz w:val="20"/>
        </w:rPr>
        <w:t>3R. Allowances</w:t>
      </w:r>
    </w:p>
    <w:p w:rsidR="00634939" w:rsidRDefault="00044917">
      <w:pPr>
        <w:spacing w:before="116" w:line="240" w:lineRule="exact"/>
        <w:ind w:firstLine="360"/>
        <w:jc w:val="both"/>
        <w:textAlignment w:val="baseline"/>
        <w:rPr>
          <w:rFonts w:ascii="Arial" w:eastAsia="Arial" w:hAnsi="Arial"/>
          <w:color w:val="000000"/>
          <w:sz w:val="21"/>
        </w:rPr>
      </w:pPr>
      <w:r>
        <w:rPr>
          <w:rFonts w:ascii="Arial" w:eastAsia="Arial" w:hAnsi="Arial"/>
          <w:color w:val="000000"/>
          <w:sz w:val="21"/>
        </w:rPr>
        <w:t>Members of the Board shall be paid the allowances approved by the Minister in consultation with the Minister responsible for Finance.</w:t>
      </w:r>
    </w:p>
    <w:p w:rsidR="00634939" w:rsidRDefault="00044917">
      <w:pPr>
        <w:spacing w:before="65" w:line="185" w:lineRule="exact"/>
        <w:jc w:val="center"/>
        <w:textAlignment w:val="baseline"/>
        <w:rPr>
          <w:rFonts w:ascii="Arial" w:eastAsia="Arial" w:hAnsi="Arial"/>
          <w:color w:val="000000"/>
          <w:spacing w:val="-4"/>
          <w:sz w:val="17"/>
        </w:rPr>
      </w:pPr>
      <w:r>
        <w:rPr>
          <w:rFonts w:ascii="Arial" w:eastAsia="Arial" w:hAnsi="Arial"/>
          <w:color w:val="000000"/>
          <w:spacing w:val="-4"/>
          <w:sz w:val="17"/>
        </w:rPr>
        <w:t>[Act No. 2 of 2010, s. 5.]</w:t>
      </w:r>
    </w:p>
    <w:p w:rsidR="00634939" w:rsidRDefault="00044917">
      <w:pPr>
        <w:spacing w:before="122" w:line="227" w:lineRule="exact"/>
        <w:textAlignment w:val="baseline"/>
        <w:rPr>
          <w:rFonts w:ascii="Arial" w:eastAsia="Arial" w:hAnsi="Arial"/>
          <w:b/>
          <w:color w:val="000000"/>
          <w:sz w:val="20"/>
        </w:rPr>
      </w:pPr>
      <w:r>
        <w:rPr>
          <w:rFonts w:ascii="Arial" w:eastAsia="Arial" w:hAnsi="Arial"/>
          <w:b/>
          <w:color w:val="000000"/>
          <w:sz w:val="20"/>
        </w:rPr>
        <w:t>3S. Meetings and procedure of the Board</w:t>
      </w:r>
    </w:p>
    <w:p w:rsidR="00634939" w:rsidRDefault="00044917">
      <w:pPr>
        <w:numPr>
          <w:ilvl w:val="0"/>
          <w:numId w:val="30"/>
        </w:numPr>
        <w:tabs>
          <w:tab w:val="clear" w:pos="432"/>
          <w:tab w:val="left" w:pos="792"/>
        </w:tabs>
        <w:spacing w:before="73" w:line="240" w:lineRule="exact"/>
        <w:ind w:left="0" w:firstLine="360"/>
        <w:jc w:val="both"/>
        <w:textAlignment w:val="baseline"/>
        <w:rPr>
          <w:rFonts w:ascii="Arial" w:eastAsia="Arial" w:hAnsi="Arial"/>
          <w:color w:val="000000"/>
          <w:spacing w:val="-8"/>
          <w:sz w:val="21"/>
        </w:rPr>
      </w:pPr>
      <w:r>
        <w:rPr>
          <w:rFonts w:ascii="Arial" w:eastAsia="Arial" w:hAnsi="Arial"/>
          <w:color w:val="000000"/>
          <w:spacing w:val="-8"/>
          <w:sz w:val="21"/>
        </w:rPr>
        <w:t>The Board shall meet at least four times in every financial year and not more than four months shall elapse between one meeting and the next meeting.</w:t>
      </w:r>
    </w:p>
    <w:p w:rsidR="00634939" w:rsidRDefault="00044917">
      <w:pPr>
        <w:numPr>
          <w:ilvl w:val="0"/>
          <w:numId w:val="30"/>
        </w:numPr>
        <w:tabs>
          <w:tab w:val="clear" w:pos="432"/>
          <w:tab w:val="left" w:pos="792"/>
        </w:tabs>
        <w:spacing w:before="67" w:line="240" w:lineRule="exact"/>
        <w:ind w:left="0" w:firstLine="360"/>
        <w:jc w:val="both"/>
        <w:textAlignment w:val="baseline"/>
        <w:rPr>
          <w:rFonts w:ascii="Arial" w:eastAsia="Arial" w:hAnsi="Arial"/>
          <w:color w:val="000000"/>
          <w:sz w:val="21"/>
        </w:rPr>
      </w:pPr>
      <w:r>
        <w:rPr>
          <w:rFonts w:ascii="Arial" w:eastAsia="Arial" w:hAnsi="Arial"/>
          <w:color w:val="000000"/>
          <w:sz w:val="21"/>
        </w:rPr>
        <w:t>Unless three quarters of the members otherwise agree, at least fourteen days’ notice of a meeting shall be given to every member.</w:t>
      </w:r>
    </w:p>
    <w:p w:rsidR="00634939" w:rsidRDefault="00044917">
      <w:pPr>
        <w:numPr>
          <w:ilvl w:val="0"/>
          <w:numId w:val="30"/>
        </w:numPr>
        <w:tabs>
          <w:tab w:val="clear" w:pos="432"/>
          <w:tab w:val="left" w:pos="792"/>
        </w:tabs>
        <w:spacing w:before="68" w:line="240" w:lineRule="exact"/>
        <w:ind w:left="0" w:firstLine="360"/>
        <w:jc w:val="both"/>
        <w:textAlignment w:val="baseline"/>
        <w:rPr>
          <w:rFonts w:ascii="Arial" w:eastAsia="Arial" w:hAnsi="Arial"/>
          <w:color w:val="000000"/>
          <w:spacing w:val="-6"/>
          <w:sz w:val="21"/>
        </w:rPr>
      </w:pPr>
      <w:r>
        <w:rPr>
          <w:rFonts w:ascii="Arial" w:eastAsia="Arial" w:hAnsi="Arial"/>
          <w:color w:val="000000"/>
          <w:spacing w:val="-6"/>
          <w:sz w:val="21"/>
        </w:rPr>
        <w:t>The quorum at the meeting of the Board is five members of the Board or a greater number determined by the Board in respect of an important matter.</w:t>
      </w:r>
    </w:p>
    <w:p w:rsidR="00634939" w:rsidRDefault="00044917">
      <w:pPr>
        <w:numPr>
          <w:ilvl w:val="0"/>
          <w:numId w:val="30"/>
        </w:numPr>
        <w:tabs>
          <w:tab w:val="clear" w:pos="432"/>
          <w:tab w:val="left" w:pos="792"/>
        </w:tabs>
        <w:spacing w:before="67" w:line="240" w:lineRule="exact"/>
        <w:ind w:left="0" w:firstLine="360"/>
        <w:jc w:val="both"/>
        <w:textAlignment w:val="baseline"/>
        <w:rPr>
          <w:rFonts w:ascii="Arial" w:eastAsia="Arial" w:hAnsi="Arial"/>
          <w:color w:val="000000"/>
          <w:spacing w:val="-4"/>
          <w:sz w:val="21"/>
        </w:rPr>
      </w:pPr>
      <w:r>
        <w:rPr>
          <w:rFonts w:ascii="Arial" w:eastAsia="Arial" w:hAnsi="Arial"/>
          <w:color w:val="000000"/>
          <w:spacing w:val="-4"/>
          <w:sz w:val="21"/>
        </w:rPr>
        <w:t>The chairman shall convene and preside at meetings of the Board or in the absence of the chairman, by the vice-chairman or in both their absence, by a member of the Board elected by the members present from among their number.</w:t>
      </w:r>
    </w:p>
    <w:p w:rsidR="00634939" w:rsidRDefault="00044917">
      <w:pPr>
        <w:numPr>
          <w:ilvl w:val="0"/>
          <w:numId w:val="30"/>
        </w:numPr>
        <w:tabs>
          <w:tab w:val="clear" w:pos="432"/>
          <w:tab w:val="left" w:pos="792"/>
        </w:tabs>
        <w:spacing w:before="72" w:line="240" w:lineRule="exact"/>
        <w:ind w:left="0" w:firstLine="360"/>
        <w:jc w:val="both"/>
        <w:textAlignment w:val="baseline"/>
        <w:rPr>
          <w:rFonts w:ascii="Arial" w:eastAsia="Arial" w:hAnsi="Arial"/>
          <w:color w:val="000000"/>
          <w:spacing w:val="-5"/>
          <w:sz w:val="21"/>
        </w:rPr>
      </w:pPr>
      <w:r>
        <w:rPr>
          <w:rFonts w:ascii="Arial" w:eastAsia="Arial" w:hAnsi="Arial"/>
          <w:color w:val="000000"/>
          <w:spacing w:val="-5"/>
          <w:sz w:val="21"/>
        </w:rPr>
        <w:t>Matters before the Board shall be decided by a majority of the members present and voting and in the event of equality of votes, the person presiding shall have a casting vote.</w:t>
      </w:r>
    </w:p>
    <w:p w:rsidR="00634939" w:rsidRDefault="00044917">
      <w:pPr>
        <w:numPr>
          <w:ilvl w:val="0"/>
          <w:numId w:val="30"/>
        </w:numPr>
        <w:tabs>
          <w:tab w:val="clear" w:pos="432"/>
          <w:tab w:val="left" w:pos="792"/>
        </w:tabs>
        <w:spacing w:before="67" w:line="240" w:lineRule="exact"/>
        <w:ind w:left="0" w:firstLine="360"/>
        <w:jc w:val="both"/>
        <w:textAlignment w:val="baseline"/>
        <w:rPr>
          <w:rFonts w:ascii="Arial" w:eastAsia="Arial" w:hAnsi="Arial"/>
          <w:color w:val="000000"/>
          <w:sz w:val="21"/>
        </w:rPr>
      </w:pPr>
      <w:r>
        <w:rPr>
          <w:rFonts w:ascii="Arial" w:eastAsia="Arial" w:hAnsi="Arial"/>
          <w:color w:val="000000"/>
          <w:sz w:val="21"/>
        </w:rPr>
        <w:t>The proceedings of the Board shall not be invalidated by reason of a vacancy among the members.</w:t>
      </w:r>
    </w:p>
    <w:p w:rsidR="00634939" w:rsidRDefault="00044917">
      <w:pPr>
        <w:spacing w:before="60" w:line="185" w:lineRule="exact"/>
        <w:jc w:val="center"/>
        <w:textAlignment w:val="baseline"/>
        <w:rPr>
          <w:rFonts w:ascii="Arial" w:eastAsia="Arial" w:hAnsi="Arial"/>
          <w:color w:val="000000"/>
          <w:spacing w:val="-4"/>
          <w:sz w:val="17"/>
        </w:rPr>
      </w:pPr>
      <w:r>
        <w:rPr>
          <w:rFonts w:ascii="Arial" w:eastAsia="Arial" w:hAnsi="Arial"/>
          <w:color w:val="000000"/>
          <w:spacing w:val="-4"/>
          <w:sz w:val="17"/>
        </w:rPr>
        <w:t>[Act No. 2 of 2010, s. 5.]</w:t>
      </w:r>
    </w:p>
    <w:p w:rsidR="00634939" w:rsidRDefault="00044917">
      <w:pPr>
        <w:spacing w:before="122" w:line="227" w:lineRule="exact"/>
        <w:textAlignment w:val="baseline"/>
        <w:rPr>
          <w:rFonts w:ascii="Arial" w:eastAsia="Arial" w:hAnsi="Arial"/>
          <w:b/>
          <w:color w:val="000000"/>
          <w:sz w:val="20"/>
        </w:rPr>
      </w:pPr>
      <w:r>
        <w:rPr>
          <w:rFonts w:ascii="Arial" w:eastAsia="Arial" w:hAnsi="Arial"/>
          <w:b/>
          <w:color w:val="000000"/>
          <w:sz w:val="20"/>
        </w:rPr>
        <w:t>3T. Disclosure of interest, etc.</w:t>
      </w:r>
    </w:p>
    <w:p w:rsidR="00634939" w:rsidRDefault="00530870">
      <w:pPr>
        <w:spacing w:before="73" w:line="240" w:lineRule="exact"/>
        <w:ind w:firstLine="360"/>
        <w:jc w:val="both"/>
        <w:textAlignment w:val="baseline"/>
        <w:rPr>
          <w:rFonts w:ascii="Arial" w:eastAsia="Arial" w:hAnsi="Arial"/>
          <w:color w:val="000000"/>
          <w:spacing w:val="-4"/>
          <w:sz w:val="21"/>
        </w:rPr>
      </w:pPr>
      <w:r>
        <w:pict>
          <v:line id="_x0000_s1103" style="position:absolute;left:0;text-align:left;z-index:251613184;mso-position-horizontal-relative:page;mso-position-vertical-relative:page" from="54.55pt,714pt" to="412.6pt,714pt" strokeweight=".7pt">
            <w10:wrap anchorx="page" anchory="page"/>
          </v:line>
        </w:pict>
      </w:r>
      <w:r w:rsidR="00044917">
        <w:rPr>
          <w:rFonts w:ascii="Arial" w:eastAsia="Arial" w:hAnsi="Arial"/>
          <w:color w:val="000000"/>
          <w:spacing w:val="-4"/>
          <w:sz w:val="21"/>
        </w:rPr>
        <w:t>(1) A member of the Board or a person present at a meeting of the Agency who has interest in a matter for consideration by the Board or by the Agency shall disclose in writing the nature of that interest and is disqualified from participating in the deliberations of the Board or the Agency in respect of that matter unless the Board or the Agency decides otherwise.</w:t>
      </w:r>
    </w:p>
    <w:p w:rsidR="00634939" w:rsidRDefault="00634939">
      <w:pPr>
        <w:sectPr w:rsidR="00634939">
          <w:pgSz w:w="11894" w:h="16834"/>
          <w:pgMar w:top="1046" w:right="3523" w:bottom="2118" w:left="1091" w:header="720" w:footer="720" w:gutter="0"/>
          <w:cols w:space="720"/>
        </w:sectPr>
      </w:pPr>
    </w:p>
    <w:p w:rsidR="00634939" w:rsidRDefault="00530870">
      <w:pPr>
        <w:spacing w:before="44" w:after="46" w:line="232" w:lineRule="exact"/>
        <w:ind w:left="1728"/>
        <w:textAlignment w:val="baseline"/>
        <w:rPr>
          <w:rFonts w:ascii="Arial" w:eastAsia="Arial" w:hAnsi="Arial"/>
          <w:i/>
          <w:color w:val="000000"/>
          <w:spacing w:val="-6"/>
          <w:sz w:val="21"/>
        </w:rPr>
      </w:pPr>
      <w:r>
        <w:lastRenderedPageBreak/>
        <w:pict>
          <v:shape id="_x0000_s1102" type="#_x0000_t202" style="position:absolute;left:0;text-align:left;margin-left:54.55pt;margin-top:42pt;width:364pt;height:10.3pt;z-index:-251633664;mso-wrap-distance-left:0;mso-wrap-distance-right:0;mso-position-horizontal-relative:page;mso-position-vertical-relative:page" filled="f" stroked="f">
            <v:textbox inset="0,0,0,0">
              <w:txbxContent>
                <w:p w:rsidR="00044917" w:rsidRDefault="00044917">
                  <w:pPr>
                    <w:tabs>
                      <w:tab w:val="right" w:pos="7200"/>
                    </w:tabs>
                    <w:spacing w:before="1" w:after="288" w:line="239" w:lineRule="exact"/>
                    <w:textAlignment w:val="baseline"/>
                    <w:rPr>
                      <w:rFonts w:ascii="Arial" w:eastAsia="Arial" w:hAnsi="Arial"/>
                      <w:color w:val="000000"/>
                      <w:sz w:val="21"/>
                    </w:rPr>
                  </w:pPr>
                  <w:r>
                    <w:rPr>
                      <w:rFonts w:ascii="Arial" w:eastAsia="Arial" w:hAnsi="Arial"/>
                      <w:color w:val="000000"/>
                      <w:sz w:val="21"/>
                    </w:rPr>
                    <w:t>[Rev. 2012]</w:t>
                  </w:r>
                  <w:r>
                    <w:rPr>
                      <w:rFonts w:ascii="Arial" w:eastAsia="Arial" w:hAnsi="Arial"/>
                      <w:color w:val="000000"/>
                      <w:sz w:val="21"/>
                    </w:rPr>
                    <w:tab/>
                  </w:r>
                  <w:r>
                    <w:rPr>
                      <w:rFonts w:ascii="Arial" w:eastAsia="Arial" w:hAnsi="Arial"/>
                      <w:b/>
                      <w:color w:val="000000"/>
                      <w:sz w:val="20"/>
                    </w:rPr>
                    <w:t>CAP. 79</w:t>
                  </w:r>
                </w:p>
              </w:txbxContent>
            </v:textbox>
            <w10:wrap type="square" anchorx="page" anchory="page"/>
          </v:shape>
        </w:pict>
      </w:r>
      <w:r>
        <w:pict>
          <v:shape id="_x0000_s1101" type="#_x0000_t202" style="position:absolute;left:0;text-align:left;margin-left:54.55pt;margin-top:52.3pt;width:52.25pt;height:16.65pt;z-index:-251632640;mso-wrap-distance-left:0;mso-wrap-distance-right:0;mso-position-horizontal-relative:page;mso-position-vertical-relative:page" filled="f" stroked="f">
            <v:textbox inset="0,0,0,0">
              <w:txbxContent>
                <w:p w:rsidR="00044917" w:rsidRDefault="00044917"/>
              </w:txbxContent>
            </v:textbox>
            <w10:wrap type="square" anchorx="page" anchory="page"/>
          </v:shape>
        </w:pict>
      </w:r>
      <w:r>
        <w:pict>
          <v:shape id="_x0000_s1100" type="#_x0000_t202" style="position:absolute;left:0;text-align:left;margin-left:54.55pt;margin-top:716pt;width:364pt;height:12.2pt;z-index:-251631616;mso-wrap-distance-left:0;mso-wrap-distance-right:0;mso-position-horizontal-relative:page;mso-position-vertical-relative:page" filled="f" stroked="f">
            <v:textbox inset="0,0,0,0">
              <w:txbxContent>
                <w:p w:rsidR="00044917" w:rsidRDefault="00044917">
                  <w:pPr>
                    <w:tabs>
                      <w:tab w:val="right" w:pos="7128"/>
                    </w:tabs>
                    <w:spacing w:after="13" w:line="225" w:lineRule="exact"/>
                    <w:ind w:left="3240"/>
                    <w:textAlignment w:val="baseline"/>
                    <w:rPr>
                      <w:rFonts w:ascii="Arial" w:eastAsia="Arial" w:hAnsi="Arial"/>
                      <w:color w:val="000000"/>
                      <w:sz w:val="20"/>
                    </w:rPr>
                  </w:pPr>
                  <w:r>
                    <w:rPr>
                      <w:rFonts w:ascii="Arial" w:eastAsia="Arial" w:hAnsi="Arial"/>
                      <w:color w:val="000000"/>
                      <w:sz w:val="20"/>
                    </w:rPr>
                    <w:t>W8 - 15</w:t>
                  </w:r>
                  <w:r>
                    <w:rPr>
                      <w:rFonts w:ascii="Arial" w:eastAsia="Arial" w:hAnsi="Arial"/>
                      <w:color w:val="000000"/>
                      <w:sz w:val="20"/>
                    </w:rPr>
                    <w:tab/>
                  </w:r>
                  <w:r>
                    <w:rPr>
                      <w:rFonts w:ascii="Arial" w:eastAsia="Arial" w:hAnsi="Arial"/>
                      <w:color w:val="000000"/>
                      <w:sz w:val="17"/>
                    </w:rPr>
                    <w:t>[Issue 1]</w:t>
                  </w:r>
                </w:p>
              </w:txbxContent>
            </v:textbox>
            <w10:wrap type="square" anchorx="page" anchory="page"/>
          </v:shape>
        </w:pict>
      </w:r>
      <w:r w:rsidR="00044917">
        <w:rPr>
          <w:rFonts w:ascii="Arial" w:eastAsia="Arial" w:hAnsi="Arial"/>
          <w:i/>
          <w:color w:val="000000"/>
          <w:spacing w:val="-6"/>
          <w:sz w:val="21"/>
        </w:rPr>
        <w:t>Witness Protection</w:t>
      </w:r>
    </w:p>
    <w:p w:rsidR="00634939" w:rsidRDefault="00530870">
      <w:pPr>
        <w:numPr>
          <w:ilvl w:val="0"/>
          <w:numId w:val="31"/>
        </w:numPr>
        <w:tabs>
          <w:tab w:val="clear" w:pos="432"/>
          <w:tab w:val="left" w:pos="720"/>
        </w:tabs>
        <w:spacing w:before="260" w:line="240" w:lineRule="exact"/>
        <w:ind w:left="0" w:firstLine="288"/>
        <w:jc w:val="both"/>
        <w:textAlignment w:val="baseline"/>
        <w:rPr>
          <w:rFonts w:ascii="Arial" w:eastAsia="Arial" w:hAnsi="Arial"/>
          <w:color w:val="000000"/>
          <w:sz w:val="21"/>
        </w:rPr>
      </w:pPr>
      <w:r>
        <w:pict>
          <v:line id="_x0000_s1099" style="position:absolute;left:0;text-align:left;z-index:251614208;mso-position-horizontal-relative:page;mso-position-vertical-relative:page" from="54.55pt,69.35pt" to="418.6pt,69.35pt" strokeweight=".7pt">
            <w10:wrap anchorx="page" anchory="page"/>
          </v:line>
        </w:pict>
      </w:r>
      <w:r w:rsidR="00044917">
        <w:rPr>
          <w:rFonts w:ascii="Arial" w:eastAsia="Arial" w:hAnsi="Arial"/>
          <w:color w:val="000000"/>
          <w:sz w:val="21"/>
        </w:rPr>
        <w:t>A member of the Board, the Director of the Agency or a member of staff of the Agency shall not transact any business or trade with the Agency.</w:t>
      </w:r>
    </w:p>
    <w:p w:rsidR="00634939" w:rsidRDefault="00044917">
      <w:pPr>
        <w:numPr>
          <w:ilvl w:val="0"/>
          <w:numId w:val="31"/>
        </w:numPr>
        <w:tabs>
          <w:tab w:val="clear" w:pos="432"/>
          <w:tab w:val="left" w:pos="720"/>
        </w:tabs>
        <w:spacing w:before="67" w:line="240" w:lineRule="exact"/>
        <w:ind w:left="0" w:firstLine="288"/>
        <w:jc w:val="both"/>
        <w:textAlignment w:val="baseline"/>
        <w:rPr>
          <w:rFonts w:ascii="Arial" w:eastAsia="Arial" w:hAnsi="Arial"/>
          <w:color w:val="000000"/>
          <w:spacing w:val="-4"/>
          <w:sz w:val="21"/>
        </w:rPr>
      </w:pPr>
      <w:r>
        <w:rPr>
          <w:rFonts w:ascii="Arial" w:eastAsia="Arial" w:hAnsi="Arial"/>
          <w:color w:val="000000"/>
          <w:spacing w:val="-4"/>
          <w:sz w:val="21"/>
        </w:rPr>
        <w:t>A member or a person who contravenes this section commits an offence and is liable on conviction to a fine not exceeding five hundred thousand shillings or to imprisonment to a term not exceeding three years or both.</w:t>
      </w:r>
    </w:p>
    <w:p w:rsidR="00634939" w:rsidRDefault="00044917">
      <w:pPr>
        <w:spacing w:before="63" w:line="186" w:lineRule="exact"/>
        <w:jc w:val="center"/>
        <w:textAlignment w:val="baseline"/>
        <w:rPr>
          <w:rFonts w:ascii="Arial" w:eastAsia="Arial" w:hAnsi="Arial"/>
          <w:color w:val="000000"/>
          <w:spacing w:val="-4"/>
          <w:sz w:val="17"/>
        </w:rPr>
      </w:pPr>
      <w:r>
        <w:rPr>
          <w:rFonts w:ascii="Arial" w:eastAsia="Arial" w:hAnsi="Arial"/>
          <w:color w:val="000000"/>
          <w:spacing w:val="-4"/>
          <w:sz w:val="17"/>
        </w:rPr>
        <w:t>[Act No. 2 of 2010, s. 5.]</w:t>
      </w:r>
    </w:p>
    <w:p w:rsidR="00634939" w:rsidRDefault="00044917">
      <w:pPr>
        <w:spacing w:before="6" w:line="355" w:lineRule="exact"/>
        <w:ind w:right="1368" w:firstLine="1584"/>
        <w:textAlignment w:val="baseline"/>
        <w:rPr>
          <w:rFonts w:ascii="Arial" w:eastAsia="Arial" w:hAnsi="Arial"/>
          <w:i/>
          <w:color w:val="000000"/>
          <w:spacing w:val="-1"/>
          <w:sz w:val="21"/>
        </w:rPr>
      </w:pPr>
      <w:r>
        <w:rPr>
          <w:rFonts w:ascii="Arial" w:eastAsia="Arial" w:hAnsi="Arial"/>
          <w:i/>
          <w:color w:val="000000"/>
          <w:spacing w:val="-1"/>
          <w:sz w:val="21"/>
        </w:rPr>
        <w:t xml:space="preserve">B. The Witness Protection Appeals Tribunal </w:t>
      </w:r>
      <w:r>
        <w:rPr>
          <w:rFonts w:ascii="Arial" w:eastAsia="Arial" w:hAnsi="Arial"/>
          <w:b/>
          <w:color w:val="000000"/>
          <w:spacing w:val="-1"/>
          <w:sz w:val="20"/>
        </w:rPr>
        <w:t>3U. Establishment of the Witness Protection Appeals Tribunal</w:t>
      </w:r>
    </w:p>
    <w:p w:rsidR="00634939" w:rsidRDefault="00044917">
      <w:pPr>
        <w:spacing w:before="72" w:line="240" w:lineRule="exact"/>
        <w:ind w:firstLine="288"/>
        <w:jc w:val="both"/>
        <w:textAlignment w:val="baseline"/>
        <w:rPr>
          <w:rFonts w:ascii="Arial" w:eastAsia="Arial" w:hAnsi="Arial"/>
          <w:color w:val="000000"/>
          <w:sz w:val="21"/>
        </w:rPr>
      </w:pPr>
      <w:r>
        <w:rPr>
          <w:rFonts w:ascii="Arial" w:eastAsia="Arial" w:hAnsi="Arial"/>
          <w:color w:val="000000"/>
          <w:sz w:val="21"/>
        </w:rPr>
        <w:t>(1) There is established a tribunal to be known as the Witness Protection Appeals Tribunal.</w:t>
      </w:r>
    </w:p>
    <w:p w:rsidR="00634939" w:rsidRDefault="00044917">
      <w:pPr>
        <w:spacing w:before="70" w:line="237" w:lineRule="exact"/>
        <w:ind w:left="288"/>
        <w:textAlignment w:val="baseline"/>
        <w:rPr>
          <w:rFonts w:ascii="Arial" w:eastAsia="Arial" w:hAnsi="Arial"/>
          <w:color w:val="000000"/>
          <w:spacing w:val="-3"/>
          <w:sz w:val="21"/>
        </w:rPr>
      </w:pPr>
      <w:r>
        <w:rPr>
          <w:rFonts w:ascii="Arial" w:eastAsia="Arial" w:hAnsi="Arial"/>
          <w:color w:val="000000"/>
          <w:spacing w:val="-3"/>
          <w:sz w:val="21"/>
        </w:rPr>
        <w:t>(2) The Tribunal shall consist of—</w:t>
      </w:r>
    </w:p>
    <w:p w:rsidR="00634939" w:rsidRDefault="00044917">
      <w:pPr>
        <w:numPr>
          <w:ilvl w:val="0"/>
          <w:numId w:val="32"/>
        </w:numPr>
        <w:tabs>
          <w:tab w:val="clear" w:pos="504"/>
          <w:tab w:val="left" w:pos="1224"/>
        </w:tabs>
        <w:spacing w:before="52" w:line="240" w:lineRule="exact"/>
        <w:ind w:left="1224" w:hanging="504"/>
        <w:jc w:val="both"/>
        <w:textAlignment w:val="baseline"/>
        <w:rPr>
          <w:rFonts w:ascii="Arial" w:eastAsia="Arial" w:hAnsi="Arial"/>
          <w:color w:val="000000"/>
          <w:spacing w:val="-4"/>
          <w:sz w:val="20"/>
        </w:rPr>
      </w:pPr>
      <w:r>
        <w:rPr>
          <w:rFonts w:ascii="Arial" w:eastAsia="Arial" w:hAnsi="Arial"/>
          <w:color w:val="000000"/>
          <w:spacing w:val="-4"/>
          <w:sz w:val="20"/>
        </w:rPr>
        <w:t>a chairman who shall be a person qualified to hold or who has held the office of a Judge of the High Court of Kenya, who shall be appointed by the President on the recommendation of the Attorney-General; and</w:t>
      </w:r>
    </w:p>
    <w:p w:rsidR="00634939" w:rsidRDefault="00044917">
      <w:pPr>
        <w:numPr>
          <w:ilvl w:val="0"/>
          <w:numId w:val="32"/>
        </w:numPr>
        <w:tabs>
          <w:tab w:val="clear" w:pos="504"/>
          <w:tab w:val="left" w:pos="1224"/>
        </w:tabs>
        <w:spacing w:before="57" w:line="240" w:lineRule="exact"/>
        <w:ind w:left="1224" w:hanging="504"/>
        <w:jc w:val="both"/>
        <w:textAlignment w:val="baseline"/>
        <w:rPr>
          <w:rFonts w:ascii="Arial" w:eastAsia="Arial" w:hAnsi="Arial"/>
          <w:color w:val="000000"/>
          <w:sz w:val="20"/>
        </w:rPr>
      </w:pPr>
      <w:proofErr w:type="gramStart"/>
      <w:r>
        <w:rPr>
          <w:rFonts w:ascii="Arial" w:eastAsia="Arial" w:hAnsi="Arial"/>
          <w:color w:val="000000"/>
          <w:sz w:val="20"/>
        </w:rPr>
        <w:t>two</w:t>
      </w:r>
      <w:proofErr w:type="gramEnd"/>
      <w:r>
        <w:rPr>
          <w:rFonts w:ascii="Arial" w:eastAsia="Arial" w:hAnsi="Arial"/>
          <w:color w:val="000000"/>
          <w:sz w:val="20"/>
        </w:rPr>
        <w:t xml:space="preserve"> other members appointed by the Minister, who shall be persons possessing, in the Minister’s opinion, expert knowledge of the matters likely to come before the Tribunal.</w:t>
      </w:r>
    </w:p>
    <w:p w:rsidR="00634939" w:rsidRDefault="00044917">
      <w:pPr>
        <w:spacing w:before="74" w:line="240" w:lineRule="exact"/>
        <w:ind w:firstLine="288"/>
        <w:jc w:val="both"/>
        <w:textAlignment w:val="baseline"/>
        <w:rPr>
          <w:rFonts w:ascii="Arial" w:eastAsia="Arial" w:hAnsi="Arial"/>
          <w:color w:val="000000"/>
          <w:sz w:val="21"/>
        </w:rPr>
      </w:pPr>
      <w:r>
        <w:rPr>
          <w:rFonts w:ascii="Arial" w:eastAsia="Arial" w:hAnsi="Arial"/>
          <w:color w:val="000000"/>
          <w:sz w:val="21"/>
        </w:rPr>
        <w:t>(3) A member of the Tribunal shall hold office for a period not exceeding five years and is eligible for re-appointment for one further term.</w:t>
      </w:r>
    </w:p>
    <w:p w:rsidR="00634939" w:rsidRDefault="00044917">
      <w:pPr>
        <w:spacing w:before="67" w:line="240" w:lineRule="exact"/>
        <w:ind w:firstLine="288"/>
        <w:jc w:val="both"/>
        <w:textAlignment w:val="baseline"/>
        <w:rPr>
          <w:rFonts w:ascii="Arial" w:eastAsia="Arial" w:hAnsi="Arial"/>
          <w:color w:val="000000"/>
          <w:sz w:val="21"/>
        </w:rPr>
      </w:pPr>
      <w:r>
        <w:rPr>
          <w:rFonts w:ascii="Arial" w:eastAsia="Arial" w:hAnsi="Arial"/>
          <w:color w:val="000000"/>
          <w:sz w:val="21"/>
        </w:rPr>
        <w:t xml:space="preserve">(4) The Tribunal shall review and determine grievances by persons not satisfied with the decisions or orders of the Agency relating to admissions or terminations of placement into the </w:t>
      </w:r>
      <w:proofErr w:type="spellStart"/>
      <w:r>
        <w:rPr>
          <w:rFonts w:ascii="Arial" w:eastAsia="Arial" w:hAnsi="Arial"/>
          <w:color w:val="000000"/>
          <w:sz w:val="21"/>
        </w:rPr>
        <w:t>programme</w:t>
      </w:r>
      <w:proofErr w:type="spellEnd"/>
      <w:r>
        <w:rPr>
          <w:rFonts w:ascii="Arial" w:eastAsia="Arial" w:hAnsi="Arial"/>
          <w:color w:val="000000"/>
          <w:sz w:val="21"/>
        </w:rPr>
        <w:t>.</w:t>
      </w:r>
    </w:p>
    <w:p w:rsidR="00634939" w:rsidRDefault="00044917">
      <w:pPr>
        <w:spacing w:before="67" w:line="240" w:lineRule="exact"/>
        <w:ind w:firstLine="288"/>
        <w:jc w:val="both"/>
        <w:textAlignment w:val="baseline"/>
        <w:rPr>
          <w:rFonts w:ascii="Arial" w:eastAsia="Arial" w:hAnsi="Arial"/>
          <w:color w:val="000000"/>
          <w:sz w:val="21"/>
        </w:rPr>
      </w:pPr>
      <w:r>
        <w:rPr>
          <w:rFonts w:ascii="Arial" w:eastAsia="Arial" w:hAnsi="Arial"/>
          <w:color w:val="000000"/>
          <w:sz w:val="21"/>
        </w:rPr>
        <w:t>(5) The procedures for the conduct of the affairs of the Tribunal shall be in accordance with rules made by the Chief Justice.</w:t>
      </w:r>
    </w:p>
    <w:p w:rsidR="00634939" w:rsidRDefault="00044917">
      <w:pPr>
        <w:spacing w:before="72" w:line="240" w:lineRule="exact"/>
        <w:ind w:firstLine="288"/>
        <w:jc w:val="both"/>
        <w:textAlignment w:val="baseline"/>
        <w:rPr>
          <w:rFonts w:ascii="Arial" w:eastAsia="Arial" w:hAnsi="Arial"/>
          <w:color w:val="000000"/>
          <w:sz w:val="21"/>
        </w:rPr>
      </w:pPr>
      <w:r>
        <w:rPr>
          <w:rFonts w:ascii="Arial" w:eastAsia="Arial" w:hAnsi="Arial"/>
          <w:color w:val="000000"/>
          <w:sz w:val="21"/>
        </w:rPr>
        <w:t>(6) The President or the Minister, as the case may be, may remove the chairman or a member of the Tribunal if the chairman or the member—</w:t>
      </w:r>
    </w:p>
    <w:p w:rsidR="00634939" w:rsidRDefault="00044917">
      <w:pPr>
        <w:numPr>
          <w:ilvl w:val="0"/>
          <w:numId w:val="33"/>
        </w:numPr>
        <w:tabs>
          <w:tab w:val="clear" w:pos="432"/>
          <w:tab w:val="left" w:pos="1152"/>
        </w:tabs>
        <w:spacing w:before="58" w:line="229" w:lineRule="exact"/>
        <w:ind w:left="1224" w:hanging="504"/>
        <w:textAlignment w:val="baseline"/>
        <w:rPr>
          <w:rFonts w:ascii="Arial" w:eastAsia="Arial" w:hAnsi="Arial"/>
          <w:color w:val="000000"/>
          <w:sz w:val="20"/>
        </w:rPr>
      </w:pPr>
      <w:r>
        <w:rPr>
          <w:rFonts w:ascii="Arial" w:eastAsia="Arial" w:hAnsi="Arial"/>
          <w:color w:val="000000"/>
          <w:sz w:val="20"/>
        </w:rPr>
        <w:t>becomes an undischarged bankrupt;</w:t>
      </w:r>
    </w:p>
    <w:p w:rsidR="00634939" w:rsidRDefault="00044917">
      <w:pPr>
        <w:numPr>
          <w:ilvl w:val="0"/>
          <w:numId w:val="33"/>
        </w:numPr>
        <w:tabs>
          <w:tab w:val="clear" w:pos="432"/>
          <w:tab w:val="left" w:pos="1152"/>
        </w:tabs>
        <w:spacing w:before="57" w:line="240" w:lineRule="exact"/>
        <w:ind w:left="1224" w:hanging="504"/>
        <w:jc w:val="both"/>
        <w:textAlignment w:val="baseline"/>
        <w:rPr>
          <w:rFonts w:ascii="Arial" w:eastAsia="Arial" w:hAnsi="Arial"/>
          <w:color w:val="000000"/>
          <w:sz w:val="20"/>
        </w:rPr>
      </w:pPr>
      <w:r>
        <w:rPr>
          <w:rFonts w:ascii="Arial" w:eastAsia="Arial" w:hAnsi="Arial"/>
          <w:color w:val="000000"/>
          <w:sz w:val="20"/>
        </w:rPr>
        <w:t>is convicted of a criminal offence and sentenced to a term of imprisonment for a term of not less than six months without the option of a fine;</w:t>
      </w:r>
    </w:p>
    <w:p w:rsidR="00634939" w:rsidRDefault="00044917">
      <w:pPr>
        <w:numPr>
          <w:ilvl w:val="0"/>
          <w:numId w:val="33"/>
        </w:numPr>
        <w:tabs>
          <w:tab w:val="clear" w:pos="432"/>
          <w:tab w:val="left" w:pos="1152"/>
        </w:tabs>
        <w:spacing w:before="58" w:line="240" w:lineRule="exact"/>
        <w:ind w:left="1224" w:hanging="504"/>
        <w:jc w:val="both"/>
        <w:textAlignment w:val="baseline"/>
        <w:rPr>
          <w:rFonts w:ascii="Arial" w:eastAsia="Arial" w:hAnsi="Arial"/>
          <w:color w:val="000000"/>
          <w:sz w:val="20"/>
        </w:rPr>
      </w:pPr>
      <w:proofErr w:type="gramStart"/>
      <w:r>
        <w:rPr>
          <w:rFonts w:ascii="Arial" w:eastAsia="Arial" w:hAnsi="Arial"/>
          <w:color w:val="000000"/>
          <w:sz w:val="20"/>
        </w:rPr>
        <w:t>is</w:t>
      </w:r>
      <w:proofErr w:type="gramEnd"/>
      <w:r>
        <w:rPr>
          <w:rFonts w:ascii="Arial" w:eastAsia="Arial" w:hAnsi="Arial"/>
          <w:color w:val="000000"/>
          <w:sz w:val="20"/>
        </w:rPr>
        <w:t xml:space="preserve"> incapacitated by prolonged physical or mental illness, or is otherwise unfit to discharge the functions of his office.</w:t>
      </w:r>
    </w:p>
    <w:p w:rsidR="00634939" w:rsidRDefault="00044917">
      <w:pPr>
        <w:spacing w:before="73" w:line="240" w:lineRule="exact"/>
        <w:ind w:firstLine="288"/>
        <w:jc w:val="both"/>
        <w:textAlignment w:val="baseline"/>
        <w:rPr>
          <w:rFonts w:ascii="Arial" w:eastAsia="Arial" w:hAnsi="Arial"/>
          <w:color w:val="000000"/>
          <w:sz w:val="21"/>
        </w:rPr>
      </w:pPr>
      <w:r>
        <w:rPr>
          <w:rFonts w:ascii="Arial" w:eastAsia="Arial" w:hAnsi="Arial"/>
          <w:color w:val="000000"/>
          <w:sz w:val="21"/>
        </w:rPr>
        <w:t>(7) The Attorney-General shall designate a public servant to be the secretary to the Tribunal.</w:t>
      </w:r>
    </w:p>
    <w:p w:rsidR="00634939" w:rsidRDefault="00044917">
      <w:pPr>
        <w:spacing w:before="67" w:line="240" w:lineRule="exact"/>
        <w:ind w:firstLine="288"/>
        <w:jc w:val="both"/>
        <w:textAlignment w:val="baseline"/>
        <w:rPr>
          <w:rFonts w:ascii="Arial" w:eastAsia="Arial" w:hAnsi="Arial"/>
          <w:color w:val="000000"/>
          <w:sz w:val="21"/>
        </w:rPr>
      </w:pPr>
      <w:r>
        <w:rPr>
          <w:rFonts w:ascii="Arial" w:eastAsia="Arial" w:hAnsi="Arial"/>
          <w:color w:val="000000"/>
          <w:sz w:val="21"/>
        </w:rPr>
        <w:t>(8) The members of the Tribunal shall be paid such allowances and be reimbursed for such expenses as may be determined by the Minister.</w:t>
      </w:r>
    </w:p>
    <w:p w:rsidR="00634939" w:rsidRDefault="00044917">
      <w:pPr>
        <w:spacing w:before="68" w:line="240" w:lineRule="exact"/>
        <w:ind w:firstLine="288"/>
        <w:jc w:val="both"/>
        <w:textAlignment w:val="baseline"/>
        <w:rPr>
          <w:rFonts w:ascii="Arial" w:eastAsia="Arial" w:hAnsi="Arial"/>
          <w:color w:val="000000"/>
          <w:sz w:val="21"/>
        </w:rPr>
      </w:pPr>
      <w:r>
        <w:rPr>
          <w:rFonts w:ascii="Arial" w:eastAsia="Arial" w:hAnsi="Arial"/>
          <w:color w:val="000000"/>
          <w:sz w:val="21"/>
        </w:rPr>
        <w:t>(9) The expenses of the Tribunal, including the allowances of the members of the Tribunal shall be paid from the Consolidated Fund.</w:t>
      </w:r>
    </w:p>
    <w:p w:rsidR="00634939" w:rsidRDefault="00044917">
      <w:pPr>
        <w:spacing w:before="75" w:line="237" w:lineRule="exact"/>
        <w:ind w:left="288"/>
        <w:textAlignment w:val="baseline"/>
        <w:rPr>
          <w:rFonts w:ascii="Arial" w:eastAsia="Arial" w:hAnsi="Arial"/>
          <w:color w:val="000000"/>
          <w:spacing w:val="-3"/>
          <w:sz w:val="21"/>
        </w:rPr>
      </w:pPr>
      <w:r>
        <w:rPr>
          <w:rFonts w:ascii="Arial" w:eastAsia="Arial" w:hAnsi="Arial"/>
          <w:color w:val="000000"/>
          <w:spacing w:val="-3"/>
          <w:sz w:val="21"/>
        </w:rPr>
        <w:t>(10) The decision of the Tribunal shall be final.</w:t>
      </w:r>
    </w:p>
    <w:p w:rsidR="00634939" w:rsidRDefault="00530870">
      <w:pPr>
        <w:spacing w:before="58" w:line="186" w:lineRule="exact"/>
        <w:jc w:val="center"/>
        <w:textAlignment w:val="baseline"/>
        <w:rPr>
          <w:rFonts w:ascii="Arial" w:eastAsia="Arial" w:hAnsi="Arial"/>
          <w:color w:val="000000"/>
          <w:spacing w:val="-4"/>
          <w:sz w:val="17"/>
        </w:rPr>
      </w:pPr>
      <w:r>
        <w:pict>
          <v:line id="_x0000_s1098" style="position:absolute;left:0;text-align:left;z-index:251615232;mso-position-horizontal-relative:page;mso-position-vertical-relative:page" from="54.55pt,714pt" to="412.6pt,714pt" strokeweight=".7pt">
            <w10:wrap anchorx="page" anchory="page"/>
          </v:line>
        </w:pict>
      </w:r>
      <w:r w:rsidR="00044917">
        <w:rPr>
          <w:rFonts w:ascii="Arial" w:eastAsia="Arial" w:hAnsi="Arial"/>
          <w:color w:val="000000"/>
          <w:spacing w:val="-4"/>
          <w:sz w:val="17"/>
        </w:rPr>
        <w:t>[Act No. 2 of 2010, s. 5.]</w:t>
      </w:r>
    </w:p>
    <w:p w:rsidR="00634939" w:rsidRDefault="00634939">
      <w:pPr>
        <w:sectPr w:rsidR="00634939">
          <w:pgSz w:w="11894" w:h="16834"/>
          <w:pgMar w:top="1046" w:right="3523" w:bottom="2118" w:left="1091" w:header="720" w:footer="720" w:gutter="0"/>
          <w:cols w:space="720"/>
        </w:sectPr>
      </w:pPr>
    </w:p>
    <w:p w:rsidR="00634939" w:rsidRDefault="00530870">
      <w:pPr>
        <w:spacing w:before="46" w:after="47" w:line="229" w:lineRule="exact"/>
        <w:ind w:left="2808"/>
        <w:textAlignment w:val="baseline"/>
        <w:rPr>
          <w:rFonts w:ascii="Arial" w:eastAsia="Arial" w:hAnsi="Arial"/>
          <w:i/>
          <w:color w:val="000000"/>
          <w:spacing w:val="-1"/>
          <w:sz w:val="20"/>
        </w:rPr>
      </w:pPr>
      <w:r>
        <w:lastRenderedPageBreak/>
        <w:pict>
          <v:shape id="_x0000_s1097" type="#_x0000_t202" style="position:absolute;left:0;text-align:left;margin-left:54.65pt;margin-top:42pt;width:364pt;height:10.3pt;z-index:-251630592;mso-wrap-distance-left:0;mso-wrap-distance-right:0;mso-position-horizontal-relative:page;mso-position-vertical-relative:page" filled="f" stroked="f">
            <v:textbox inset="0,0,0,0">
              <w:txbxContent>
                <w:p w:rsidR="00044917" w:rsidRDefault="00044917">
                  <w:pPr>
                    <w:tabs>
                      <w:tab w:val="right" w:pos="7200"/>
                    </w:tabs>
                    <w:spacing w:before="1" w:after="288" w:line="239" w:lineRule="exact"/>
                    <w:textAlignment w:val="baseline"/>
                    <w:rPr>
                      <w:rFonts w:ascii="Arial" w:eastAsia="Arial" w:hAnsi="Arial"/>
                      <w:b/>
                      <w:color w:val="000000"/>
                      <w:sz w:val="20"/>
                    </w:rPr>
                  </w:pPr>
                  <w:r>
                    <w:rPr>
                      <w:rFonts w:ascii="Arial" w:eastAsia="Arial" w:hAnsi="Arial"/>
                      <w:b/>
                      <w:color w:val="000000"/>
                      <w:sz w:val="20"/>
                    </w:rPr>
                    <w:t>CAP. 79</w:t>
                  </w:r>
                  <w:r>
                    <w:rPr>
                      <w:rFonts w:ascii="Arial" w:eastAsia="Arial" w:hAnsi="Arial"/>
                      <w:b/>
                      <w:color w:val="000000"/>
                      <w:sz w:val="20"/>
                    </w:rPr>
                    <w:tab/>
                  </w:r>
                  <w:r>
                    <w:rPr>
                      <w:rFonts w:ascii="Arial" w:eastAsia="Arial" w:hAnsi="Arial"/>
                      <w:color w:val="000000"/>
                      <w:sz w:val="21"/>
                    </w:rPr>
                    <w:t>[Rev. 2012]</w:t>
                  </w:r>
                </w:p>
              </w:txbxContent>
            </v:textbox>
            <w10:wrap type="square" anchorx="page" anchory="page"/>
          </v:shape>
        </w:pict>
      </w:r>
      <w:r>
        <w:pict>
          <v:shape id="_x0000_s1096" type="#_x0000_t202" style="position:absolute;left:0;text-align:left;margin-left:366.25pt;margin-top:52.3pt;width:52.4pt;height:16.65pt;z-index:-251629568;mso-wrap-distance-left:0;mso-wrap-distance-right:0;mso-position-horizontal-relative:page;mso-position-vertical-relative:page" filled="f" stroked="f">
            <v:textbox inset="0,0,0,0">
              <w:txbxContent>
                <w:p w:rsidR="00044917" w:rsidRDefault="00044917"/>
              </w:txbxContent>
            </v:textbox>
            <w10:wrap type="square" anchorx="page" anchory="page"/>
          </v:shape>
        </w:pict>
      </w:r>
      <w:r>
        <w:pict>
          <v:shape id="_x0000_s1095" type="#_x0000_t202" style="position:absolute;left:0;text-align:left;margin-left:57.1pt;margin-top:713.15pt;width:194.9pt;height:15.05pt;z-index:-251628544;mso-wrap-distance-left:0;mso-wrap-distance-right:0;mso-position-horizontal-relative:page;mso-position-vertical-relative:page" filled="f" stroked="f">
            <v:textbox inset="0,0,0,0">
              <w:txbxContent>
                <w:p w:rsidR="00044917" w:rsidRDefault="00044917">
                  <w:pPr>
                    <w:tabs>
                      <w:tab w:val="right" w:pos="3888"/>
                    </w:tabs>
                    <w:spacing w:before="50" w:after="16" w:line="229" w:lineRule="exact"/>
                    <w:textAlignment w:val="baseline"/>
                    <w:rPr>
                      <w:rFonts w:ascii="Arial" w:eastAsia="Arial" w:hAnsi="Arial"/>
                      <w:color w:val="000000"/>
                      <w:sz w:val="17"/>
                    </w:rPr>
                  </w:pPr>
                  <w:r>
                    <w:rPr>
                      <w:rFonts w:ascii="Arial" w:eastAsia="Arial" w:hAnsi="Arial"/>
                      <w:color w:val="000000"/>
                      <w:sz w:val="17"/>
                    </w:rPr>
                    <w:t>[Issue 1]</w:t>
                  </w:r>
                  <w:r>
                    <w:rPr>
                      <w:rFonts w:ascii="Arial" w:eastAsia="Arial" w:hAnsi="Arial"/>
                      <w:color w:val="000000"/>
                      <w:sz w:val="17"/>
                    </w:rPr>
                    <w:tab/>
                  </w:r>
                  <w:r>
                    <w:rPr>
                      <w:rFonts w:ascii="Arial" w:eastAsia="Arial" w:hAnsi="Arial"/>
                      <w:color w:val="000000"/>
                      <w:sz w:val="20"/>
                    </w:rPr>
                    <w:t>W8 - 16</w:t>
                  </w:r>
                </w:p>
              </w:txbxContent>
            </v:textbox>
            <w10:wrap type="square" anchorx="page" anchory="page"/>
          </v:shape>
        </w:pict>
      </w:r>
      <w:r w:rsidR="00044917">
        <w:rPr>
          <w:rFonts w:ascii="Arial" w:eastAsia="Arial" w:hAnsi="Arial"/>
          <w:i/>
          <w:color w:val="000000"/>
          <w:spacing w:val="-1"/>
          <w:sz w:val="20"/>
        </w:rPr>
        <w:t>Witness Protection</w:t>
      </w:r>
    </w:p>
    <w:p w:rsidR="00634939" w:rsidRDefault="00530870">
      <w:pPr>
        <w:spacing w:before="316" w:line="233" w:lineRule="exact"/>
        <w:jc w:val="center"/>
        <w:textAlignment w:val="baseline"/>
        <w:rPr>
          <w:rFonts w:ascii="Arial" w:eastAsia="Arial" w:hAnsi="Arial"/>
          <w:color w:val="000000"/>
          <w:spacing w:val="-1"/>
          <w:sz w:val="21"/>
        </w:rPr>
      </w:pPr>
      <w:r>
        <w:pict>
          <v:line id="_x0000_s1094" style="position:absolute;left:0;text-align:left;z-index:251616256;mso-position-horizontal-relative:page;mso-position-vertical-relative:page" from="54.65pt,69.35pt" to="418.7pt,69.35pt" strokeweight=".7pt">
            <w10:wrap anchorx="page" anchory="page"/>
          </v:line>
        </w:pict>
      </w:r>
      <w:r w:rsidR="00044917">
        <w:rPr>
          <w:rFonts w:ascii="Arial" w:eastAsia="Arial" w:hAnsi="Arial"/>
          <w:color w:val="000000"/>
          <w:spacing w:val="-1"/>
          <w:sz w:val="21"/>
        </w:rPr>
        <w:t>PART II – THE WITNESS PROTECTION PROGRAMME</w:t>
      </w:r>
    </w:p>
    <w:p w:rsidR="00634939" w:rsidRDefault="00044917">
      <w:pPr>
        <w:spacing w:before="129" w:line="235" w:lineRule="exact"/>
        <w:textAlignment w:val="baseline"/>
        <w:rPr>
          <w:rFonts w:ascii="Arial" w:eastAsia="Arial" w:hAnsi="Arial"/>
          <w:b/>
          <w:color w:val="000000"/>
          <w:spacing w:val="2"/>
          <w:sz w:val="20"/>
        </w:rPr>
      </w:pPr>
      <w:r>
        <w:rPr>
          <w:rFonts w:ascii="Arial" w:eastAsia="Arial" w:hAnsi="Arial"/>
          <w:b/>
          <w:color w:val="000000"/>
          <w:spacing w:val="2"/>
          <w:sz w:val="20"/>
        </w:rPr>
        <w:t>4. Protective action</w:t>
      </w:r>
    </w:p>
    <w:p w:rsidR="00634939" w:rsidRDefault="00044917">
      <w:pPr>
        <w:spacing w:before="63" w:line="240" w:lineRule="exact"/>
        <w:ind w:right="72" w:firstLine="288"/>
        <w:jc w:val="both"/>
        <w:textAlignment w:val="baseline"/>
        <w:rPr>
          <w:rFonts w:ascii="Arial" w:eastAsia="Arial" w:hAnsi="Arial"/>
          <w:color w:val="000000"/>
          <w:spacing w:val="-4"/>
          <w:sz w:val="21"/>
        </w:rPr>
      </w:pPr>
      <w:r>
        <w:rPr>
          <w:rFonts w:ascii="Arial" w:eastAsia="Arial" w:hAnsi="Arial"/>
          <w:color w:val="000000"/>
          <w:spacing w:val="-4"/>
          <w:sz w:val="21"/>
        </w:rPr>
        <w:t xml:space="preserve">(1) The Agency shall establish and maintain a witness protection </w:t>
      </w:r>
      <w:proofErr w:type="spellStart"/>
      <w:r>
        <w:rPr>
          <w:rFonts w:ascii="Arial" w:eastAsia="Arial" w:hAnsi="Arial"/>
          <w:color w:val="000000"/>
          <w:spacing w:val="-4"/>
          <w:sz w:val="21"/>
        </w:rPr>
        <w:t>programme</w:t>
      </w:r>
      <w:proofErr w:type="spellEnd"/>
      <w:r>
        <w:rPr>
          <w:rFonts w:ascii="Arial" w:eastAsia="Arial" w:hAnsi="Arial"/>
          <w:color w:val="000000"/>
          <w:spacing w:val="-4"/>
          <w:sz w:val="21"/>
        </w:rPr>
        <w:t xml:space="preserve"> and shall take such action as may be necessary and reasonable to protect the safety and welfare of the protected persons.</w:t>
      </w:r>
    </w:p>
    <w:p w:rsidR="00634939" w:rsidRDefault="00044917">
      <w:pPr>
        <w:spacing w:before="67" w:line="240" w:lineRule="exact"/>
        <w:ind w:right="72" w:firstLine="288"/>
        <w:jc w:val="both"/>
        <w:textAlignment w:val="baseline"/>
        <w:rPr>
          <w:rFonts w:ascii="Arial" w:eastAsia="Arial" w:hAnsi="Arial"/>
          <w:color w:val="000000"/>
          <w:sz w:val="21"/>
        </w:rPr>
      </w:pPr>
      <w:r>
        <w:rPr>
          <w:rFonts w:ascii="Arial" w:eastAsia="Arial" w:hAnsi="Arial"/>
          <w:color w:val="000000"/>
          <w:sz w:val="21"/>
        </w:rPr>
        <w:t>(2) Without prejudice to the generality of subsection (1), the action taken under subsection (1) may include but not be limited to—</w:t>
      </w:r>
    </w:p>
    <w:p w:rsidR="00634939" w:rsidRDefault="00044917">
      <w:pPr>
        <w:numPr>
          <w:ilvl w:val="0"/>
          <w:numId w:val="34"/>
        </w:numPr>
        <w:tabs>
          <w:tab w:val="clear" w:pos="504"/>
          <w:tab w:val="left" w:pos="1224"/>
        </w:tabs>
        <w:spacing w:before="67" w:line="229" w:lineRule="exact"/>
        <w:ind w:left="1224" w:hanging="504"/>
        <w:textAlignment w:val="baseline"/>
        <w:rPr>
          <w:rFonts w:ascii="Arial" w:eastAsia="Arial" w:hAnsi="Arial"/>
          <w:color w:val="000000"/>
          <w:spacing w:val="-2"/>
          <w:sz w:val="20"/>
        </w:rPr>
      </w:pPr>
      <w:r>
        <w:rPr>
          <w:rFonts w:ascii="Arial" w:eastAsia="Arial" w:hAnsi="Arial"/>
          <w:color w:val="000000"/>
          <w:spacing w:val="-2"/>
          <w:sz w:val="20"/>
        </w:rPr>
        <w:t>physical and armed protection;</w:t>
      </w:r>
    </w:p>
    <w:p w:rsidR="00634939" w:rsidRDefault="00044917">
      <w:pPr>
        <w:numPr>
          <w:ilvl w:val="0"/>
          <w:numId w:val="34"/>
        </w:numPr>
        <w:tabs>
          <w:tab w:val="clear" w:pos="504"/>
          <w:tab w:val="left" w:pos="1224"/>
        </w:tabs>
        <w:spacing w:before="68" w:line="229" w:lineRule="exact"/>
        <w:ind w:left="1224" w:hanging="504"/>
        <w:textAlignment w:val="baseline"/>
        <w:rPr>
          <w:rFonts w:ascii="Arial" w:eastAsia="Arial" w:hAnsi="Arial"/>
          <w:color w:val="000000"/>
          <w:spacing w:val="-5"/>
          <w:sz w:val="20"/>
        </w:rPr>
      </w:pPr>
      <w:r>
        <w:rPr>
          <w:rFonts w:ascii="Arial" w:eastAsia="Arial" w:hAnsi="Arial"/>
          <w:color w:val="000000"/>
          <w:spacing w:val="-5"/>
          <w:sz w:val="20"/>
        </w:rPr>
        <w:t>relocation;</w:t>
      </w:r>
    </w:p>
    <w:p w:rsidR="00634939" w:rsidRDefault="00044917">
      <w:pPr>
        <w:numPr>
          <w:ilvl w:val="0"/>
          <w:numId w:val="34"/>
        </w:numPr>
        <w:tabs>
          <w:tab w:val="clear" w:pos="504"/>
          <w:tab w:val="left" w:pos="1224"/>
        </w:tabs>
        <w:spacing w:before="64" w:line="229" w:lineRule="exact"/>
        <w:ind w:left="1224" w:hanging="504"/>
        <w:textAlignment w:val="baseline"/>
        <w:rPr>
          <w:rFonts w:ascii="Arial" w:eastAsia="Arial" w:hAnsi="Arial"/>
          <w:color w:val="000000"/>
          <w:spacing w:val="-2"/>
          <w:sz w:val="20"/>
        </w:rPr>
      </w:pPr>
      <w:r>
        <w:rPr>
          <w:rFonts w:ascii="Arial" w:eastAsia="Arial" w:hAnsi="Arial"/>
          <w:color w:val="000000"/>
          <w:spacing w:val="-2"/>
          <w:sz w:val="20"/>
        </w:rPr>
        <w:t>change of identity; or</w:t>
      </w:r>
    </w:p>
    <w:p w:rsidR="00634939" w:rsidRDefault="00044917">
      <w:pPr>
        <w:numPr>
          <w:ilvl w:val="0"/>
          <w:numId w:val="34"/>
        </w:numPr>
        <w:tabs>
          <w:tab w:val="clear" w:pos="504"/>
          <w:tab w:val="left" w:pos="1224"/>
        </w:tabs>
        <w:spacing w:before="58" w:line="240" w:lineRule="exact"/>
        <w:ind w:left="1224" w:right="72" w:hanging="504"/>
        <w:jc w:val="both"/>
        <w:textAlignment w:val="baseline"/>
        <w:rPr>
          <w:rFonts w:ascii="Arial" w:eastAsia="Arial" w:hAnsi="Arial"/>
          <w:color w:val="000000"/>
          <w:sz w:val="20"/>
        </w:rPr>
      </w:pPr>
      <w:r>
        <w:rPr>
          <w:rFonts w:ascii="Arial" w:eastAsia="Arial" w:hAnsi="Arial"/>
          <w:color w:val="000000"/>
          <w:sz w:val="20"/>
        </w:rPr>
        <w:t>any other measure necessary to ensure the safety of a protected person;</w:t>
      </w:r>
    </w:p>
    <w:p w:rsidR="00634939" w:rsidRDefault="00044917">
      <w:pPr>
        <w:spacing w:before="69" w:line="240" w:lineRule="exact"/>
        <w:ind w:right="72" w:firstLine="288"/>
        <w:jc w:val="both"/>
        <w:textAlignment w:val="baseline"/>
        <w:rPr>
          <w:rFonts w:ascii="Arial" w:eastAsia="Arial" w:hAnsi="Arial"/>
          <w:color w:val="000000"/>
          <w:sz w:val="21"/>
        </w:rPr>
      </w:pPr>
      <w:r>
        <w:rPr>
          <w:rFonts w:ascii="Arial" w:eastAsia="Arial" w:hAnsi="Arial"/>
          <w:color w:val="000000"/>
          <w:sz w:val="21"/>
        </w:rPr>
        <w:t xml:space="preserve">(3) The Agency may request the courts, in support of the </w:t>
      </w:r>
      <w:proofErr w:type="spellStart"/>
      <w:r>
        <w:rPr>
          <w:rFonts w:ascii="Arial" w:eastAsia="Arial" w:hAnsi="Arial"/>
          <w:color w:val="000000"/>
          <w:sz w:val="21"/>
        </w:rPr>
        <w:t>programme</w:t>
      </w:r>
      <w:proofErr w:type="spellEnd"/>
      <w:r>
        <w:rPr>
          <w:rFonts w:ascii="Arial" w:eastAsia="Arial" w:hAnsi="Arial"/>
          <w:color w:val="000000"/>
          <w:sz w:val="21"/>
        </w:rPr>
        <w:t>, to implement protection measures during court proceedings which measures may include but not be limited to—</w:t>
      </w:r>
    </w:p>
    <w:p w:rsidR="00634939" w:rsidRDefault="00044917">
      <w:pPr>
        <w:numPr>
          <w:ilvl w:val="0"/>
          <w:numId w:val="35"/>
        </w:numPr>
        <w:tabs>
          <w:tab w:val="clear" w:pos="504"/>
          <w:tab w:val="left" w:pos="1224"/>
        </w:tabs>
        <w:spacing w:before="67" w:line="229" w:lineRule="exact"/>
        <w:ind w:left="1224" w:hanging="504"/>
        <w:textAlignment w:val="baseline"/>
        <w:rPr>
          <w:rFonts w:ascii="Arial" w:eastAsia="Arial" w:hAnsi="Arial"/>
          <w:color w:val="000000"/>
          <w:spacing w:val="-1"/>
          <w:sz w:val="20"/>
        </w:rPr>
      </w:pPr>
      <w:r>
        <w:rPr>
          <w:rFonts w:ascii="Arial" w:eastAsia="Arial" w:hAnsi="Arial"/>
          <w:color w:val="000000"/>
          <w:spacing w:val="-1"/>
          <w:sz w:val="20"/>
        </w:rPr>
        <w:t xml:space="preserve">holding </w:t>
      </w:r>
      <w:r>
        <w:rPr>
          <w:rFonts w:ascii="Arial" w:eastAsia="Arial" w:hAnsi="Arial"/>
          <w:i/>
          <w:color w:val="000000"/>
          <w:spacing w:val="-1"/>
          <w:sz w:val="20"/>
        </w:rPr>
        <w:t xml:space="preserve">in camera </w:t>
      </w:r>
      <w:r>
        <w:rPr>
          <w:rFonts w:ascii="Arial" w:eastAsia="Arial" w:hAnsi="Arial"/>
          <w:color w:val="000000"/>
          <w:spacing w:val="-1"/>
          <w:sz w:val="20"/>
        </w:rPr>
        <w:t>or closed sessions;</w:t>
      </w:r>
    </w:p>
    <w:p w:rsidR="00634939" w:rsidRDefault="00044917">
      <w:pPr>
        <w:numPr>
          <w:ilvl w:val="0"/>
          <w:numId w:val="35"/>
        </w:numPr>
        <w:tabs>
          <w:tab w:val="clear" w:pos="504"/>
          <w:tab w:val="left" w:pos="1224"/>
        </w:tabs>
        <w:spacing w:before="68" w:line="229" w:lineRule="exact"/>
        <w:ind w:left="1224" w:hanging="504"/>
        <w:textAlignment w:val="baseline"/>
        <w:rPr>
          <w:rFonts w:ascii="Arial" w:eastAsia="Arial" w:hAnsi="Arial"/>
          <w:color w:val="000000"/>
          <w:spacing w:val="-3"/>
          <w:sz w:val="20"/>
        </w:rPr>
      </w:pPr>
      <w:r>
        <w:rPr>
          <w:rFonts w:ascii="Arial" w:eastAsia="Arial" w:hAnsi="Arial"/>
          <w:color w:val="000000"/>
          <w:spacing w:val="-3"/>
          <w:sz w:val="20"/>
        </w:rPr>
        <w:t>the use of pseudonyms;</w:t>
      </w:r>
    </w:p>
    <w:p w:rsidR="00634939" w:rsidRDefault="00044917">
      <w:pPr>
        <w:numPr>
          <w:ilvl w:val="0"/>
          <w:numId w:val="35"/>
        </w:numPr>
        <w:tabs>
          <w:tab w:val="clear" w:pos="504"/>
          <w:tab w:val="left" w:pos="1224"/>
        </w:tabs>
        <w:spacing w:before="69" w:line="229" w:lineRule="exact"/>
        <w:ind w:left="1224" w:hanging="504"/>
        <w:textAlignment w:val="baseline"/>
        <w:rPr>
          <w:rFonts w:ascii="Arial" w:eastAsia="Arial" w:hAnsi="Arial"/>
          <w:color w:val="000000"/>
          <w:spacing w:val="-1"/>
          <w:sz w:val="20"/>
        </w:rPr>
      </w:pPr>
      <w:r>
        <w:rPr>
          <w:rFonts w:ascii="Arial" w:eastAsia="Arial" w:hAnsi="Arial"/>
          <w:color w:val="000000"/>
          <w:spacing w:val="-1"/>
          <w:sz w:val="20"/>
        </w:rPr>
        <w:t>the reduction of identifying information;</w:t>
      </w:r>
    </w:p>
    <w:p w:rsidR="00634939" w:rsidRDefault="00044917">
      <w:pPr>
        <w:numPr>
          <w:ilvl w:val="0"/>
          <w:numId w:val="35"/>
        </w:numPr>
        <w:tabs>
          <w:tab w:val="clear" w:pos="504"/>
          <w:tab w:val="left" w:pos="1224"/>
        </w:tabs>
        <w:spacing w:before="68" w:line="229" w:lineRule="exact"/>
        <w:ind w:left="1224" w:hanging="504"/>
        <w:textAlignment w:val="baseline"/>
        <w:rPr>
          <w:rFonts w:ascii="Arial" w:eastAsia="Arial" w:hAnsi="Arial"/>
          <w:color w:val="000000"/>
          <w:spacing w:val="-1"/>
          <w:sz w:val="20"/>
        </w:rPr>
      </w:pPr>
      <w:r>
        <w:rPr>
          <w:rFonts w:ascii="Arial" w:eastAsia="Arial" w:hAnsi="Arial"/>
          <w:color w:val="000000"/>
          <w:spacing w:val="-1"/>
          <w:sz w:val="20"/>
        </w:rPr>
        <w:t>the use of video link; or</w:t>
      </w:r>
    </w:p>
    <w:p w:rsidR="00634939" w:rsidRDefault="00044917">
      <w:pPr>
        <w:numPr>
          <w:ilvl w:val="0"/>
          <w:numId w:val="35"/>
        </w:numPr>
        <w:tabs>
          <w:tab w:val="clear" w:pos="504"/>
          <w:tab w:val="left" w:pos="1224"/>
        </w:tabs>
        <w:spacing w:before="64" w:line="229" w:lineRule="exact"/>
        <w:ind w:left="1224" w:hanging="504"/>
        <w:textAlignment w:val="baseline"/>
        <w:rPr>
          <w:rFonts w:ascii="Arial" w:eastAsia="Arial" w:hAnsi="Arial"/>
          <w:color w:val="000000"/>
          <w:spacing w:val="-2"/>
          <w:sz w:val="20"/>
        </w:rPr>
      </w:pPr>
      <w:proofErr w:type="gramStart"/>
      <w:r>
        <w:rPr>
          <w:rFonts w:ascii="Arial" w:eastAsia="Arial" w:hAnsi="Arial"/>
          <w:color w:val="000000"/>
          <w:spacing w:val="-2"/>
          <w:sz w:val="20"/>
        </w:rPr>
        <w:t>employing</w:t>
      </w:r>
      <w:proofErr w:type="gramEnd"/>
      <w:r>
        <w:rPr>
          <w:rFonts w:ascii="Arial" w:eastAsia="Arial" w:hAnsi="Arial"/>
          <w:color w:val="000000"/>
          <w:spacing w:val="-2"/>
          <w:sz w:val="20"/>
        </w:rPr>
        <w:t xml:space="preserve"> measures to obscure or distort the identity of the witness.</w:t>
      </w:r>
    </w:p>
    <w:p w:rsidR="00634939" w:rsidRDefault="00044917">
      <w:pPr>
        <w:spacing w:before="74" w:line="240" w:lineRule="exact"/>
        <w:ind w:right="72" w:firstLine="288"/>
        <w:jc w:val="both"/>
        <w:textAlignment w:val="baseline"/>
        <w:rPr>
          <w:rFonts w:ascii="Arial" w:eastAsia="Arial" w:hAnsi="Arial"/>
          <w:color w:val="000000"/>
          <w:sz w:val="21"/>
        </w:rPr>
      </w:pPr>
      <w:r>
        <w:rPr>
          <w:rFonts w:ascii="Arial" w:eastAsia="Arial" w:hAnsi="Arial"/>
          <w:color w:val="000000"/>
          <w:sz w:val="21"/>
        </w:rPr>
        <w:t>(4) The Agency shall put in place support measures to facilitate the integration of the protected person.</w:t>
      </w:r>
    </w:p>
    <w:p w:rsidR="00634939" w:rsidRDefault="00044917">
      <w:pPr>
        <w:spacing w:before="62" w:line="188" w:lineRule="exact"/>
        <w:jc w:val="center"/>
        <w:textAlignment w:val="baseline"/>
        <w:rPr>
          <w:rFonts w:ascii="Arial" w:eastAsia="Arial" w:hAnsi="Arial"/>
          <w:color w:val="000000"/>
          <w:spacing w:val="-4"/>
          <w:sz w:val="17"/>
        </w:rPr>
      </w:pPr>
      <w:r>
        <w:rPr>
          <w:rFonts w:ascii="Arial" w:eastAsia="Arial" w:hAnsi="Arial"/>
          <w:color w:val="000000"/>
          <w:spacing w:val="-4"/>
          <w:sz w:val="17"/>
        </w:rPr>
        <w:t>[Act No. 2 of 2010, s. 6.]</w:t>
      </w:r>
    </w:p>
    <w:p w:rsidR="00634939" w:rsidRDefault="00044917">
      <w:pPr>
        <w:spacing w:before="119" w:line="235" w:lineRule="exact"/>
        <w:textAlignment w:val="baseline"/>
        <w:rPr>
          <w:rFonts w:ascii="Arial" w:eastAsia="Arial" w:hAnsi="Arial"/>
          <w:b/>
          <w:color w:val="000000"/>
          <w:spacing w:val="1"/>
          <w:sz w:val="20"/>
        </w:rPr>
      </w:pPr>
      <w:r>
        <w:rPr>
          <w:rFonts w:ascii="Arial" w:eastAsia="Arial" w:hAnsi="Arial"/>
          <w:b/>
          <w:color w:val="000000"/>
          <w:spacing w:val="1"/>
          <w:sz w:val="20"/>
        </w:rPr>
        <w:t xml:space="preserve">5. Inclusion in witness protection </w:t>
      </w:r>
      <w:proofErr w:type="spellStart"/>
      <w:r>
        <w:rPr>
          <w:rFonts w:ascii="Arial" w:eastAsia="Arial" w:hAnsi="Arial"/>
          <w:b/>
          <w:color w:val="000000"/>
          <w:spacing w:val="1"/>
          <w:sz w:val="20"/>
        </w:rPr>
        <w:t>programme</w:t>
      </w:r>
      <w:proofErr w:type="spellEnd"/>
    </w:p>
    <w:p w:rsidR="00634939" w:rsidRDefault="00044917">
      <w:pPr>
        <w:spacing w:before="63" w:line="240" w:lineRule="exact"/>
        <w:ind w:right="72" w:firstLine="288"/>
        <w:jc w:val="both"/>
        <w:textAlignment w:val="baseline"/>
        <w:rPr>
          <w:rFonts w:ascii="Arial" w:eastAsia="Arial" w:hAnsi="Arial"/>
          <w:color w:val="000000"/>
          <w:sz w:val="21"/>
        </w:rPr>
      </w:pPr>
      <w:r>
        <w:rPr>
          <w:rFonts w:ascii="Arial" w:eastAsia="Arial" w:hAnsi="Arial"/>
          <w:color w:val="000000"/>
          <w:sz w:val="21"/>
        </w:rPr>
        <w:t xml:space="preserve">(1) The decision to admit into or exclude any person from the </w:t>
      </w:r>
      <w:proofErr w:type="spellStart"/>
      <w:proofErr w:type="gramStart"/>
      <w:r>
        <w:rPr>
          <w:rFonts w:ascii="Arial" w:eastAsia="Arial" w:hAnsi="Arial"/>
          <w:color w:val="000000"/>
          <w:sz w:val="21"/>
        </w:rPr>
        <w:t>programme</w:t>
      </w:r>
      <w:proofErr w:type="spellEnd"/>
      <w:r>
        <w:rPr>
          <w:rFonts w:ascii="Arial" w:eastAsia="Arial" w:hAnsi="Arial"/>
          <w:color w:val="000000"/>
          <w:sz w:val="21"/>
        </w:rPr>
        <w:t>,</w:t>
      </w:r>
      <w:proofErr w:type="gramEnd"/>
      <w:r>
        <w:rPr>
          <w:rFonts w:ascii="Arial" w:eastAsia="Arial" w:hAnsi="Arial"/>
          <w:color w:val="000000"/>
          <w:sz w:val="21"/>
        </w:rPr>
        <w:t xml:space="preserve"> shall be the responsibility of the Director.</w:t>
      </w:r>
    </w:p>
    <w:p w:rsidR="00634939" w:rsidRDefault="00044917">
      <w:pPr>
        <w:spacing w:before="75" w:line="233" w:lineRule="exact"/>
        <w:ind w:left="288"/>
        <w:textAlignment w:val="baseline"/>
        <w:rPr>
          <w:rFonts w:ascii="Arial" w:eastAsia="Arial" w:hAnsi="Arial"/>
          <w:color w:val="000000"/>
          <w:spacing w:val="-3"/>
          <w:sz w:val="21"/>
        </w:rPr>
      </w:pPr>
      <w:r>
        <w:rPr>
          <w:rFonts w:ascii="Arial" w:eastAsia="Arial" w:hAnsi="Arial"/>
          <w:color w:val="000000"/>
          <w:spacing w:val="-3"/>
          <w:sz w:val="21"/>
        </w:rPr>
        <w:t xml:space="preserve">(2) A person may be included in the </w:t>
      </w:r>
      <w:proofErr w:type="spellStart"/>
      <w:r>
        <w:rPr>
          <w:rFonts w:ascii="Arial" w:eastAsia="Arial" w:hAnsi="Arial"/>
          <w:color w:val="000000"/>
          <w:spacing w:val="-3"/>
          <w:sz w:val="21"/>
        </w:rPr>
        <w:t>programme</w:t>
      </w:r>
      <w:proofErr w:type="spellEnd"/>
      <w:r>
        <w:rPr>
          <w:rFonts w:ascii="Arial" w:eastAsia="Arial" w:hAnsi="Arial"/>
          <w:color w:val="000000"/>
          <w:spacing w:val="-3"/>
          <w:sz w:val="21"/>
        </w:rPr>
        <w:t xml:space="preserve"> only if—</w:t>
      </w:r>
    </w:p>
    <w:p w:rsidR="00634939" w:rsidRDefault="00044917">
      <w:pPr>
        <w:numPr>
          <w:ilvl w:val="0"/>
          <w:numId w:val="36"/>
        </w:numPr>
        <w:tabs>
          <w:tab w:val="clear" w:pos="504"/>
          <w:tab w:val="left" w:pos="1224"/>
        </w:tabs>
        <w:spacing w:before="66" w:line="229" w:lineRule="exact"/>
        <w:ind w:left="1224" w:hanging="504"/>
        <w:textAlignment w:val="baseline"/>
        <w:rPr>
          <w:rFonts w:ascii="Arial" w:eastAsia="Arial" w:hAnsi="Arial"/>
          <w:color w:val="000000"/>
          <w:spacing w:val="-1"/>
          <w:sz w:val="20"/>
        </w:rPr>
      </w:pPr>
      <w:r>
        <w:rPr>
          <w:rFonts w:ascii="Arial" w:eastAsia="Arial" w:hAnsi="Arial"/>
          <w:color w:val="000000"/>
          <w:spacing w:val="-1"/>
          <w:sz w:val="20"/>
        </w:rPr>
        <w:t>the Director has decided that the witness be so included;</w:t>
      </w:r>
    </w:p>
    <w:p w:rsidR="00634939" w:rsidRDefault="00044917">
      <w:pPr>
        <w:numPr>
          <w:ilvl w:val="0"/>
          <w:numId w:val="36"/>
        </w:numPr>
        <w:tabs>
          <w:tab w:val="clear" w:pos="504"/>
          <w:tab w:val="left" w:pos="1224"/>
        </w:tabs>
        <w:spacing w:before="69" w:line="229" w:lineRule="exact"/>
        <w:ind w:left="1224" w:hanging="504"/>
        <w:textAlignment w:val="baseline"/>
        <w:rPr>
          <w:rFonts w:ascii="Arial" w:eastAsia="Arial" w:hAnsi="Arial"/>
          <w:color w:val="000000"/>
          <w:spacing w:val="-1"/>
          <w:sz w:val="20"/>
        </w:rPr>
      </w:pPr>
      <w:r>
        <w:rPr>
          <w:rFonts w:ascii="Arial" w:eastAsia="Arial" w:hAnsi="Arial"/>
          <w:color w:val="000000"/>
          <w:spacing w:val="-1"/>
          <w:sz w:val="20"/>
        </w:rPr>
        <w:t>the person agrees to be included; and</w:t>
      </w:r>
    </w:p>
    <w:p w:rsidR="00634939" w:rsidRDefault="00044917">
      <w:pPr>
        <w:numPr>
          <w:ilvl w:val="0"/>
          <w:numId w:val="36"/>
        </w:numPr>
        <w:tabs>
          <w:tab w:val="clear" w:pos="504"/>
          <w:tab w:val="left" w:pos="1224"/>
        </w:tabs>
        <w:spacing w:before="57" w:line="240" w:lineRule="exact"/>
        <w:ind w:left="1224" w:right="72" w:hanging="504"/>
        <w:jc w:val="both"/>
        <w:textAlignment w:val="baseline"/>
        <w:rPr>
          <w:rFonts w:ascii="Arial" w:eastAsia="Arial" w:hAnsi="Arial"/>
          <w:color w:val="000000"/>
          <w:sz w:val="20"/>
        </w:rPr>
      </w:pPr>
      <w:r>
        <w:rPr>
          <w:rFonts w:ascii="Arial" w:eastAsia="Arial" w:hAnsi="Arial"/>
          <w:color w:val="000000"/>
          <w:sz w:val="20"/>
        </w:rPr>
        <w:t>a memorandum of understanding in accordance with section 7 is signed by the witness or by—</w:t>
      </w:r>
    </w:p>
    <w:p w:rsidR="00634939" w:rsidRDefault="00044917">
      <w:pPr>
        <w:numPr>
          <w:ilvl w:val="0"/>
          <w:numId w:val="37"/>
        </w:numPr>
        <w:tabs>
          <w:tab w:val="clear" w:pos="576"/>
          <w:tab w:val="left" w:pos="1800"/>
        </w:tabs>
        <w:spacing w:before="60" w:line="240" w:lineRule="exact"/>
        <w:ind w:left="1728" w:right="72" w:hanging="504"/>
        <w:textAlignment w:val="baseline"/>
        <w:rPr>
          <w:rFonts w:ascii="Arial" w:eastAsia="Arial" w:hAnsi="Arial"/>
          <w:color w:val="000000"/>
          <w:sz w:val="21"/>
        </w:rPr>
      </w:pPr>
      <w:r>
        <w:rPr>
          <w:rFonts w:ascii="Arial" w:eastAsia="Arial" w:hAnsi="Arial"/>
          <w:color w:val="000000"/>
          <w:sz w:val="21"/>
        </w:rPr>
        <w:t>a parent or guardian of the person if the person is under the age of eighteen years; or</w:t>
      </w:r>
    </w:p>
    <w:p w:rsidR="00634939" w:rsidRDefault="00044917">
      <w:pPr>
        <w:numPr>
          <w:ilvl w:val="0"/>
          <w:numId w:val="37"/>
        </w:numPr>
        <w:tabs>
          <w:tab w:val="clear" w:pos="576"/>
          <w:tab w:val="left" w:pos="1800"/>
        </w:tabs>
        <w:spacing w:before="58" w:line="240" w:lineRule="exact"/>
        <w:ind w:left="1728" w:right="72" w:hanging="504"/>
        <w:jc w:val="both"/>
        <w:textAlignment w:val="baseline"/>
        <w:rPr>
          <w:rFonts w:ascii="Arial" w:eastAsia="Arial" w:hAnsi="Arial"/>
          <w:color w:val="000000"/>
          <w:sz w:val="21"/>
        </w:rPr>
      </w:pPr>
      <w:proofErr w:type="gramStart"/>
      <w:r>
        <w:rPr>
          <w:rFonts w:ascii="Arial" w:eastAsia="Arial" w:hAnsi="Arial"/>
          <w:color w:val="000000"/>
          <w:sz w:val="21"/>
        </w:rPr>
        <w:t>a</w:t>
      </w:r>
      <w:proofErr w:type="gramEnd"/>
      <w:r>
        <w:rPr>
          <w:rFonts w:ascii="Arial" w:eastAsia="Arial" w:hAnsi="Arial"/>
          <w:color w:val="000000"/>
          <w:sz w:val="21"/>
        </w:rPr>
        <w:t xml:space="preserve"> guardian or other person who is usually responsible for the care and control of the person, if the person otherwise lacks legal capacity to sign it.</w:t>
      </w:r>
    </w:p>
    <w:p w:rsidR="00634939" w:rsidRDefault="00044917">
      <w:pPr>
        <w:spacing w:before="67" w:line="240" w:lineRule="exact"/>
        <w:ind w:right="72" w:firstLine="288"/>
        <w:jc w:val="both"/>
        <w:textAlignment w:val="baseline"/>
        <w:rPr>
          <w:rFonts w:ascii="Arial" w:eastAsia="Arial" w:hAnsi="Arial"/>
          <w:color w:val="000000"/>
          <w:spacing w:val="-8"/>
          <w:sz w:val="21"/>
        </w:rPr>
      </w:pPr>
      <w:r>
        <w:rPr>
          <w:rFonts w:ascii="Arial" w:eastAsia="Arial" w:hAnsi="Arial"/>
          <w:color w:val="000000"/>
          <w:spacing w:val="-8"/>
          <w:sz w:val="21"/>
        </w:rPr>
        <w:t xml:space="preserve">(3) Where a person has not been offered protection under the </w:t>
      </w:r>
      <w:proofErr w:type="spellStart"/>
      <w:r>
        <w:rPr>
          <w:rFonts w:ascii="Arial" w:eastAsia="Arial" w:hAnsi="Arial"/>
          <w:color w:val="000000"/>
          <w:spacing w:val="-8"/>
          <w:sz w:val="21"/>
        </w:rPr>
        <w:t>programme</w:t>
      </w:r>
      <w:proofErr w:type="spellEnd"/>
      <w:r>
        <w:rPr>
          <w:rFonts w:ascii="Arial" w:eastAsia="Arial" w:hAnsi="Arial"/>
          <w:color w:val="000000"/>
          <w:spacing w:val="-8"/>
          <w:sz w:val="21"/>
        </w:rPr>
        <w:t xml:space="preserve">, a written request for his inclusion in the </w:t>
      </w:r>
      <w:proofErr w:type="spellStart"/>
      <w:r>
        <w:rPr>
          <w:rFonts w:ascii="Arial" w:eastAsia="Arial" w:hAnsi="Arial"/>
          <w:color w:val="000000"/>
          <w:spacing w:val="-8"/>
          <w:sz w:val="21"/>
        </w:rPr>
        <w:t>programme</w:t>
      </w:r>
      <w:proofErr w:type="spellEnd"/>
      <w:r>
        <w:rPr>
          <w:rFonts w:ascii="Arial" w:eastAsia="Arial" w:hAnsi="Arial"/>
          <w:color w:val="000000"/>
          <w:spacing w:val="-8"/>
          <w:sz w:val="21"/>
        </w:rPr>
        <w:t xml:space="preserve"> may be made to the Director by—</w:t>
      </w:r>
    </w:p>
    <w:p w:rsidR="00634939" w:rsidRDefault="00044917">
      <w:pPr>
        <w:numPr>
          <w:ilvl w:val="0"/>
          <w:numId w:val="38"/>
        </w:numPr>
        <w:tabs>
          <w:tab w:val="clear" w:pos="504"/>
          <w:tab w:val="left" w:pos="1224"/>
        </w:tabs>
        <w:spacing w:before="62" w:line="229" w:lineRule="exact"/>
        <w:ind w:left="1224" w:hanging="504"/>
        <w:textAlignment w:val="baseline"/>
        <w:rPr>
          <w:rFonts w:ascii="Arial" w:eastAsia="Arial" w:hAnsi="Arial"/>
          <w:color w:val="000000"/>
          <w:spacing w:val="-2"/>
          <w:sz w:val="20"/>
        </w:rPr>
      </w:pPr>
      <w:r>
        <w:rPr>
          <w:rFonts w:ascii="Arial" w:eastAsia="Arial" w:hAnsi="Arial"/>
          <w:color w:val="000000"/>
          <w:spacing w:val="-2"/>
          <w:sz w:val="20"/>
        </w:rPr>
        <w:t>the witness; or</w:t>
      </w:r>
    </w:p>
    <w:p w:rsidR="00634939" w:rsidRDefault="00530870">
      <w:pPr>
        <w:numPr>
          <w:ilvl w:val="0"/>
          <w:numId w:val="38"/>
        </w:numPr>
        <w:tabs>
          <w:tab w:val="clear" w:pos="504"/>
          <w:tab w:val="left" w:pos="1224"/>
        </w:tabs>
        <w:spacing w:before="68" w:line="229" w:lineRule="exact"/>
        <w:ind w:left="1224" w:hanging="504"/>
        <w:textAlignment w:val="baseline"/>
        <w:rPr>
          <w:rFonts w:ascii="Arial" w:eastAsia="Arial" w:hAnsi="Arial"/>
          <w:color w:val="000000"/>
          <w:spacing w:val="-2"/>
          <w:sz w:val="20"/>
        </w:rPr>
      </w:pPr>
      <w:r>
        <w:pict>
          <v:line id="_x0000_s1093" style="position:absolute;left:0;text-align:left;z-index:251617280;mso-position-horizontal-relative:page;mso-position-vertical-relative:page" from="56.65pt,714pt" to="412.6pt,714pt" strokeweight=".7pt">
            <w10:wrap anchorx="page" anchory="page"/>
          </v:line>
        </w:pict>
      </w:r>
      <w:proofErr w:type="gramStart"/>
      <w:r w:rsidR="00044917">
        <w:rPr>
          <w:rFonts w:ascii="Arial" w:eastAsia="Arial" w:hAnsi="Arial"/>
          <w:color w:val="000000"/>
          <w:spacing w:val="-2"/>
          <w:sz w:val="20"/>
        </w:rPr>
        <w:t>a</w:t>
      </w:r>
      <w:proofErr w:type="gramEnd"/>
      <w:r w:rsidR="00044917">
        <w:rPr>
          <w:rFonts w:ascii="Arial" w:eastAsia="Arial" w:hAnsi="Arial"/>
          <w:color w:val="000000"/>
          <w:spacing w:val="-2"/>
          <w:sz w:val="20"/>
        </w:rPr>
        <w:t xml:space="preserve"> law enforcement agency.</w:t>
      </w:r>
    </w:p>
    <w:p w:rsidR="00634939" w:rsidRDefault="00634939">
      <w:pPr>
        <w:sectPr w:rsidR="00634939">
          <w:pgSz w:w="11894" w:h="16834"/>
          <w:pgMar w:top="1046" w:right="3521" w:bottom="1874" w:left="1093" w:header="720" w:footer="720" w:gutter="0"/>
          <w:cols w:space="720"/>
        </w:sectPr>
      </w:pPr>
    </w:p>
    <w:p w:rsidR="00634939" w:rsidRDefault="00530870">
      <w:pPr>
        <w:spacing w:before="46" w:after="47" w:line="229" w:lineRule="exact"/>
        <w:ind w:left="1728"/>
        <w:textAlignment w:val="baseline"/>
        <w:rPr>
          <w:rFonts w:ascii="Arial" w:eastAsia="Arial" w:hAnsi="Arial"/>
          <w:i/>
          <w:color w:val="000000"/>
          <w:spacing w:val="-2"/>
          <w:sz w:val="20"/>
        </w:rPr>
      </w:pPr>
      <w:r>
        <w:lastRenderedPageBreak/>
        <w:pict>
          <v:shape id="_x0000_s1092" type="#_x0000_t202" style="position:absolute;left:0;text-align:left;margin-left:54.65pt;margin-top:42pt;width:364pt;height:10.3pt;z-index:-251627520;mso-wrap-distance-left:0;mso-wrap-distance-right:0;mso-position-horizontal-relative:page;mso-position-vertical-relative:page" filled="f" stroked="f">
            <v:textbox inset="0,0,0,0">
              <w:txbxContent>
                <w:p w:rsidR="00044917" w:rsidRDefault="00044917">
                  <w:pPr>
                    <w:tabs>
                      <w:tab w:val="right" w:pos="7200"/>
                    </w:tabs>
                    <w:spacing w:before="1" w:after="288" w:line="239" w:lineRule="exact"/>
                    <w:textAlignment w:val="baseline"/>
                    <w:rPr>
                      <w:rFonts w:ascii="Arial" w:eastAsia="Arial" w:hAnsi="Arial"/>
                      <w:color w:val="000000"/>
                      <w:sz w:val="21"/>
                    </w:rPr>
                  </w:pPr>
                  <w:r>
                    <w:rPr>
                      <w:rFonts w:ascii="Arial" w:eastAsia="Arial" w:hAnsi="Arial"/>
                      <w:color w:val="000000"/>
                      <w:sz w:val="21"/>
                    </w:rPr>
                    <w:t>[Rev. 2012]</w:t>
                  </w:r>
                  <w:r>
                    <w:rPr>
                      <w:rFonts w:ascii="Arial" w:eastAsia="Arial" w:hAnsi="Arial"/>
                      <w:color w:val="000000"/>
                      <w:sz w:val="21"/>
                    </w:rPr>
                    <w:tab/>
                  </w:r>
                  <w:r>
                    <w:rPr>
                      <w:rFonts w:ascii="Arial" w:eastAsia="Arial" w:hAnsi="Arial"/>
                      <w:b/>
                      <w:color w:val="000000"/>
                      <w:sz w:val="20"/>
                    </w:rPr>
                    <w:t>CAP. 79</w:t>
                  </w:r>
                </w:p>
              </w:txbxContent>
            </v:textbox>
            <w10:wrap type="square" anchorx="page" anchory="page"/>
          </v:shape>
        </w:pict>
      </w:r>
      <w:r>
        <w:pict>
          <v:shape id="_x0000_s1091" type="#_x0000_t202" style="position:absolute;left:0;text-align:left;margin-left:54.65pt;margin-top:52.3pt;width:52.15pt;height:16.65pt;z-index:-251626496;mso-wrap-distance-left:0;mso-wrap-distance-right:0;mso-position-horizontal-relative:page;mso-position-vertical-relative:page" filled="f" stroked="f">
            <v:textbox inset="0,0,0,0">
              <w:txbxContent>
                <w:p w:rsidR="00044917" w:rsidRDefault="00044917"/>
              </w:txbxContent>
            </v:textbox>
            <w10:wrap type="square" anchorx="page" anchory="page"/>
          </v:shape>
        </w:pict>
      </w:r>
      <w:r>
        <w:pict>
          <v:shape id="_x0000_s1090" type="#_x0000_t202" style="position:absolute;left:0;text-align:left;margin-left:54.65pt;margin-top:716pt;width:364pt;height:12.25pt;z-index:-251625472;mso-wrap-distance-left:0;mso-wrap-distance-right:0;mso-position-horizontal-relative:page;mso-position-vertical-relative:page" filled="f" stroked="f">
            <v:textbox inset="0,0,0,0">
              <w:txbxContent>
                <w:p w:rsidR="00044917" w:rsidRDefault="00044917">
                  <w:pPr>
                    <w:tabs>
                      <w:tab w:val="right" w:pos="7128"/>
                    </w:tabs>
                    <w:spacing w:after="12" w:line="226" w:lineRule="exact"/>
                    <w:ind w:left="3240"/>
                    <w:textAlignment w:val="baseline"/>
                    <w:rPr>
                      <w:rFonts w:ascii="Arial" w:eastAsia="Arial" w:hAnsi="Arial"/>
                      <w:color w:val="000000"/>
                      <w:sz w:val="20"/>
                    </w:rPr>
                  </w:pPr>
                  <w:r>
                    <w:rPr>
                      <w:rFonts w:ascii="Arial" w:eastAsia="Arial" w:hAnsi="Arial"/>
                      <w:color w:val="000000"/>
                      <w:sz w:val="20"/>
                    </w:rPr>
                    <w:t>W8 - 17</w:t>
                  </w:r>
                  <w:r>
                    <w:rPr>
                      <w:rFonts w:ascii="Arial" w:eastAsia="Arial" w:hAnsi="Arial"/>
                      <w:color w:val="000000"/>
                      <w:sz w:val="20"/>
                    </w:rPr>
                    <w:tab/>
                  </w:r>
                  <w:r>
                    <w:rPr>
                      <w:rFonts w:ascii="Arial" w:eastAsia="Arial" w:hAnsi="Arial"/>
                      <w:color w:val="000000"/>
                      <w:sz w:val="17"/>
                    </w:rPr>
                    <w:t>[Issue 1]</w:t>
                  </w:r>
                </w:p>
              </w:txbxContent>
            </v:textbox>
            <w10:wrap type="square" anchorx="page" anchory="page"/>
          </v:shape>
        </w:pict>
      </w:r>
      <w:r w:rsidR="00044917">
        <w:rPr>
          <w:rFonts w:ascii="Arial" w:eastAsia="Arial" w:hAnsi="Arial"/>
          <w:i/>
          <w:color w:val="000000"/>
          <w:spacing w:val="-2"/>
          <w:sz w:val="20"/>
        </w:rPr>
        <w:t>Witness Protection</w:t>
      </w:r>
    </w:p>
    <w:p w:rsidR="00634939" w:rsidRDefault="00530870">
      <w:pPr>
        <w:numPr>
          <w:ilvl w:val="0"/>
          <w:numId w:val="39"/>
        </w:numPr>
        <w:tabs>
          <w:tab w:val="clear" w:pos="504"/>
          <w:tab w:val="left" w:pos="1224"/>
        </w:tabs>
        <w:spacing w:before="255" w:line="230" w:lineRule="exact"/>
        <w:jc w:val="both"/>
        <w:textAlignment w:val="baseline"/>
        <w:rPr>
          <w:rFonts w:ascii="Arial" w:eastAsia="Arial" w:hAnsi="Arial"/>
          <w:color w:val="000000"/>
          <w:spacing w:val="-1"/>
          <w:sz w:val="20"/>
        </w:rPr>
      </w:pPr>
      <w:r>
        <w:pict>
          <v:line id="_x0000_s1089" style="position:absolute;left:0;text-align:left;z-index:251618304;mso-position-horizontal-relative:page;mso-position-vertical-relative:page" from="54.65pt,69.35pt" to="418.7pt,69.35pt" strokeweight=".7pt">
            <w10:wrap anchorx="page" anchory="page"/>
          </v:line>
        </w:pict>
      </w:r>
      <w:r w:rsidR="00044917">
        <w:rPr>
          <w:rFonts w:ascii="Arial" w:eastAsia="Arial" w:hAnsi="Arial"/>
          <w:color w:val="000000"/>
          <w:spacing w:val="-1"/>
          <w:sz w:val="20"/>
        </w:rPr>
        <w:t>a public prosecutor; or</w:t>
      </w:r>
    </w:p>
    <w:p w:rsidR="00634939" w:rsidRDefault="00044917">
      <w:pPr>
        <w:numPr>
          <w:ilvl w:val="0"/>
          <w:numId w:val="39"/>
        </w:numPr>
        <w:tabs>
          <w:tab w:val="clear" w:pos="504"/>
          <w:tab w:val="left" w:pos="1224"/>
        </w:tabs>
        <w:spacing w:before="63" w:line="230" w:lineRule="exact"/>
        <w:jc w:val="both"/>
        <w:textAlignment w:val="baseline"/>
        <w:rPr>
          <w:rFonts w:ascii="Arial" w:eastAsia="Arial" w:hAnsi="Arial"/>
          <w:color w:val="000000"/>
          <w:spacing w:val="-1"/>
          <w:sz w:val="20"/>
        </w:rPr>
      </w:pPr>
      <w:proofErr w:type="gramStart"/>
      <w:r>
        <w:rPr>
          <w:rFonts w:ascii="Arial" w:eastAsia="Arial" w:hAnsi="Arial"/>
          <w:color w:val="000000"/>
          <w:spacing w:val="-1"/>
          <w:sz w:val="20"/>
        </w:rPr>
        <w:t>a</w:t>
      </w:r>
      <w:proofErr w:type="gramEnd"/>
      <w:r>
        <w:rPr>
          <w:rFonts w:ascii="Arial" w:eastAsia="Arial" w:hAnsi="Arial"/>
          <w:color w:val="000000"/>
          <w:spacing w:val="-1"/>
          <w:sz w:val="20"/>
        </w:rPr>
        <w:t xml:space="preserve"> legal representative or any other intermediary.</w:t>
      </w:r>
    </w:p>
    <w:p w:rsidR="00634939" w:rsidRDefault="00044917">
      <w:pPr>
        <w:spacing w:before="73" w:line="240" w:lineRule="exact"/>
        <w:ind w:firstLine="288"/>
        <w:jc w:val="both"/>
        <w:textAlignment w:val="baseline"/>
        <w:rPr>
          <w:rFonts w:ascii="Arial" w:eastAsia="Arial" w:hAnsi="Arial"/>
          <w:color w:val="000000"/>
          <w:sz w:val="21"/>
        </w:rPr>
      </w:pPr>
      <w:r>
        <w:rPr>
          <w:rFonts w:ascii="Arial" w:eastAsia="Arial" w:hAnsi="Arial"/>
          <w:color w:val="000000"/>
          <w:sz w:val="21"/>
        </w:rPr>
        <w:t>(4) An application for the protection of a person below the age of eighteen may, in circumstances as the Minister may specify in Regulations, be made without the consent of the person’s parent or guardian.</w:t>
      </w:r>
    </w:p>
    <w:p w:rsidR="00634939" w:rsidRDefault="00044917">
      <w:pPr>
        <w:spacing w:before="67" w:line="240" w:lineRule="exact"/>
        <w:ind w:firstLine="288"/>
        <w:jc w:val="both"/>
        <w:textAlignment w:val="baseline"/>
        <w:rPr>
          <w:rFonts w:ascii="Arial" w:eastAsia="Arial" w:hAnsi="Arial"/>
          <w:color w:val="000000"/>
          <w:sz w:val="21"/>
        </w:rPr>
      </w:pPr>
      <w:r>
        <w:rPr>
          <w:rFonts w:ascii="Arial" w:eastAsia="Arial" w:hAnsi="Arial"/>
          <w:color w:val="000000"/>
          <w:sz w:val="21"/>
        </w:rPr>
        <w:t>(5) The Agency shall process the request under subsection (3) without undue delay.</w:t>
      </w:r>
    </w:p>
    <w:p w:rsidR="00634939" w:rsidRDefault="00044917">
      <w:pPr>
        <w:spacing w:before="75" w:line="233" w:lineRule="exact"/>
        <w:ind w:left="288"/>
        <w:textAlignment w:val="baseline"/>
        <w:rPr>
          <w:rFonts w:ascii="Arial" w:eastAsia="Arial" w:hAnsi="Arial"/>
          <w:color w:val="000000"/>
          <w:sz w:val="21"/>
        </w:rPr>
      </w:pPr>
      <w:r>
        <w:rPr>
          <w:rFonts w:ascii="Arial" w:eastAsia="Arial" w:hAnsi="Arial"/>
          <w:color w:val="000000"/>
          <w:sz w:val="21"/>
        </w:rPr>
        <w:t>(6) Where—</w:t>
      </w:r>
    </w:p>
    <w:p w:rsidR="00634939" w:rsidRDefault="00044917">
      <w:pPr>
        <w:numPr>
          <w:ilvl w:val="0"/>
          <w:numId w:val="40"/>
        </w:numPr>
        <w:tabs>
          <w:tab w:val="clear" w:pos="504"/>
          <w:tab w:val="left" w:pos="1224"/>
        </w:tabs>
        <w:spacing w:before="56" w:line="240" w:lineRule="exact"/>
        <w:ind w:left="1224" w:hanging="504"/>
        <w:jc w:val="both"/>
        <w:textAlignment w:val="baseline"/>
        <w:rPr>
          <w:rFonts w:ascii="Arial" w:eastAsia="Arial" w:hAnsi="Arial"/>
          <w:color w:val="000000"/>
          <w:sz w:val="20"/>
        </w:rPr>
      </w:pPr>
      <w:r>
        <w:rPr>
          <w:rFonts w:ascii="Arial" w:eastAsia="Arial" w:hAnsi="Arial"/>
          <w:color w:val="000000"/>
          <w:sz w:val="20"/>
        </w:rPr>
        <w:t>a parent or guardian of a witness signs a memorandum of understanding because the witness was under the age of eighteen; and</w:t>
      </w:r>
    </w:p>
    <w:p w:rsidR="00634939" w:rsidRDefault="00044917">
      <w:pPr>
        <w:numPr>
          <w:ilvl w:val="0"/>
          <w:numId w:val="40"/>
        </w:numPr>
        <w:tabs>
          <w:tab w:val="clear" w:pos="504"/>
          <w:tab w:val="left" w:pos="1224"/>
        </w:tabs>
        <w:spacing w:line="303" w:lineRule="exact"/>
        <w:ind w:left="0" w:right="216" w:firstLine="720"/>
        <w:textAlignment w:val="baseline"/>
        <w:rPr>
          <w:rFonts w:ascii="Arial" w:eastAsia="Arial" w:hAnsi="Arial"/>
          <w:color w:val="000000"/>
          <w:sz w:val="20"/>
        </w:rPr>
      </w:pPr>
      <w:proofErr w:type="gramStart"/>
      <w:r>
        <w:rPr>
          <w:rFonts w:ascii="Arial" w:eastAsia="Arial" w:hAnsi="Arial"/>
          <w:color w:val="000000"/>
          <w:sz w:val="20"/>
        </w:rPr>
        <w:t>the</w:t>
      </w:r>
      <w:proofErr w:type="gramEnd"/>
      <w:r>
        <w:rPr>
          <w:rFonts w:ascii="Arial" w:eastAsia="Arial" w:hAnsi="Arial"/>
          <w:color w:val="000000"/>
          <w:sz w:val="20"/>
        </w:rPr>
        <w:t xml:space="preserve"> memorandum is still operating after the witness turns eighteen, </w:t>
      </w:r>
      <w:r>
        <w:rPr>
          <w:rFonts w:ascii="Arial" w:eastAsia="Arial" w:hAnsi="Arial"/>
          <w:color w:val="000000"/>
          <w:sz w:val="21"/>
        </w:rPr>
        <w:t>the Agency may require the witness to sign the memorandum.</w:t>
      </w:r>
    </w:p>
    <w:p w:rsidR="00634939" w:rsidRDefault="00044917">
      <w:pPr>
        <w:spacing w:before="67" w:line="240" w:lineRule="exact"/>
        <w:ind w:firstLine="288"/>
        <w:jc w:val="both"/>
        <w:textAlignment w:val="baseline"/>
        <w:rPr>
          <w:rFonts w:ascii="Arial" w:eastAsia="Arial" w:hAnsi="Arial"/>
          <w:color w:val="000000"/>
          <w:sz w:val="21"/>
        </w:rPr>
      </w:pPr>
      <w:r>
        <w:rPr>
          <w:rFonts w:ascii="Arial" w:eastAsia="Arial" w:hAnsi="Arial"/>
          <w:color w:val="000000"/>
          <w:sz w:val="21"/>
        </w:rPr>
        <w:t xml:space="preserve">(7) The inclusion of a witness or protected person in the </w:t>
      </w:r>
      <w:proofErr w:type="spellStart"/>
      <w:r>
        <w:rPr>
          <w:rFonts w:ascii="Arial" w:eastAsia="Arial" w:hAnsi="Arial"/>
          <w:color w:val="000000"/>
          <w:sz w:val="21"/>
        </w:rPr>
        <w:t>programme</w:t>
      </w:r>
      <w:proofErr w:type="spellEnd"/>
      <w:r>
        <w:rPr>
          <w:rFonts w:ascii="Arial" w:eastAsia="Arial" w:hAnsi="Arial"/>
          <w:color w:val="000000"/>
          <w:sz w:val="21"/>
        </w:rPr>
        <w:t xml:space="preserve"> shall not be treated as a reward or a means of persuading or encouraging the witness to give evidence or to make a statement.</w:t>
      </w:r>
    </w:p>
    <w:p w:rsidR="00634939" w:rsidRDefault="00044917">
      <w:pPr>
        <w:spacing w:before="67" w:line="184" w:lineRule="exact"/>
        <w:jc w:val="center"/>
        <w:textAlignment w:val="baseline"/>
        <w:rPr>
          <w:rFonts w:ascii="Arial" w:eastAsia="Arial" w:hAnsi="Arial"/>
          <w:color w:val="000000"/>
          <w:spacing w:val="-4"/>
          <w:sz w:val="17"/>
        </w:rPr>
      </w:pPr>
      <w:r>
        <w:rPr>
          <w:rFonts w:ascii="Arial" w:eastAsia="Arial" w:hAnsi="Arial"/>
          <w:color w:val="000000"/>
          <w:spacing w:val="-4"/>
          <w:sz w:val="17"/>
        </w:rPr>
        <w:t>[Act No. 2 of 2010, s. 7.]</w:t>
      </w:r>
    </w:p>
    <w:p w:rsidR="00634939" w:rsidRDefault="00044917">
      <w:pPr>
        <w:spacing w:before="123" w:line="230" w:lineRule="exact"/>
        <w:textAlignment w:val="baseline"/>
        <w:rPr>
          <w:rFonts w:ascii="Arial" w:eastAsia="Arial" w:hAnsi="Arial"/>
          <w:b/>
          <w:color w:val="000000"/>
          <w:sz w:val="20"/>
        </w:rPr>
      </w:pPr>
      <w:r>
        <w:rPr>
          <w:rFonts w:ascii="Arial" w:eastAsia="Arial" w:hAnsi="Arial"/>
          <w:b/>
          <w:color w:val="000000"/>
          <w:sz w:val="20"/>
        </w:rPr>
        <w:t xml:space="preserve">6. Assessing witness for inclusion in the </w:t>
      </w:r>
      <w:proofErr w:type="spellStart"/>
      <w:r>
        <w:rPr>
          <w:rFonts w:ascii="Arial" w:eastAsia="Arial" w:hAnsi="Arial"/>
          <w:b/>
          <w:color w:val="000000"/>
          <w:sz w:val="20"/>
        </w:rPr>
        <w:t>programme</w:t>
      </w:r>
      <w:proofErr w:type="spellEnd"/>
    </w:p>
    <w:p w:rsidR="00634939" w:rsidRDefault="00044917">
      <w:pPr>
        <w:spacing w:before="68" w:line="240" w:lineRule="exact"/>
        <w:ind w:firstLine="288"/>
        <w:jc w:val="both"/>
        <w:textAlignment w:val="baseline"/>
        <w:rPr>
          <w:rFonts w:ascii="Arial" w:eastAsia="Arial" w:hAnsi="Arial"/>
          <w:color w:val="000000"/>
          <w:sz w:val="21"/>
        </w:rPr>
      </w:pPr>
      <w:r>
        <w:rPr>
          <w:rFonts w:ascii="Arial" w:eastAsia="Arial" w:hAnsi="Arial"/>
          <w:color w:val="000000"/>
          <w:sz w:val="21"/>
        </w:rPr>
        <w:t xml:space="preserve">(1) In deciding whether to include a witness in the </w:t>
      </w:r>
      <w:proofErr w:type="spellStart"/>
      <w:r>
        <w:rPr>
          <w:rFonts w:ascii="Arial" w:eastAsia="Arial" w:hAnsi="Arial"/>
          <w:color w:val="000000"/>
          <w:sz w:val="21"/>
        </w:rPr>
        <w:t>programme</w:t>
      </w:r>
      <w:proofErr w:type="spellEnd"/>
      <w:r>
        <w:rPr>
          <w:rFonts w:ascii="Arial" w:eastAsia="Arial" w:hAnsi="Arial"/>
          <w:color w:val="000000"/>
          <w:sz w:val="21"/>
        </w:rPr>
        <w:t>, the Director shall have regard to—</w:t>
      </w:r>
    </w:p>
    <w:p w:rsidR="00634939" w:rsidRDefault="00044917">
      <w:pPr>
        <w:numPr>
          <w:ilvl w:val="0"/>
          <w:numId w:val="41"/>
        </w:numPr>
        <w:tabs>
          <w:tab w:val="clear" w:pos="432"/>
          <w:tab w:val="left" w:pos="1152"/>
        </w:tabs>
        <w:spacing w:before="52" w:line="240" w:lineRule="exact"/>
        <w:ind w:left="1224" w:hanging="504"/>
        <w:jc w:val="both"/>
        <w:textAlignment w:val="baseline"/>
        <w:rPr>
          <w:rFonts w:ascii="Arial" w:eastAsia="Arial" w:hAnsi="Arial"/>
          <w:color w:val="000000"/>
          <w:sz w:val="20"/>
        </w:rPr>
      </w:pPr>
      <w:r>
        <w:rPr>
          <w:rFonts w:ascii="Arial" w:eastAsia="Arial" w:hAnsi="Arial"/>
          <w:color w:val="000000"/>
          <w:sz w:val="20"/>
        </w:rPr>
        <w:t>the seriousness of the offence to which any relevant evidence or statement relates;</w:t>
      </w:r>
    </w:p>
    <w:p w:rsidR="00634939" w:rsidRDefault="00044917">
      <w:pPr>
        <w:numPr>
          <w:ilvl w:val="0"/>
          <w:numId w:val="41"/>
        </w:numPr>
        <w:tabs>
          <w:tab w:val="clear" w:pos="432"/>
          <w:tab w:val="left" w:pos="1152"/>
        </w:tabs>
        <w:spacing w:before="68" w:line="230" w:lineRule="exact"/>
        <w:ind w:left="1224" w:hanging="504"/>
        <w:jc w:val="both"/>
        <w:textAlignment w:val="baseline"/>
        <w:rPr>
          <w:rFonts w:ascii="Arial" w:eastAsia="Arial" w:hAnsi="Arial"/>
          <w:color w:val="000000"/>
          <w:sz w:val="20"/>
        </w:rPr>
      </w:pPr>
      <w:r>
        <w:rPr>
          <w:rFonts w:ascii="Arial" w:eastAsia="Arial" w:hAnsi="Arial"/>
          <w:color w:val="000000"/>
          <w:sz w:val="20"/>
        </w:rPr>
        <w:t>the nature and importance of any relevant evidence or statement;</w:t>
      </w:r>
    </w:p>
    <w:p w:rsidR="00634939" w:rsidRDefault="00044917">
      <w:pPr>
        <w:numPr>
          <w:ilvl w:val="0"/>
          <w:numId w:val="41"/>
        </w:numPr>
        <w:tabs>
          <w:tab w:val="clear" w:pos="432"/>
          <w:tab w:val="left" w:pos="1152"/>
        </w:tabs>
        <w:spacing w:before="67" w:line="230" w:lineRule="exact"/>
        <w:ind w:left="1224" w:hanging="504"/>
        <w:jc w:val="both"/>
        <w:textAlignment w:val="baseline"/>
        <w:rPr>
          <w:rFonts w:ascii="Arial" w:eastAsia="Arial" w:hAnsi="Arial"/>
          <w:color w:val="000000"/>
          <w:sz w:val="20"/>
        </w:rPr>
      </w:pPr>
      <w:r>
        <w:rPr>
          <w:rFonts w:ascii="Arial" w:eastAsia="Arial" w:hAnsi="Arial"/>
          <w:color w:val="000000"/>
          <w:sz w:val="20"/>
        </w:rPr>
        <w:t>the nature of the perceived danger to the witness;</w:t>
      </w:r>
    </w:p>
    <w:p w:rsidR="00634939" w:rsidRDefault="00044917">
      <w:pPr>
        <w:numPr>
          <w:ilvl w:val="0"/>
          <w:numId w:val="41"/>
        </w:numPr>
        <w:tabs>
          <w:tab w:val="clear" w:pos="432"/>
          <w:tab w:val="left" w:pos="1152"/>
        </w:tabs>
        <w:spacing w:before="68" w:line="230" w:lineRule="exact"/>
        <w:ind w:left="1224" w:hanging="504"/>
        <w:jc w:val="both"/>
        <w:textAlignment w:val="baseline"/>
        <w:rPr>
          <w:rFonts w:ascii="Arial" w:eastAsia="Arial" w:hAnsi="Arial"/>
          <w:i/>
          <w:color w:val="000000"/>
          <w:sz w:val="20"/>
        </w:rPr>
      </w:pPr>
      <w:r>
        <w:rPr>
          <w:rFonts w:ascii="Arial" w:eastAsia="Arial" w:hAnsi="Arial"/>
          <w:i/>
          <w:color w:val="000000"/>
          <w:sz w:val="20"/>
        </w:rPr>
        <w:t>deleted by Act No. 2 of 2010, s. 8</w:t>
      </w:r>
      <w:r>
        <w:rPr>
          <w:rFonts w:ascii="Arial" w:eastAsia="Arial" w:hAnsi="Arial"/>
          <w:color w:val="000000"/>
          <w:sz w:val="20"/>
        </w:rPr>
        <w:t>;</w:t>
      </w:r>
    </w:p>
    <w:p w:rsidR="00634939" w:rsidRDefault="00044917">
      <w:pPr>
        <w:numPr>
          <w:ilvl w:val="0"/>
          <w:numId w:val="41"/>
        </w:numPr>
        <w:tabs>
          <w:tab w:val="clear" w:pos="432"/>
          <w:tab w:val="left" w:pos="1152"/>
        </w:tabs>
        <w:spacing w:before="67" w:line="230" w:lineRule="exact"/>
        <w:ind w:left="1224" w:hanging="504"/>
        <w:jc w:val="both"/>
        <w:textAlignment w:val="baseline"/>
        <w:rPr>
          <w:rFonts w:ascii="Arial" w:eastAsia="Arial" w:hAnsi="Arial"/>
          <w:i/>
          <w:color w:val="000000"/>
          <w:sz w:val="20"/>
        </w:rPr>
      </w:pPr>
      <w:r>
        <w:rPr>
          <w:rFonts w:ascii="Arial" w:eastAsia="Arial" w:hAnsi="Arial"/>
          <w:i/>
          <w:color w:val="000000"/>
          <w:sz w:val="20"/>
        </w:rPr>
        <w:t>deleted by Act No. 2 of 2010, s. 8</w:t>
      </w:r>
      <w:r>
        <w:rPr>
          <w:rFonts w:ascii="Arial" w:eastAsia="Arial" w:hAnsi="Arial"/>
          <w:color w:val="000000"/>
          <w:sz w:val="20"/>
        </w:rPr>
        <w:t>;</w:t>
      </w:r>
    </w:p>
    <w:p w:rsidR="00634939" w:rsidRDefault="00044917">
      <w:pPr>
        <w:numPr>
          <w:ilvl w:val="0"/>
          <w:numId w:val="41"/>
        </w:numPr>
        <w:tabs>
          <w:tab w:val="clear" w:pos="432"/>
          <w:tab w:val="left" w:pos="1152"/>
        </w:tabs>
        <w:spacing w:before="63" w:line="230" w:lineRule="exact"/>
        <w:ind w:left="1224" w:hanging="504"/>
        <w:jc w:val="both"/>
        <w:textAlignment w:val="baseline"/>
        <w:rPr>
          <w:rFonts w:ascii="Arial" w:eastAsia="Arial" w:hAnsi="Arial"/>
          <w:color w:val="000000"/>
          <w:spacing w:val="-3"/>
          <w:sz w:val="20"/>
        </w:rPr>
      </w:pPr>
      <w:r>
        <w:rPr>
          <w:rFonts w:ascii="Arial" w:eastAsia="Arial" w:hAnsi="Arial"/>
          <w:color w:val="000000"/>
          <w:spacing w:val="-3"/>
          <w:sz w:val="20"/>
        </w:rPr>
        <w:t>whether there are viable alternative methods of protecting the witness;</w:t>
      </w:r>
    </w:p>
    <w:p w:rsidR="00634939" w:rsidRDefault="00044917">
      <w:pPr>
        <w:numPr>
          <w:ilvl w:val="0"/>
          <w:numId w:val="41"/>
        </w:numPr>
        <w:tabs>
          <w:tab w:val="clear" w:pos="432"/>
          <w:tab w:val="left" w:pos="1152"/>
        </w:tabs>
        <w:spacing w:before="68" w:line="230" w:lineRule="exact"/>
        <w:ind w:left="1224" w:hanging="504"/>
        <w:jc w:val="both"/>
        <w:textAlignment w:val="baseline"/>
        <w:rPr>
          <w:rFonts w:ascii="Arial" w:eastAsia="Arial" w:hAnsi="Arial"/>
          <w:i/>
          <w:color w:val="000000"/>
          <w:sz w:val="20"/>
        </w:rPr>
      </w:pPr>
      <w:r>
        <w:rPr>
          <w:rFonts w:ascii="Arial" w:eastAsia="Arial" w:hAnsi="Arial"/>
          <w:i/>
          <w:color w:val="000000"/>
          <w:sz w:val="20"/>
        </w:rPr>
        <w:t>deleted by Act No. 2 of 2010, s. 8</w:t>
      </w:r>
      <w:r>
        <w:rPr>
          <w:rFonts w:ascii="Arial" w:eastAsia="Arial" w:hAnsi="Arial"/>
          <w:color w:val="000000"/>
          <w:sz w:val="20"/>
        </w:rPr>
        <w:t>,</w:t>
      </w:r>
    </w:p>
    <w:p w:rsidR="00634939" w:rsidRDefault="00044917">
      <w:pPr>
        <w:spacing w:before="123" w:line="233" w:lineRule="exact"/>
        <w:jc w:val="right"/>
        <w:textAlignment w:val="baseline"/>
        <w:rPr>
          <w:rFonts w:ascii="Arial" w:eastAsia="Arial" w:hAnsi="Arial"/>
          <w:color w:val="000000"/>
          <w:spacing w:val="-4"/>
          <w:sz w:val="21"/>
        </w:rPr>
      </w:pPr>
      <w:proofErr w:type="gramStart"/>
      <w:r>
        <w:rPr>
          <w:rFonts w:ascii="Arial" w:eastAsia="Arial" w:hAnsi="Arial"/>
          <w:color w:val="000000"/>
          <w:spacing w:val="-4"/>
          <w:sz w:val="21"/>
        </w:rPr>
        <w:t>and</w:t>
      </w:r>
      <w:proofErr w:type="gramEnd"/>
      <w:r>
        <w:rPr>
          <w:rFonts w:ascii="Arial" w:eastAsia="Arial" w:hAnsi="Arial"/>
          <w:color w:val="000000"/>
          <w:spacing w:val="-4"/>
          <w:sz w:val="21"/>
        </w:rPr>
        <w:t xml:space="preserve"> may have regard to such other matters as the Director considers relevant.</w:t>
      </w:r>
    </w:p>
    <w:p w:rsidR="00634939" w:rsidRDefault="00044917">
      <w:pPr>
        <w:spacing w:before="67" w:line="240" w:lineRule="exact"/>
        <w:ind w:firstLine="288"/>
        <w:jc w:val="both"/>
        <w:textAlignment w:val="baseline"/>
        <w:rPr>
          <w:rFonts w:ascii="Arial" w:eastAsia="Arial" w:hAnsi="Arial"/>
          <w:color w:val="000000"/>
          <w:sz w:val="21"/>
        </w:rPr>
      </w:pPr>
      <w:r>
        <w:rPr>
          <w:rFonts w:ascii="Arial" w:eastAsia="Arial" w:hAnsi="Arial"/>
          <w:color w:val="000000"/>
          <w:sz w:val="21"/>
        </w:rPr>
        <w:t xml:space="preserve">(2) The Director shall not include a witness in the </w:t>
      </w:r>
      <w:proofErr w:type="spellStart"/>
      <w:r>
        <w:rPr>
          <w:rFonts w:ascii="Arial" w:eastAsia="Arial" w:hAnsi="Arial"/>
          <w:color w:val="000000"/>
          <w:sz w:val="21"/>
        </w:rPr>
        <w:t>programme</w:t>
      </w:r>
      <w:proofErr w:type="spellEnd"/>
      <w:r>
        <w:rPr>
          <w:rFonts w:ascii="Arial" w:eastAsia="Arial" w:hAnsi="Arial"/>
          <w:color w:val="000000"/>
          <w:sz w:val="21"/>
        </w:rPr>
        <w:t xml:space="preserve"> if the Director does not, in his </w:t>
      </w:r>
      <w:proofErr w:type="gramStart"/>
      <w:r>
        <w:rPr>
          <w:rFonts w:ascii="Arial" w:eastAsia="Arial" w:hAnsi="Arial"/>
          <w:color w:val="000000"/>
          <w:sz w:val="21"/>
        </w:rPr>
        <w:t>opinion,</w:t>
      </w:r>
      <w:proofErr w:type="gramEnd"/>
      <w:r>
        <w:rPr>
          <w:rFonts w:ascii="Arial" w:eastAsia="Arial" w:hAnsi="Arial"/>
          <w:color w:val="000000"/>
          <w:sz w:val="21"/>
        </w:rPr>
        <w:t xml:space="preserve"> have enough information to assess the matters referred to in this section in relation to the witness.</w:t>
      </w:r>
    </w:p>
    <w:p w:rsidR="00634939" w:rsidRDefault="00044917">
      <w:pPr>
        <w:spacing w:before="67" w:line="184" w:lineRule="exact"/>
        <w:jc w:val="center"/>
        <w:textAlignment w:val="baseline"/>
        <w:rPr>
          <w:rFonts w:ascii="Arial" w:eastAsia="Arial" w:hAnsi="Arial"/>
          <w:color w:val="000000"/>
          <w:spacing w:val="-4"/>
          <w:sz w:val="17"/>
        </w:rPr>
      </w:pPr>
      <w:r>
        <w:rPr>
          <w:rFonts w:ascii="Arial" w:eastAsia="Arial" w:hAnsi="Arial"/>
          <w:color w:val="000000"/>
          <w:spacing w:val="-4"/>
          <w:sz w:val="17"/>
        </w:rPr>
        <w:t>[Act No. 2 of 2010, s. 8.]</w:t>
      </w:r>
    </w:p>
    <w:p w:rsidR="00634939" w:rsidRDefault="00044917">
      <w:pPr>
        <w:spacing w:before="123" w:line="230" w:lineRule="exact"/>
        <w:textAlignment w:val="baseline"/>
        <w:rPr>
          <w:rFonts w:ascii="Arial" w:eastAsia="Arial" w:hAnsi="Arial"/>
          <w:b/>
          <w:color w:val="000000"/>
          <w:spacing w:val="1"/>
          <w:sz w:val="20"/>
        </w:rPr>
      </w:pPr>
      <w:r>
        <w:rPr>
          <w:rFonts w:ascii="Arial" w:eastAsia="Arial" w:hAnsi="Arial"/>
          <w:b/>
          <w:color w:val="000000"/>
          <w:spacing w:val="1"/>
          <w:sz w:val="20"/>
        </w:rPr>
        <w:t>7. Memorandum of understanding</w:t>
      </w:r>
    </w:p>
    <w:p w:rsidR="00634939" w:rsidRDefault="00044917">
      <w:pPr>
        <w:spacing w:before="75" w:line="233" w:lineRule="exact"/>
        <w:ind w:left="288"/>
        <w:textAlignment w:val="baseline"/>
        <w:rPr>
          <w:rFonts w:ascii="Arial" w:eastAsia="Arial" w:hAnsi="Arial"/>
          <w:color w:val="000000"/>
          <w:spacing w:val="-3"/>
          <w:sz w:val="21"/>
        </w:rPr>
      </w:pPr>
      <w:r>
        <w:rPr>
          <w:rFonts w:ascii="Arial" w:eastAsia="Arial" w:hAnsi="Arial"/>
          <w:color w:val="000000"/>
          <w:spacing w:val="-3"/>
          <w:sz w:val="21"/>
        </w:rPr>
        <w:t>(1) A memorandum of understanding shall—</w:t>
      </w:r>
    </w:p>
    <w:p w:rsidR="00634939" w:rsidRDefault="00044917">
      <w:pPr>
        <w:numPr>
          <w:ilvl w:val="0"/>
          <w:numId w:val="42"/>
        </w:numPr>
        <w:tabs>
          <w:tab w:val="clear" w:pos="504"/>
          <w:tab w:val="left" w:pos="1224"/>
        </w:tabs>
        <w:spacing w:before="52" w:line="240" w:lineRule="exact"/>
        <w:ind w:left="1224" w:hanging="504"/>
        <w:jc w:val="both"/>
        <w:textAlignment w:val="baseline"/>
        <w:rPr>
          <w:rFonts w:ascii="Arial" w:eastAsia="Arial" w:hAnsi="Arial"/>
          <w:color w:val="000000"/>
          <w:spacing w:val="-2"/>
          <w:sz w:val="20"/>
        </w:rPr>
      </w:pPr>
      <w:r>
        <w:rPr>
          <w:rFonts w:ascii="Arial" w:eastAsia="Arial" w:hAnsi="Arial"/>
          <w:color w:val="000000"/>
          <w:spacing w:val="-2"/>
          <w:sz w:val="20"/>
        </w:rPr>
        <w:t xml:space="preserve">set out the basis on which a participant is included in the </w:t>
      </w:r>
      <w:proofErr w:type="spellStart"/>
      <w:r>
        <w:rPr>
          <w:rFonts w:ascii="Arial" w:eastAsia="Arial" w:hAnsi="Arial"/>
          <w:color w:val="000000"/>
          <w:spacing w:val="-2"/>
          <w:sz w:val="20"/>
        </w:rPr>
        <w:t>programme</w:t>
      </w:r>
      <w:proofErr w:type="spellEnd"/>
      <w:r>
        <w:rPr>
          <w:rFonts w:ascii="Arial" w:eastAsia="Arial" w:hAnsi="Arial"/>
          <w:color w:val="000000"/>
          <w:spacing w:val="-2"/>
          <w:sz w:val="20"/>
        </w:rPr>
        <w:t xml:space="preserve"> and details of the protection and assistance which are to be provided; and</w:t>
      </w:r>
    </w:p>
    <w:p w:rsidR="00634939" w:rsidRDefault="00530870">
      <w:pPr>
        <w:numPr>
          <w:ilvl w:val="0"/>
          <w:numId w:val="42"/>
        </w:numPr>
        <w:tabs>
          <w:tab w:val="clear" w:pos="504"/>
          <w:tab w:val="left" w:pos="1224"/>
        </w:tabs>
        <w:spacing w:before="58" w:line="240" w:lineRule="exact"/>
        <w:ind w:left="1224" w:hanging="504"/>
        <w:jc w:val="both"/>
        <w:textAlignment w:val="baseline"/>
        <w:rPr>
          <w:rFonts w:ascii="Arial" w:eastAsia="Arial" w:hAnsi="Arial"/>
          <w:color w:val="000000"/>
          <w:sz w:val="20"/>
        </w:rPr>
      </w:pPr>
      <w:r>
        <w:pict>
          <v:line id="_x0000_s1088" style="position:absolute;left:0;text-align:left;z-index:251619328;mso-position-horizontal-relative:page;mso-position-vertical-relative:page" from="54.65pt,714pt" to="412.6pt,714pt" strokeweight=".7pt">
            <w10:wrap anchorx="page" anchory="page"/>
          </v:line>
        </w:pict>
      </w:r>
      <w:proofErr w:type="gramStart"/>
      <w:r w:rsidR="00044917">
        <w:rPr>
          <w:rFonts w:ascii="Arial" w:eastAsia="Arial" w:hAnsi="Arial"/>
          <w:color w:val="000000"/>
          <w:sz w:val="20"/>
        </w:rPr>
        <w:t>contain</w:t>
      </w:r>
      <w:proofErr w:type="gramEnd"/>
      <w:r w:rsidR="00044917">
        <w:rPr>
          <w:rFonts w:ascii="Arial" w:eastAsia="Arial" w:hAnsi="Arial"/>
          <w:color w:val="000000"/>
          <w:sz w:val="20"/>
        </w:rPr>
        <w:t xml:space="preserve"> a provision to the effect that protection and assistance under the </w:t>
      </w:r>
      <w:proofErr w:type="spellStart"/>
      <w:r w:rsidR="00044917">
        <w:rPr>
          <w:rFonts w:ascii="Arial" w:eastAsia="Arial" w:hAnsi="Arial"/>
          <w:color w:val="000000"/>
          <w:sz w:val="20"/>
        </w:rPr>
        <w:t>programme</w:t>
      </w:r>
      <w:proofErr w:type="spellEnd"/>
      <w:r w:rsidR="00044917">
        <w:rPr>
          <w:rFonts w:ascii="Arial" w:eastAsia="Arial" w:hAnsi="Arial"/>
          <w:color w:val="000000"/>
          <w:sz w:val="20"/>
        </w:rPr>
        <w:t xml:space="preserve"> may be terminated if the participant deliberately breaches a term of the memorandum of understanding or a requirement or undertaking relating to the </w:t>
      </w:r>
      <w:proofErr w:type="spellStart"/>
      <w:r w:rsidR="00044917">
        <w:rPr>
          <w:rFonts w:ascii="Arial" w:eastAsia="Arial" w:hAnsi="Arial"/>
          <w:color w:val="000000"/>
          <w:sz w:val="20"/>
        </w:rPr>
        <w:t>programme</w:t>
      </w:r>
      <w:proofErr w:type="spellEnd"/>
      <w:r w:rsidR="00044917">
        <w:rPr>
          <w:rFonts w:ascii="Arial" w:eastAsia="Arial" w:hAnsi="Arial"/>
          <w:color w:val="000000"/>
          <w:sz w:val="20"/>
        </w:rPr>
        <w:t>.</w:t>
      </w:r>
    </w:p>
    <w:p w:rsidR="00634939" w:rsidRDefault="00634939">
      <w:pPr>
        <w:sectPr w:rsidR="00634939">
          <w:pgSz w:w="11894" w:h="16834"/>
          <w:pgMar w:top="1046" w:right="3521" w:bottom="2118" w:left="1093" w:header="720" w:footer="720" w:gutter="0"/>
          <w:cols w:space="720"/>
        </w:sectPr>
      </w:pPr>
    </w:p>
    <w:p w:rsidR="00634939" w:rsidRDefault="00530870">
      <w:pPr>
        <w:spacing w:before="46" w:after="47" w:line="229" w:lineRule="exact"/>
        <w:ind w:left="2808"/>
        <w:textAlignment w:val="baseline"/>
        <w:rPr>
          <w:rFonts w:ascii="Arial" w:eastAsia="Arial" w:hAnsi="Arial"/>
          <w:i/>
          <w:color w:val="000000"/>
          <w:spacing w:val="-1"/>
          <w:sz w:val="20"/>
        </w:rPr>
      </w:pPr>
      <w:r>
        <w:lastRenderedPageBreak/>
        <w:pict>
          <v:shape id="_x0000_s1087" type="#_x0000_t202" style="position:absolute;left:0;text-align:left;margin-left:54.65pt;margin-top:42pt;width:364pt;height:10.3pt;z-index:-251624448;mso-wrap-distance-left:0;mso-wrap-distance-right:0;mso-position-horizontal-relative:page;mso-position-vertical-relative:page" filled="f" stroked="f">
            <v:textbox inset="0,0,0,0">
              <w:txbxContent>
                <w:p w:rsidR="00044917" w:rsidRDefault="00044917">
                  <w:pPr>
                    <w:tabs>
                      <w:tab w:val="right" w:pos="7200"/>
                    </w:tabs>
                    <w:spacing w:before="1" w:after="288" w:line="239" w:lineRule="exact"/>
                    <w:textAlignment w:val="baseline"/>
                    <w:rPr>
                      <w:rFonts w:ascii="Arial" w:eastAsia="Arial" w:hAnsi="Arial"/>
                      <w:b/>
                      <w:color w:val="000000"/>
                      <w:sz w:val="20"/>
                    </w:rPr>
                  </w:pPr>
                  <w:r>
                    <w:rPr>
                      <w:rFonts w:ascii="Arial" w:eastAsia="Arial" w:hAnsi="Arial"/>
                      <w:b/>
                      <w:color w:val="000000"/>
                      <w:sz w:val="20"/>
                    </w:rPr>
                    <w:t>CAP. 79</w:t>
                  </w:r>
                  <w:r>
                    <w:rPr>
                      <w:rFonts w:ascii="Arial" w:eastAsia="Arial" w:hAnsi="Arial"/>
                      <w:b/>
                      <w:color w:val="000000"/>
                      <w:sz w:val="20"/>
                    </w:rPr>
                    <w:tab/>
                  </w:r>
                  <w:r>
                    <w:rPr>
                      <w:rFonts w:ascii="Arial" w:eastAsia="Arial" w:hAnsi="Arial"/>
                      <w:color w:val="000000"/>
                      <w:sz w:val="21"/>
                    </w:rPr>
                    <w:t>[Rev. 2012]</w:t>
                  </w:r>
                </w:p>
              </w:txbxContent>
            </v:textbox>
            <w10:wrap type="square" anchorx="page" anchory="page"/>
          </v:shape>
        </w:pict>
      </w:r>
      <w:r>
        <w:pict>
          <v:shape id="_x0000_s1086" type="#_x0000_t202" style="position:absolute;left:0;text-align:left;margin-left:366.25pt;margin-top:52.3pt;width:52.4pt;height:16.65pt;z-index:-251623424;mso-wrap-distance-left:0;mso-wrap-distance-right:0;mso-position-horizontal-relative:page;mso-position-vertical-relative:page" filled="f" stroked="f">
            <v:textbox inset="0,0,0,0">
              <w:txbxContent>
                <w:p w:rsidR="00044917" w:rsidRDefault="00044917"/>
              </w:txbxContent>
            </v:textbox>
            <w10:wrap type="square" anchorx="page" anchory="page"/>
          </v:shape>
        </w:pict>
      </w:r>
      <w:r>
        <w:pict>
          <v:shape id="_x0000_s1085" type="#_x0000_t202" style="position:absolute;left:0;text-align:left;margin-left:54.65pt;margin-top:716pt;width:364pt;height:12.25pt;z-index:-251622400;mso-wrap-distance-left:0;mso-wrap-distance-right:0;mso-position-horizontal-relative:page;mso-position-vertical-relative:page" filled="f" stroked="f">
            <v:textbox inset="0,0,0,0">
              <w:txbxContent>
                <w:p w:rsidR="00044917" w:rsidRDefault="00044917">
                  <w:pPr>
                    <w:tabs>
                      <w:tab w:val="left" w:pos="3240"/>
                    </w:tabs>
                    <w:spacing w:after="15" w:line="223" w:lineRule="exact"/>
                    <w:textAlignment w:val="baseline"/>
                    <w:rPr>
                      <w:rFonts w:ascii="Arial" w:eastAsia="Arial" w:hAnsi="Arial"/>
                      <w:color w:val="000000"/>
                      <w:spacing w:val="-2"/>
                      <w:sz w:val="17"/>
                    </w:rPr>
                  </w:pPr>
                  <w:r>
                    <w:rPr>
                      <w:rFonts w:ascii="Arial" w:eastAsia="Arial" w:hAnsi="Arial"/>
                      <w:color w:val="000000"/>
                      <w:spacing w:val="-2"/>
                      <w:sz w:val="17"/>
                    </w:rPr>
                    <w:t>[Issue 1]</w:t>
                  </w:r>
                  <w:r>
                    <w:rPr>
                      <w:rFonts w:ascii="Arial" w:eastAsia="Arial" w:hAnsi="Arial"/>
                      <w:color w:val="000000"/>
                      <w:spacing w:val="-2"/>
                      <w:sz w:val="17"/>
                    </w:rPr>
                    <w:tab/>
                  </w:r>
                  <w:r>
                    <w:rPr>
                      <w:rFonts w:ascii="Arial" w:eastAsia="Arial" w:hAnsi="Arial"/>
                      <w:color w:val="000000"/>
                      <w:spacing w:val="-2"/>
                      <w:sz w:val="20"/>
                    </w:rPr>
                    <w:t>W8 - 18</w:t>
                  </w:r>
                </w:p>
              </w:txbxContent>
            </v:textbox>
            <w10:wrap type="square" anchorx="page" anchory="page"/>
          </v:shape>
        </w:pict>
      </w:r>
      <w:r w:rsidR="00044917">
        <w:rPr>
          <w:rFonts w:ascii="Arial" w:eastAsia="Arial" w:hAnsi="Arial"/>
          <w:i/>
          <w:color w:val="000000"/>
          <w:spacing w:val="-1"/>
          <w:sz w:val="20"/>
        </w:rPr>
        <w:t>Witness Protection</w:t>
      </w:r>
    </w:p>
    <w:p w:rsidR="00634939" w:rsidRDefault="00530870">
      <w:pPr>
        <w:spacing w:before="255" w:line="240" w:lineRule="exact"/>
        <w:ind w:firstLine="288"/>
        <w:jc w:val="both"/>
        <w:textAlignment w:val="baseline"/>
        <w:rPr>
          <w:rFonts w:ascii="Arial" w:eastAsia="Arial" w:hAnsi="Arial"/>
          <w:color w:val="000000"/>
          <w:sz w:val="21"/>
        </w:rPr>
      </w:pPr>
      <w:r>
        <w:pict>
          <v:line id="_x0000_s1084" style="position:absolute;left:0;text-align:left;z-index:251620352;mso-position-horizontal-relative:page;mso-position-vertical-relative:page" from="54.65pt,69.35pt" to="418.7pt,69.35pt" strokeweight=".7pt">
            <w10:wrap anchorx="page" anchory="page"/>
          </v:line>
        </w:pict>
      </w:r>
      <w:r w:rsidR="00044917">
        <w:rPr>
          <w:rFonts w:ascii="Arial" w:eastAsia="Arial" w:hAnsi="Arial"/>
          <w:color w:val="000000"/>
          <w:sz w:val="21"/>
        </w:rPr>
        <w:t>(2) A memorandum of understanding in relation to a participant may also contain provisions relating to any one or more of the following—</w:t>
      </w:r>
    </w:p>
    <w:p w:rsidR="00634939" w:rsidRDefault="00044917">
      <w:pPr>
        <w:numPr>
          <w:ilvl w:val="0"/>
          <w:numId w:val="43"/>
        </w:numPr>
        <w:tabs>
          <w:tab w:val="clear" w:pos="432"/>
          <w:tab w:val="left" w:pos="1152"/>
        </w:tabs>
        <w:spacing w:before="58" w:line="240" w:lineRule="exact"/>
        <w:ind w:left="1224" w:hanging="504"/>
        <w:jc w:val="both"/>
        <w:textAlignment w:val="baseline"/>
        <w:rPr>
          <w:rFonts w:ascii="Arial" w:eastAsia="Arial" w:hAnsi="Arial"/>
          <w:color w:val="000000"/>
          <w:sz w:val="20"/>
        </w:rPr>
      </w:pPr>
      <w:r>
        <w:rPr>
          <w:rFonts w:ascii="Arial" w:eastAsia="Arial" w:hAnsi="Arial"/>
          <w:color w:val="000000"/>
          <w:sz w:val="20"/>
        </w:rPr>
        <w:t>any outstanding legal obligations of the participant and how they are to be dealt with;</w:t>
      </w:r>
    </w:p>
    <w:p w:rsidR="00634939" w:rsidRDefault="00044917">
      <w:pPr>
        <w:numPr>
          <w:ilvl w:val="0"/>
          <w:numId w:val="43"/>
        </w:numPr>
        <w:tabs>
          <w:tab w:val="clear" w:pos="432"/>
          <w:tab w:val="left" w:pos="1152"/>
        </w:tabs>
        <w:spacing w:before="67" w:line="230" w:lineRule="exact"/>
        <w:ind w:left="1224" w:hanging="504"/>
        <w:jc w:val="both"/>
        <w:textAlignment w:val="baseline"/>
        <w:rPr>
          <w:rFonts w:ascii="Arial" w:eastAsia="Arial" w:hAnsi="Arial"/>
          <w:color w:val="000000"/>
          <w:spacing w:val="-1"/>
          <w:sz w:val="20"/>
        </w:rPr>
      </w:pPr>
      <w:r>
        <w:rPr>
          <w:rFonts w:ascii="Arial" w:eastAsia="Arial" w:hAnsi="Arial"/>
          <w:color w:val="000000"/>
          <w:spacing w:val="-1"/>
          <w:sz w:val="20"/>
        </w:rPr>
        <w:t>any legal obligations which the participant may or may not enter into;</w:t>
      </w:r>
    </w:p>
    <w:p w:rsidR="00634939" w:rsidRDefault="00044917">
      <w:pPr>
        <w:numPr>
          <w:ilvl w:val="0"/>
          <w:numId w:val="43"/>
        </w:numPr>
        <w:tabs>
          <w:tab w:val="clear" w:pos="432"/>
          <w:tab w:val="left" w:pos="1152"/>
        </w:tabs>
        <w:spacing w:before="53" w:line="240" w:lineRule="exact"/>
        <w:ind w:left="1224" w:hanging="504"/>
        <w:jc w:val="both"/>
        <w:textAlignment w:val="baseline"/>
        <w:rPr>
          <w:rFonts w:ascii="Arial" w:eastAsia="Arial" w:hAnsi="Arial"/>
          <w:color w:val="000000"/>
          <w:sz w:val="20"/>
        </w:rPr>
      </w:pPr>
      <w:r>
        <w:rPr>
          <w:rFonts w:ascii="Arial" w:eastAsia="Arial" w:hAnsi="Arial"/>
          <w:color w:val="000000"/>
          <w:sz w:val="20"/>
        </w:rPr>
        <w:t>the surrender and issue of passports and other identification documents;</w:t>
      </w:r>
    </w:p>
    <w:p w:rsidR="00634939" w:rsidRDefault="00044917">
      <w:pPr>
        <w:numPr>
          <w:ilvl w:val="0"/>
          <w:numId w:val="43"/>
        </w:numPr>
        <w:tabs>
          <w:tab w:val="clear" w:pos="432"/>
          <w:tab w:val="left" w:pos="1152"/>
        </w:tabs>
        <w:spacing w:before="68" w:line="230" w:lineRule="exact"/>
        <w:ind w:left="1224" w:hanging="504"/>
        <w:jc w:val="both"/>
        <w:textAlignment w:val="baseline"/>
        <w:rPr>
          <w:rFonts w:ascii="Arial" w:eastAsia="Arial" w:hAnsi="Arial"/>
          <w:color w:val="000000"/>
          <w:sz w:val="20"/>
        </w:rPr>
      </w:pPr>
      <w:r>
        <w:rPr>
          <w:rFonts w:ascii="Arial" w:eastAsia="Arial" w:hAnsi="Arial"/>
          <w:color w:val="000000"/>
          <w:sz w:val="20"/>
        </w:rPr>
        <w:t>the taking, provision and retention of photographs of the participant;</w:t>
      </w:r>
    </w:p>
    <w:p w:rsidR="00634939" w:rsidRDefault="00044917">
      <w:pPr>
        <w:numPr>
          <w:ilvl w:val="0"/>
          <w:numId w:val="43"/>
        </w:numPr>
        <w:tabs>
          <w:tab w:val="clear" w:pos="432"/>
          <w:tab w:val="left" w:pos="1152"/>
        </w:tabs>
        <w:spacing w:before="57" w:line="240" w:lineRule="exact"/>
        <w:ind w:left="1224" w:hanging="504"/>
        <w:jc w:val="both"/>
        <w:textAlignment w:val="baseline"/>
        <w:rPr>
          <w:rFonts w:ascii="Arial" w:eastAsia="Arial" w:hAnsi="Arial"/>
          <w:color w:val="000000"/>
          <w:sz w:val="20"/>
        </w:rPr>
      </w:pPr>
      <w:r>
        <w:rPr>
          <w:rFonts w:ascii="Arial" w:eastAsia="Arial" w:hAnsi="Arial"/>
          <w:color w:val="000000"/>
          <w:sz w:val="20"/>
        </w:rPr>
        <w:t>the issue of any documents relating to the new identity of the participant;</w:t>
      </w:r>
    </w:p>
    <w:p w:rsidR="00634939" w:rsidRDefault="00044917">
      <w:pPr>
        <w:numPr>
          <w:ilvl w:val="0"/>
          <w:numId w:val="43"/>
        </w:numPr>
        <w:tabs>
          <w:tab w:val="clear" w:pos="432"/>
          <w:tab w:val="left" w:pos="1152"/>
        </w:tabs>
        <w:spacing w:before="68" w:line="230" w:lineRule="exact"/>
        <w:ind w:left="1224" w:hanging="504"/>
        <w:jc w:val="both"/>
        <w:textAlignment w:val="baseline"/>
        <w:rPr>
          <w:rFonts w:ascii="Arial" w:eastAsia="Arial" w:hAnsi="Arial"/>
          <w:color w:val="000000"/>
          <w:spacing w:val="-1"/>
          <w:sz w:val="20"/>
        </w:rPr>
      </w:pPr>
      <w:r>
        <w:rPr>
          <w:rFonts w:ascii="Arial" w:eastAsia="Arial" w:hAnsi="Arial"/>
          <w:color w:val="000000"/>
          <w:spacing w:val="-1"/>
          <w:sz w:val="20"/>
        </w:rPr>
        <w:t>the prohibition of the participant from engaging in specified activities;</w:t>
      </w:r>
    </w:p>
    <w:p w:rsidR="00634939" w:rsidRDefault="00044917">
      <w:pPr>
        <w:numPr>
          <w:ilvl w:val="0"/>
          <w:numId w:val="43"/>
        </w:numPr>
        <w:tabs>
          <w:tab w:val="clear" w:pos="432"/>
          <w:tab w:val="left" w:pos="1152"/>
        </w:tabs>
        <w:spacing w:before="57" w:line="240" w:lineRule="exact"/>
        <w:ind w:left="1224" w:hanging="504"/>
        <w:jc w:val="both"/>
        <w:textAlignment w:val="baseline"/>
        <w:rPr>
          <w:rFonts w:ascii="Arial" w:eastAsia="Arial" w:hAnsi="Arial"/>
          <w:color w:val="000000"/>
          <w:sz w:val="20"/>
        </w:rPr>
      </w:pPr>
      <w:r>
        <w:rPr>
          <w:rFonts w:ascii="Arial" w:eastAsia="Arial" w:hAnsi="Arial"/>
          <w:color w:val="000000"/>
          <w:sz w:val="20"/>
        </w:rPr>
        <w:t>marriage, family maintenance, taxation, welfare or other social or domestic obligations or relationships;</w:t>
      </w:r>
    </w:p>
    <w:p w:rsidR="00634939" w:rsidRDefault="00044917">
      <w:pPr>
        <w:numPr>
          <w:ilvl w:val="0"/>
          <w:numId w:val="43"/>
        </w:numPr>
        <w:tabs>
          <w:tab w:val="clear" w:pos="432"/>
          <w:tab w:val="left" w:pos="1152"/>
        </w:tabs>
        <w:spacing w:before="63" w:line="230" w:lineRule="exact"/>
        <w:ind w:left="1224" w:hanging="504"/>
        <w:jc w:val="both"/>
        <w:textAlignment w:val="baseline"/>
        <w:rPr>
          <w:rFonts w:ascii="Arial" w:eastAsia="Arial" w:hAnsi="Arial"/>
          <w:color w:val="000000"/>
          <w:sz w:val="20"/>
        </w:rPr>
      </w:pPr>
      <w:r>
        <w:rPr>
          <w:rFonts w:ascii="Arial" w:eastAsia="Arial" w:hAnsi="Arial"/>
          <w:color w:val="000000"/>
          <w:sz w:val="20"/>
        </w:rPr>
        <w:t>any other obligations of the participant;</w:t>
      </w:r>
    </w:p>
    <w:p w:rsidR="00634939" w:rsidRDefault="00044917">
      <w:pPr>
        <w:numPr>
          <w:ilvl w:val="0"/>
          <w:numId w:val="43"/>
        </w:numPr>
        <w:tabs>
          <w:tab w:val="clear" w:pos="432"/>
          <w:tab w:val="left" w:pos="1152"/>
        </w:tabs>
        <w:spacing w:before="58" w:line="240" w:lineRule="exact"/>
        <w:ind w:left="1224" w:hanging="504"/>
        <w:jc w:val="both"/>
        <w:textAlignment w:val="baseline"/>
        <w:rPr>
          <w:rFonts w:ascii="Arial" w:eastAsia="Arial" w:hAnsi="Arial"/>
          <w:color w:val="000000"/>
          <w:sz w:val="20"/>
        </w:rPr>
      </w:pPr>
      <w:r>
        <w:rPr>
          <w:rFonts w:ascii="Arial" w:eastAsia="Arial" w:hAnsi="Arial"/>
          <w:color w:val="000000"/>
          <w:sz w:val="20"/>
        </w:rPr>
        <w:t>consequences of the participant’s failing to comply with the provisions of the memorandum of understanding; and</w:t>
      </w:r>
    </w:p>
    <w:p w:rsidR="00634939" w:rsidRDefault="00044917">
      <w:pPr>
        <w:spacing w:before="57" w:line="240" w:lineRule="exact"/>
        <w:ind w:left="1224" w:hanging="504"/>
        <w:jc w:val="both"/>
        <w:textAlignment w:val="baseline"/>
        <w:rPr>
          <w:rFonts w:ascii="Arial" w:eastAsia="Arial" w:hAnsi="Arial"/>
          <w:color w:val="000000"/>
          <w:sz w:val="20"/>
        </w:rPr>
      </w:pPr>
      <w:r>
        <w:rPr>
          <w:rFonts w:ascii="Arial" w:eastAsia="Arial" w:hAnsi="Arial"/>
          <w:color w:val="000000"/>
          <w:sz w:val="20"/>
        </w:rPr>
        <w:t>(I) any other matter for which it may be necessary or expedient to make provision in the circumstances of the case.</w:t>
      </w:r>
    </w:p>
    <w:p w:rsidR="00634939" w:rsidRDefault="00044917">
      <w:pPr>
        <w:spacing w:before="68" w:line="240" w:lineRule="exact"/>
        <w:ind w:firstLine="288"/>
        <w:jc w:val="both"/>
        <w:textAlignment w:val="baseline"/>
        <w:rPr>
          <w:rFonts w:ascii="Arial" w:eastAsia="Arial" w:hAnsi="Arial"/>
          <w:color w:val="000000"/>
          <w:sz w:val="21"/>
        </w:rPr>
      </w:pPr>
      <w:r>
        <w:rPr>
          <w:rFonts w:ascii="Arial" w:eastAsia="Arial" w:hAnsi="Arial"/>
          <w:color w:val="000000"/>
          <w:sz w:val="21"/>
        </w:rPr>
        <w:t>(3) A memorandum of understanding shall contain a statement advising the participant of his right to complain to the Director about the conduct of any member of staff in relation to the matters dealt with in the memorandum.</w:t>
      </w:r>
    </w:p>
    <w:p w:rsidR="00634939" w:rsidRDefault="00044917">
      <w:pPr>
        <w:spacing w:before="72" w:line="240" w:lineRule="exact"/>
        <w:ind w:firstLine="288"/>
        <w:jc w:val="both"/>
        <w:textAlignment w:val="baseline"/>
        <w:rPr>
          <w:rFonts w:ascii="Arial" w:eastAsia="Arial" w:hAnsi="Arial"/>
          <w:color w:val="000000"/>
          <w:sz w:val="21"/>
        </w:rPr>
      </w:pPr>
      <w:r>
        <w:rPr>
          <w:rFonts w:ascii="Arial" w:eastAsia="Arial" w:hAnsi="Arial"/>
          <w:color w:val="000000"/>
          <w:sz w:val="21"/>
        </w:rPr>
        <w:t>(4) A memorandum of understanding shall be signed by or on behalf of the witness in the presence of the Director or a member of staff designated by the Director for the purposes of this section.</w:t>
      </w:r>
    </w:p>
    <w:p w:rsidR="00634939" w:rsidRDefault="00044917">
      <w:pPr>
        <w:spacing w:before="67" w:line="240" w:lineRule="exact"/>
        <w:ind w:firstLine="288"/>
        <w:jc w:val="both"/>
        <w:textAlignment w:val="baseline"/>
        <w:rPr>
          <w:rFonts w:ascii="Arial" w:eastAsia="Arial" w:hAnsi="Arial"/>
          <w:color w:val="000000"/>
          <w:sz w:val="21"/>
        </w:rPr>
      </w:pPr>
      <w:r>
        <w:rPr>
          <w:rFonts w:ascii="Arial" w:eastAsia="Arial" w:hAnsi="Arial"/>
          <w:color w:val="000000"/>
          <w:sz w:val="21"/>
        </w:rPr>
        <w:t xml:space="preserve">(5) A witness becomes included in the </w:t>
      </w:r>
      <w:proofErr w:type="spellStart"/>
      <w:r>
        <w:rPr>
          <w:rFonts w:ascii="Arial" w:eastAsia="Arial" w:hAnsi="Arial"/>
          <w:color w:val="000000"/>
          <w:sz w:val="21"/>
        </w:rPr>
        <w:t>programme</w:t>
      </w:r>
      <w:proofErr w:type="spellEnd"/>
      <w:r>
        <w:rPr>
          <w:rFonts w:ascii="Arial" w:eastAsia="Arial" w:hAnsi="Arial"/>
          <w:color w:val="000000"/>
          <w:sz w:val="21"/>
        </w:rPr>
        <w:t xml:space="preserve"> when the Director or a member of staff designated by him signs the memorandum of understanding.</w:t>
      </w:r>
    </w:p>
    <w:p w:rsidR="00634939" w:rsidRDefault="00044917">
      <w:pPr>
        <w:spacing w:before="67" w:line="240" w:lineRule="exact"/>
        <w:ind w:firstLine="288"/>
        <w:jc w:val="both"/>
        <w:textAlignment w:val="baseline"/>
        <w:rPr>
          <w:rFonts w:ascii="Arial" w:eastAsia="Arial" w:hAnsi="Arial"/>
          <w:color w:val="000000"/>
          <w:spacing w:val="-6"/>
          <w:sz w:val="21"/>
        </w:rPr>
      </w:pPr>
      <w:r>
        <w:rPr>
          <w:rFonts w:ascii="Arial" w:eastAsia="Arial" w:hAnsi="Arial"/>
          <w:color w:val="000000"/>
          <w:spacing w:val="-6"/>
          <w:sz w:val="21"/>
        </w:rPr>
        <w:t>(6) The Director shall, as soon as practicable after a memorandum of understanding is duly signed, notify the relevant participant that it has been signed.</w:t>
      </w:r>
    </w:p>
    <w:p w:rsidR="00634939" w:rsidRDefault="00044917">
      <w:pPr>
        <w:spacing w:before="68" w:line="184" w:lineRule="exact"/>
        <w:jc w:val="center"/>
        <w:textAlignment w:val="baseline"/>
        <w:rPr>
          <w:rFonts w:ascii="Arial" w:eastAsia="Arial" w:hAnsi="Arial"/>
          <w:color w:val="000000"/>
          <w:spacing w:val="-4"/>
          <w:sz w:val="17"/>
        </w:rPr>
      </w:pPr>
      <w:r>
        <w:rPr>
          <w:rFonts w:ascii="Arial" w:eastAsia="Arial" w:hAnsi="Arial"/>
          <w:color w:val="000000"/>
          <w:spacing w:val="-4"/>
          <w:sz w:val="17"/>
        </w:rPr>
        <w:t>[Act No. 2 of 2010, s. 9.]</w:t>
      </w:r>
    </w:p>
    <w:p w:rsidR="00634939" w:rsidRDefault="00044917">
      <w:pPr>
        <w:numPr>
          <w:ilvl w:val="0"/>
          <w:numId w:val="44"/>
        </w:numPr>
        <w:spacing w:before="118" w:line="235" w:lineRule="exact"/>
        <w:ind w:left="0"/>
        <w:textAlignment w:val="baseline"/>
        <w:rPr>
          <w:rFonts w:ascii="Arial" w:eastAsia="Arial" w:hAnsi="Arial"/>
          <w:b/>
          <w:color w:val="000000"/>
          <w:spacing w:val="-1"/>
          <w:sz w:val="20"/>
        </w:rPr>
      </w:pPr>
      <w:r>
        <w:rPr>
          <w:rFonts w:ascii="Arial" w:eastAsia="Arial" w:hAnsi="Arial"/>
          <w:b/>
          <w:color w:val="000000"/>
          <w:spacing w:val="-1"/>
          <w:sz w:val="20"/>
        </w:rPr>
        <w:t>Variation of memorandum of understanding</w:t>
      </w:r>
    </w:p>
    <w:p w:rsidR="00634939" w:rsidRDefault="00044917">
      <w:pPr>
        <w:spacing w:before="110" w:line="240" w:lineRule="exact"/>
        <w:ind w:firstLine="288"/>
        <w:jc w:val="both"/>
        <w:textAlignment w:val="baseline"/>
        <w:rPr>
          <w:rFonts w:ascii="Arial" w:eastAsia="Arial" w:hAnsi="Arial"/>
          <w:color w:val="000000"/>
          <w:sz w:val="21"/>
        </w:rPr>
      </w:pPr>
      <w:r>
        <w:rPr>
          <w:rFonts w:ascii="Arial" w:eastAsia="Arial" w:hAnsi="Arial"/>
          <w:color w:val="000000"/>
          <w:sz w:val="21"/>
        </w:rPr>
        <w:t>A memorandum of understanding may be varied with the consent of the participant and the Director.</w:t>
      </w:r>
    </w:p>
    <w:p w:rsidR="00634939" w:rsidRDefault="00044917">
      <w:pPr>
        <w:spacing w:before="68" w:line="184" w:lineRule="exact"/>
        <w:jc w:val="center"/>
        <w:textAlignment w:val="baseline"/>
        <w:rPr>
          <w:rFonts w:ascii="Arial" w:eastAsia="Arial" w:hAnsi="Arial"/>
          <w:color w:val="000000"/>
          <w:spacing w:val="-4"/>
          <w:sz w:val="17"/>
        </w:rPr>
      </w:pPr>
      <w:r>
        <w:rPr>
          <w:rFonts w:ascii="Arial" w:eastAsia="Arial" w:hAnsi="Arial"/>
          <w:color w:val="000000"/>
          <w:spacing w:val="-4"/>
          <w:sz w:val="17"/>
        </w:rPr>
        <w:t>[Act No. 2 of 2010, s. 10.]</w:t>
      </w:r>
    </w:p>
    <w:p w:rsidR="00634939" w:rsidRDefault="00044917">
      <w:pPr>
        <w:numPr>
          <w:ilvl w:val="0"/>
          <w:numId w:val="44"/>
        </w:numPr>
        <w:spacing w:before="118" w:line="235" w:lineRule="exact"/>
        <w:ind w:left="0"/>
        <w:textAlignment w:val="baseline"/>
        <w:rPr>
          <w:rFonts w:ascii="Arial" w:eastAsia="Arial" w:hAnsi="Arial"/>
          <w:b/>
          <w:color w:val="000000"/>
          <w:spacing w:val="-1"/>
          <w:sz w:val="20"/>
        </w:rPr>
      </w:pPr>
      <w:r>
        <w:rPr>
          <w:rFonts w:ascii="Arial" w:eastAsia="Arial" w:hAnsi="Arial"/>
          <w:b/>
          <w:color w:val="000000"/>
          <w:spacing w:val="-1"/>
          <w:sz w:val="20"/>
        </w:rPr>
        <w:t>Temporary protection pending full assessment</w:t>
      </w:r>
    </w:p>
    <w:p w:rsidR="00634939" w:rsidRDefault="00044917">
      <w:pPr>
        <w:numPr>
          <w:ilvl w:val="0"/>
          <w:numId w:val="45"/>
        </w:numPr>
        <w:tabs>
          <w:tab w:val="clear" w:pos="504"/>
          <w:tab w:val="left" w:pos="792"/>
        </w:tabs>
        <w:spacing w:before="67" w:line="240" w:lineRule="exact"/>
        <w:ind w:left="0" w:firstLine="288"/>
        <w:jc w:val="both"/>
        <w:textAlignment w:val="baseline"/>
        <w:rPr>
          <w:rFonts w:ascii="Arial" w:eastAsia="Arial" w:hAnsi="Arial"/>
          <w:color w:val="000000"/>
          <w:sz w:val="21"/>
        </w:rPr>
      </w:pPr>
      <w:r>
        <w:rPr>
          <w:rFonts w:ascii="Arial" w:eastAsia="Arial" w:hAnsi="Arial"/>
          <w:color w:val="000000"/>
          <w:sz w:val="21"/>
        </w:rPr>
        <w:t xml:space="preserve">The Director may include in the </w:t>
      </w:r>
      <w:proofErr w:type="spellStart"/>
      <w:r>
        <w:rPr>
          <w:rFonts w:ascii="Arial" w:eastAsia="Arial" w:hAnsi="Arial"/>
          <w:color w:val="000000"/>
          <w:sz w:val="21"/>
        </w:rPr>
        <w:t>programme</w:t>
      </w:r>
      <w:proofErr w:type="spellEnd"/>
      <w:r>
        <w:rPr>
          <w:rFonts w:ascii="Arial" w:eastAsia="Arial" w:hAnsi="Arial"/>
          <w:color w:val="000000"/>
          <w:sz w:val="21"/>
        </w:rPr>
        <w:t xml:space="preserve"> on a temporary basis a witness who, in the Director’s opinion, is in urgent need of protection.</w:t>
      </w:r>
    </w:p>
    <w:p w:rsidR="00634939" w:rsidRDefault="00044917">
      <w:pPr>
        <w:numPr>
          <w:ilvl w:val="0"/>
          <w:numId w:val="45"/>
        </w:numPr>
        <w:tabs>
          <w:tab w:val="clear" w:pos="504"/>
          <w:tab w:val="left" w:pos="792"/>
        </w:tabs>
        <w:spacing w:before="67" w:line="240" w:lineRule="exact"/>
        <w:ind w:left="0" w:firstLine="288"/>
        <w:jc w:val="both"/>
        <w:textAlignment w:val="baseline"/>
        <w:rPr>
          <w:rFonts w:ascii="Arial" w:eastAsia="Arial" w:hAnsi="Arial"/>
          <w:color w:val="000000"/>
          <w:sz w:val="21"/>
        </w:rPr>
      </w:pPr>
      <w:r>
        <w:rPr>
          <w:rFonts w:ascii="Arial" w:eastAsia="Arial" w:hAnsi="Arial"/>
          <w:color w:val="000000"/>
          <w:sz w:val="21"/>
        </w:rPr>
        <w:t>The Director may require an interim memorandum of understanding to be signed by or on behalf of the witness.</w:t>
      </w:r>
    </w:p>
    <w:p w:rsidR="00634939" w:rsidRDefault="00530870">
      <w:pPr>
        <w:numPr>
          <w:ilvl w:val="0"/>
          <w:numId w:val="45"/>
        </w:numPr>
        <w:tabs>
          <w:tab w:val="clear" w:pos="504"/>
          <w:tab w:val="left" w:pos="792"/>
        </w:tabs>
        <w:spacing w:before="68" w:line="240" w:lineRule="exact"/>
        <w:ind w:left="0" w:firstLine="288"/>
        <w:jc w:val="both"/>
        <w:textAlignment w:val="baseline"/>
        <w:rPr>
          <w:rFonts w:ascii="Arial" w:eastAsia="Arial" w:hAnsi="Arial"/>
          <w:color w:val="000000"/>
          <w:spacing w:val="-4"/>
          <w:sz w:val="21"/>
        </w:rPr>
      </w:pPr>
      <w:r>
        <w:pict>
          <v:line id="_x0000_s1083" style="position:absolute;left:0;text-align:left;z-index:251621376;mso-position-horizontal-relative:page;mso-position-vertical-relative:page" from="54.65pt,714pt" to="412.6pt,714pt" strokeweight=".7pt">
            <w10:wrap anchorx="page" anchory="page"/>
          </v:line>
        </w:pict>
      </w:r>
      <w:r w:rsidR="00044917">
        <w:rPr>
          <w:rFonts w:ascii="Arial" w:eastAsia="Arial" w:hAnsi="Arial"/>
          <w:color w:val="000000"/>
          <w:spacing w:val="-4"/>
          <w:sz w:val="21"/>
        </w:rPr>
        <w:t>Sections 5 and 6 shall not be construed as preventing the exercise or performance of any power or function under this section but, in so far as the</w:t>
      </w:r>
    </w:p>
    <w:p w:rsidR="00634939" w:rsidRDefault="00634939">
      <w:pPr>
        <w:sectPr w:rsidR="00634939">
          <w:pgSz w:w="11894" w:h="16834"/>
          <w:pgMar w:top="1046" w:right="3521" w:bottom="2118" w:left="1093" w:header="720" w:footer="720" w:gutter="0"/>
          <w:cols w:space="720"/>
        </w:sectPr>
      </w:pPr>
    </w:p>
    <w:p w:rsidR="00634939" w:rsidRDefault="00530870">
      <w:pPr>
        <w:spacing w:before="46" w:after="47" w:line="229" w:lineRule="exact"/>
        <w:ind w:left="1728"/>
        <w:textAlignment w:val="baseline"/>
        <w:rPr>
          <w:rFonts w:ascii="Arial" w:eastAsia="Arial" w:hAnsi="Arial"/>
          <w:i/>
          <w:color w:val="000000"/>
          <w:spacing w:val="-2"/>
          <w:sz w:val="20"/>
        </w:rPr>
      </w:pPr>
      <w:r>
        <w:lastRenderedPageBreak/>
        <w:pict>
          <v:shape id="_x0000_s1082" type="#_x0000_t202" style="position:absolute;left:0;text-align:left;margin-left:54.65pt;margin-top:42pt;width:364pt;height:10.3pt;z-index:-251621376;mso-wrap-distance-left:0;mso-wrap-distance-right:0;mso-position-horizontal-relative:page;mso-position-vertical-relative:page" filled="f" stroked="f">
            <v:textbox inset="0,0,0,0">
              <w:txbxContent>
                <w:p w:rsidR="00044917" w:rsidRDefault="00044917">
                  <w:pPr>
                    <w:tabs>
                      <w:tab w:val="right" w:pos="7200"/>
                    </w:tabs>
                    <w:spacing w:after="288" w:line="240" w:lineRule="exact"/>
                    <w:textAlignment w:val="baseline"/>
                    <w:rPr>
                      <w:rFonts w:ascii="Arial" w:eastAsia="Arial" w:hAnsi="Arial"/>
                      <w:color w:val="000000"/>
                      <w:sz w:val="21"/>
                    </w:rPr>
                  </w:pPr>
                  <w:r>
                    <w:rPr>
                      <w:rFonts w:ascii="Arial" w:eastAsia="Arial" w:hAnsi="Arial"/>
                      <w:color w:val="000000"/>
                      <w:sz w:val="21"/>
                    </w:rPr>
                    <w:t>[Rev. 2012]</w:t>
                  </w:r>
                  <w:r>
                    <w:rPr>
                      <w:rFonts w:ascii="Arial" w:eastAsia="Arial" w:hAnsi="Arial"/>
                      <w:color w:val="000000"/>
                      <w:sz w:val="21"/>
                    </w:rPr>
                    <w:tab/>
                  </w:r>
                  <w:r>
                    <w:rPr>
                      <w:rFonts w:ascii="Arial" w:eastAsia="Arial" w:hAnsi="Arial"/>
                      <w:b/>
                      <w:color w:val="000000"/>
                      <w:sz w:val="20"/>
                    </w:rPr>
                    <w:t>CAP. 79</w:t>
                  </w:r>
                </w:p>
              </w:txbxContent>
            </v:textbox>
            <w10:wrap type="square" anchorx="page" anchory="page"/>
          </v:shape>
        </w:pict>
      </w:r>
      <w:r>
        <w:pict>
          <v:shape id="_x0000_s1081" type="#_x0000_t202" style="position:absolute;left:0;text-align:left;margin-left:54.65pt;margin-top:52.3pt;width:52.15pt;height:16.65pt;z-index:-251620352;mso-wrap-distance-left:0;mso-wrap-distance-right:0;mso-position-horizontal-relative:page;mso-position-vertical-relative:page" filled="f" stroked="f">
            <v:textbox inset="0,0,0,0">
              <w:txbxContent>
                <w:p w:rsidR="00044917" w:rsidRDefault="00044917"/>
              </w:txbxContent>
            </v:textbox>
            <w10:wrap type="square" anchorx="page" anchory="page"/>
          </v:shape>
        </w:pict>
      </w:r>
      <w:r>
        <w:pict>
          <v:shape id="_x0000_s1080" type="#_x0000_t202" style="position:absolute;left:0;text-align:left;margin-left:54.65pt;margin-top:716pt;width:364pt;height:12.35pt;z-index:-251619328;mso-wrap-distance-left:0;mso-wrap-distance-right:0;mso-position-horizontal-relative:page;mso-position-vertical-relative:page" filled="f" stroked="f">
            <v:textbox inset="0,0,0,0">
              <w:txbxContent>
                <w:p w:rsidR="00044917" w:rsidRDefault="00044917">
                  <w:pPr>
                    <w:tabs>
                      <w:tab w:val="right" w:pos="7128"/>
                    </w:tabs>
                    <w:spacing w:after="10" w:line="228" w:lineRule="exact"/>
                    <w:ind w:left="3240"/>
                    <w:textAlignment w:val="baseline"/>
                    <w:rPr>
                      <w:rFonts w:ascii="Arial" w:eastAsia="Arial" w:hAnsi="Arial"/>
                      <w:color w:val="000000"/>
                      <w:sz w:val="20"/>
                    </w:rPr>
                  </w:pPr>
                  <w:r>
                    <w:rPr>
                      <w:rFonts w:ascii="Arial" w:eastAsia="Arial" w:hAnsi="Arial"/>
                      <w:color w:val="000000"/>
                      <w:sz w:val="20"/>
                    </w:rPr>
                    <w:t>W8 - 19</w:t>
                  </w:r>
                  <w:r>
                    <w:rPr>
                      <w:rFonts w:ascii="Arial" w:eastAsia="Arial" w:hAnsi="Arial"/>
                      <w:color w:val="000000"/>
                      <w:sz w:val="20"/>
                    </w:rPr>
                    <w:tab/>
                  </w:r>
                  <w:r>
                    <w:rPr>
                      <w:rFonts w:ascii="Arial" w:eastAsia="Arial" w:hAnsi="Arial"/>
                      <w:color w:val="000000"/>
                      <w:sz w:val="17"/>
                    </w:rPr>
                    <w:t>[Issue 1]</w:t>
                  </w:r>
                </w:p>
              </w:txbxContent>
            </v:textbox>
            <w10:wrap type="square" anchorx="page" anchory="page"/>
          </v:shape>
        </w:pict>
      </w:r>
      <w:r w:rsidR="00044917">
        <w:rPr>
          <w:rFonts w:ascii="Arial" w:eastAsia="Arial" w:hAnsi="Arial"/>
          <w:i/>
          <w:color w:val="000000"/>
          <w:spacing w:val="-2"/>
          <w:sz w:val="20"/>
        </w:rPr>
        <w:t>Witness Protection</w:t>
      </w:r>
    </w:p>
    <w:p w:rsidR="00634939" w:rsidRDefault="00530870">
      <w:pPr>
        <w:spacing w:before="188" w:line="240" w:lineRule="exact"/>
        <w:jc w:val="both"/>
        <w:textAlignment w:val="baseline"/>
        <w:rPr>
          <w:rFonts w:ascii="Arial" w:eastAsia="Arial" w:hAnsi="Arial"/>
          <w:color w:val="000000"/>
          <w:sz w:val="21"/>
        </w:rPr>
      </w:pPr>
      <w:r>
        <w:pict>
          <v:line id="_x0000_s1079" style="position:absolute;left:0;text-align:left;z-index:251622400;mso-position-horizontal-relative:page;mso-position-vertical-relative:page" from="54.65pt,69.35pt" to="418.7pt,69.35pt" strokeweight=".7pt">
            <w10:wrap anchorx="page" anchory="page"/>
          </v:line>
        </w:pict>
      </w:r>
      <w:proofErr w:type="gramStart"/>
      <w:r w:rsidR="00044917">
        <w:rPr>
          <w:rFonts w:ascii="Arial" w:eastAsia="Arial" w:hAnsi="Arial"/>
          <w:color w:val="000000"/>
          <w:sz w:val="21"/>
        </w:rPr>
        <w:t>requirements</w:t>
      </w:r>
      <w:proofErr w:type="gramEnd"/>
      <w:r w:rsidR="00044917">
        <w:rPr>
          <w:rFonts w:ascii="Arial" w:eastAsia="Arial" w:hAnsi="Arial"/>
          <w:color w:val="000000"/>
          <w:sz w:val="21"/>
        </w:rPr>
        <w:t xml:space="preserve"> of those sections have not been complied with before the witness is included in the </w:t>
      </w:r>
      <w:proofErr w:type="spellStart"/>
      <w:r w:rsidR="00044917">
        <w:rPr>
          <w:rFonts w:ascii="Arial" w:eastAsia="Arial" w:hAnsi="Arial"/>
          <w:color w:val="000000"/>
          <w:sz w:val="21"/>
        </w:rPr>
        <w:t>programme</w:t>
      </w:r>
      <w:proofErr w:type="spellEnd"/>
      <w:r w:rsidR="00044917">
        <w:rPr>
          <w:rFonts w:ascii="Arial" w:eastAsia="Arial" w:hAnsi="Arial"/>
          <w:color w:val="000000"/>
          <w:sz w:val="21"/>
        </w:rPr>
        <w:t>, they shall be complied with as soon as practicable after the witness’s inclusion.</w:t>
      </w:r>
    </w:p>
    <w:p w:rsidR="00634939" w:rsidRDefault="00044917">
      <w:pPr>
        <w:spacing w:before="68" w:line="184" w:lineRule="exact"/>
        <w:jc w:val="center"/>
        <w:textAlignment w:val="baseline"/>
        <w:rPr>
          <w:rFonts w:ascii="Arial" w:eastAsia="Arial" w:hAnsi="Arial"/>
          <w:color w:val="000000"/>
          <w:spacing w:val="-5"/>
          <w:sz w:val="17"/>
        </w:rPr>
      </w:pPr>
      <w:r>
        <w:rPr>
          <w:rFonts w:ascii="Arial" w:eastAsia="Arial" w:hAnsi="Arial"/>
          <w:color w:val="000000"/>
          <w:spacing w:val="-5"/>
          <w:sz w:val="17"/>
        </w:rPr>
        <w:t>[Act No. 2 of 2010, s. 11.]</w:t>
      </w:r>
    </w:p>
    <w:p w:rsidR="00634939" w:rsidRDefault="00044917">
      <w:pPr>
        <w:spacing w:before="118" w:line="235" w:lineRule="exact"/>
        <w:textAlignment w:val="baseline"/>
        <w:rPr>
          <w:rFonts w:ascii="Arial" w:eastAsia="Arial" w:hAnsi="Arial"/>
          <w:b/>
          <w:color w:val="000000"/>
          <w:sz w:val="20"/>
        </w:rPr>
      </w:pPr>
      <w:r>
        <w:rPr>
          <w:rFonts w:ascii="Arial" w:eastAsia="Arial" w:hAnsi="Arial"/>
          <w:b/>
          <w:color w:val="000000"/>
          <w:sz w:val="20"/>
        </w:rPr>
        <w:t>10. Cessation of protection and assistance</w:t>
      </w:r>
    </w:p>
    <w:p w:rsidR="00634939" w:rsidRDefault="00044917">
      <w:pPr>
        <w:numPr>
          <w:ilvl w:val="0"/>
          <w:numId w:val="46"/>
        </w:numPr>
        <w:tabs>
          <w:tab w:val="clear" w:pos="576"/>
          <w:tab w:val="left" w:pos="864"/>
        </w:tabs>
        <w:spacing w:before="67" w:line="240" w:lineRule="exact"/>
        <w:ind w:left="0" w:firstLine="288"/>
        <w:jc w:val="both"/>
        <w:textAlignment w:val="baseline"/>
        <w:rPr>
          <w:rFonts w:ascii="Arial" w:eastAsia="Arial" w:hAnsi="Arial"/>
          <w:color w:val="000000"/>
          <w:spacing w:val="-5"/>
          <w:sz w:val="21"/>
        </w:rPr>
      </w:pPr>
      <w:r>
        <w:rPr>
          <w:rFonts w:ascii="Arial" w:eastAsia="Arial" w:hAnsi="Arial"/>
          <w:color w:val="000000"/>
          <w:spacing w:val="-5"/>
          <w:sz w:val="21"/>
        </w:rPr>
        <w:t xml:space="preserve">Protection and assistance provided under the </w:t>
      </w:r>
      <w:proofErr w:type="spellStart"/>
      <w:r>
        <w:rPr>
          <w:rFonts w:ascii="Arial" w:eastAsia="Arial" w:hAnsi="Arial"/>
          <w:color w:val="000000"/>
          <w:spacing w:val="-5"/>
          <w:sz w:val="21"/>
        </w:rPr>
        <w:t>programme</w:t>
      </w:r>
      <w:proofErr w:type="spellEnd"/>
      <w:r>
        <w:rPr>
          <w:rFonts w:ascii="Arial" w:eastAsia="Arial" w:hAnsi="Arial"/>
          <w:color w:val="000000"/>
          <w:spacing w:val="-5"/>
          <w:sz w:val="21"/>
        </w:rPr>
        <w:t xml:space="preserve"> to a participant shall be terminated by the Director if the participant requests in writing that it be terminated.</w:t>
      </w:r>
    </w:p>
    <w:p w:rsidR="00634939" w:rsidRDefault="00044917">
      <w:pPr>
        <w:numPr>
          <w:ilvl w:val="0"/>
          <w:numId w:val="46"/>
        </w:numPr>
        <w:tabs>
          <w:tab w:val="clear" w:pos="576"/>
          <w:tab w:val="left" w:pos="864"/>
        </w:tabs>
        <w:spacing w:before="67" w:line="240" w:lineRule="exact"/>
        <w:ind w:left="0" w:firstLine="288"/>
        <w:jc w:val="both"/>
        <w:textAlignment w:val="baseline"/>
        <w:rPr>
          <w:rFonts w:ascii="Arial" w:eastAsia="Arial" w:hAnsi="Arial"/>
          <w:color w:val="000000"/>
          <w:sz w:val="21"/>
        </w:rPr>
      </w:pPr>
      <w:r>
        <w:rPr>
          <w:rFonts w:ascii="Arial" w:eastAsia="Arial" w:hAnsi="Arial"/>
          <w:color w:val="000000"/>
          <w:sz w:val="21"/>
        </w:rPr>
        <w:t xml:space="preserve">Protection and assistance provided under the </w:t>
      </w:r>
      <w:proofErr w:type="spellStart"/>
      <w:r>
        <w:rPr>
          <w:rFonts w:ascii="Arial" w:eastAsia="Arial" w:hAnsi="Arial"/>
          <w:color w:val="000000"/>
          <w:sz w:val="21"/>
        </w:rPr>
        <w:t>programme</w:t>
      </w:r>
      <w:proofErr w:type="spellEnd"/>
      <w:r>
        <w:rPr>
          <w:rFonts w:ascii="Arial" w:eastAsia="Arial" w:hAnsi="Arial"/>
          <w:color w:val="000000"/>
          <w:sz w:val="21"/>
        </w:rPr>
        <w:t xml:space="preserve"> may be terminated by the Director if—</w:t>
      </w:r>
    </w:p>
    <w:p w:rsidR="00634939" w:rsidRDefault="00044917">
      <w:pPr>
        <w:numPr>
          <w:ilvl w:val="0"/>
          <w:numId w:val="47"/>
        </w:numPr>
        <w:tabs>
          <w:tab w:val="clear" w:pos="432"/>
          <w:tab w:val="left" w:pos="1152"/>
        </w:tabs>
        <w:spacing w:before="55" w:line="240" w:lineRule="exact"/>
        <w:ind w:left="1152" w:hanging="432"/>
        <w:jc w:val="both"/>
        <w:textAlignment w:val="baseline"/>
        <w:rPr>
          <w:rFonts w:ascii="Arial" w:eastAsia="Arial" w:hAnsi="Arial"/>
          <w:color w:val="000000"/>
          <w:sz w:val="20"/>
        </w:rPr>
      </w:pPr>
      <w:r>
        <w:rPr>
          <w:rFonts w:ascii="Arial" w:eastAsia="Arial" w:hAnsi="Arial"/>
          <w:color w:val="000000"/>
          <w:sz w:val="20"/>
        </w:rPr>
        <w:t xml:space="preserve">the participant deliberately breaches a term of the memorandum of understanding or a requirement or undertaking relating to the </w:t>
      </w:r>
      <w:proofErr w:type="spellStart"/>
      <w:r>
        <w:rPr>
          <w:rFonts w:ascii="Arial" w:eastAsia="Arial" w:hAnsi="Arial"/>
          <w:color w:val="000000"/>
          <w:sz w:val="20"/>
        </w:rPr>
        <w:t>programme</w:t>
      </w:r>
      <w:proofErr w:type="spellEnd"/>
      <w:r>
        <w:rPr>
          <w:rFonts w:ascii="Arial" w:eastAsia="Arial" w:hAnsi="Arial"/>
          <w:color w:val="000000"/>
          <w:sz w:val="20"/>
        </w:rPr>
        <w:t>;</w:t>
      </w:r>
    </w:p>
    <w:p w:rsidR="00634939" w:rsidRDefault="00044917">
      <w:pPr>
        <w:numPr>
          <w:ilvl w:val="0"/>
          <w:numId w:val="47"/>
        </w:numPr>
        <w:tabs>
          <w:tab w:val="clear" w:pos="432"/>
          <w:tab w:val="left" w:pos="1152"/>
        </w:tabs>
        <w:spacing w:before="57" w:line="240" w:lineRule="exact"/>
        <w:ind w:left="1152" w:hanging="432"/>
        <w:jc w:val="both"/>
        <w:textAlignment w:val="baseline"/>
        <w:rPr>
          <w:rFonts w:ascii="Arial" w:eastAsia="Arial" w:hAnsi="Arial"/>
          <w:color w:val="000000"/>
          <w:sz w:val="20"/>
        </w:rPr>
      </w:pPr>
      <w:r>
        <w:rPr>
          <w:rFonts w:ascii="Arial" w:eastAsia="Arial" w:hAnsi="Arial"/>
          <w:color w:val="000000"/>
          <w:sz w:val="20"/>
        </w:rPr>
        <w:t xml:space="preserve">anything done or intended to be done by the participant is, in the opinion of the Director, likely to threaten the security or compromise the integrity of the </w:t>
      </w:r>
      <w:proofErr w:type="spellStart"/>
      <w:r>
        <w:rPr>
          <w:rFonts w:ascii="Arial" w:eastAsia="Arial" w:hAnsi="Arial"/>
          <w:color w:val="000000"/>
          <w:sz w:val="20"/>
        </w:rPr>
        <w:t>programme</w:t>
      </w:r>
      <w:proofErr w:type="spellEnd"/>
      <w:r>
        <w:rPr>
          <w:rFonts w:ascii="Arial" w:eastAsia="Arial" w:hAnsi="Arial"/>
          <w:color w:val="000000"/>
          <w:sz w:val="20"/>
        </w:rPr>
        <w:t>; or</w:t>
      </w:r>
    </w:p>
    <w:p w:rsidR="00634939" w:rsidRDefault="00044917">
      <w:pPr>
        <w:numPr>
          <w:ilvl w:val="0"/>
          <w:numId w:val="47"/>
        </w:numPr>
        <w:tabs>
          <w:tab w:val="clear" w:pos="432"/>
          <w:tab w:val="left" w:pos="1152"/>
        </w:tabs>
        <w:spacing w:before="58" w:line="240" w:lineRule="exact"/>
        <w:ind w:left="1152" w:hanging="432"/>
        <w:jc w:val="both"/>
        <w:textAlignment w:val="baseline"/>
        <w:rPr>
          <w:rFonts w:ascii="Arial" w:eastAsia="Arial" w:hAnsi="Arial"/>
          <w:color w:val="000000"/>
          <w:sz w:val="20"/>
        </w:rPr>
      </w:pPr>
      <w:r>
        <w:rPr>
          <w:rFonts w:ascii="Arial" w:eastAsia="Arial" w:hAnsi="Arial"/>
          <w:color w:val="000000"/>
          <w:sz w:val="20"/>
        </w:rPr>
        <w:t>the circumstances which gave rise to the need for protection and assistance for the participant have ceased to exist,</w:t>
      </w:r>
    </w:p>
    <w:p w:rsidR="00634939" w:rsidRDefault="00044917">
      <w:pPr>
        <w:spacing w:before="113" w:line="240" w:lineRule="exact"/>
        <w:jc w:val="both"/>
        <w:textAlignment w:val="baseline"/>
        <w:rPr>
          <w:rFonts w:ascii="Arial" w:eastAsia="Arial" w:hAnsi="Arial"/>
          <w:color w:val="000000"/>
          <w:sz w:val="21"/>
        </w:rPr>
      </w:pPr>
      <w:proofErr w:type="gramStart"/>
      <w:r>
        <w:rPr>
          <w:rFonts w:ascii="Arial" w:eastAsia="Arial" w:hAnsi="Arial"/>
          <w:color w:val="000000"/>
          <w:sz w:val="21"/>
        </w:rPr>
        <w:t>and</w:t>
      </w:r>
      <w:proofErr w:type="gramEnd"/>
      <w:r>
        <w:rPr>
          <w:rFonts w:ascii="Arial" w:eastAsia="Arial" w:hAnsi="Arial"/>
          <w:color w:val="000000"/>
          <w:sz w:val="21"/>
        </w:rPr>
        <w:t xml:space="preserve"> the Director is of the opinion that, in the circumstances of the case, the protection and assistance should be terminated.</w:t>
      </w:r>
    </w:p>
    <w:p w:rsidR="00634939" w:rsidRDefault="00044917">
      <w:pPr>
        <w:spacing w:before="63" w:line="185" w:lineRule="exact"/>
        <w:jc w:val="center"/>
        <w:textAlignment w:val="baseline"/>
        <w:rPr>
          <w:rFonts w:ascii="Arial" w:eastAsia="Arial" w:hAnsi="Arial"/>
          <w:color w:val="000000"/>
          <w:spacing w:val="-4"/>
          <w:sz w:val="17"/>
        </w:rPr>
      </w:pPr>
      <w:r>
        <w:rPr>
          <w:rFonts w:ascii="Arial" w:eastAsia="Arial" w:hAnsi="Arial"/>
          <w:color w:val="000000"/>
          <w:spacing w:val="-4"/>
          <w:sz w:val="17"/>
        </w:rPr>
        <w:t>[Act No. 2 of 2010, s. 12.]</w:t>
      </w:r>
    </w:p>
    <w:p w:rsidR="00634939" w:rsidRDefault="00044917">
      <w:pPr>
        <w:spacing w:before="122" w:line="235" w:lineRule="exact"/>
        <w:textAlignment w:val="baseline"/>
        <w:rPr>
          <w:rFonts w:ascii="Arial" w:eastAsia="Arial" w:hAnsi="Arial"/>
          <w:b/>
          <w:color w:val="000000"/>
          <w:sz w:val="20"/>
        </w:rPr>
      </w:pPr>
      <w:r>
        <w:rPr>
          <w:rFonts w:ascii="Arial" w:eastAsia="Arial" w:hAnsi="Arial"/>
          <w:b/>
          <w:color w:val="000000"/>
          <w:sz w:val="20"/>
        </w:rPr>
        <w:t>11. Suspension of protection and assistance</w:t>
      </w:r>
    </w:p>
    <w:p w:rsidR="00634939" w:rsidRDefault="00044917">
      <w:pPr>
        <w:spacing w:before="110" w:line="240" w:lineRule="exact"/>
        <w:ind w:firstLine="288"/>
        <w:jc w:val="both"/>
        <w:textAlignment w:val="baseline"/>
        <w:rPr>
          <w:rFonts w:ascii="Arial" w:eastAsia="Arial" w:hAnsi="Arial"/>
          <w:color w:val="000000"/>
          <w:spacing w:val="-4"/>
          <w:sz w:val="21"/>
        </w:rPr>
      </w:pPr>
      <w:r>
        <w:rPr>
          <w:rFonts w:ascii="Arial" w:eastAsia="Arial" w:hAnsi="Arial"/>
          <w:color w:val="000000"/>
          <w:spacing w:val="-4"/>
          <w:sz w:val="21"/>
        </w:rPr>
        <w:t xml:space="preserve">Protection and assistance provided under the </w:t>
      </w:r>
      <w:proofErr w:type="spellStart"/>
      <w:r>
        <w:rPr>
          <w:rFonts w:ascii="Arial" w:eastAsia="Arial" w:hAnsi="Arial"/>
          <w:color w:val="000000"/>
          <w:spacing w:val="-4"/>
          <w:sz w:val="21"/>
        </w:rPr>
        <w:t>programme</w:t>
      </w:r>
      <w:proofErr w:type="spellEnd"/>
      <w:r>
        <w:rPr>
          <w:rFonts w:ascii="Arial" w:eastAsia="Arial" w:hAnsi="Arial"/>
          <w:color w:val="000000"/>
          <w:spacing w:val="-4"/>
          <w:sz w:val="21"/>
        </w:rPr>
        <w:t xml:space="preserve"> to a participant may be suspended by the Director for a reasonable period determined by the Director if he is satisfied that the participant has done or intends to do something which limits the ability of the Director to provide adequate protection to the participant.</w:t>
      </w:r>
    </w:p>
    <w:p w:rsidR="00634939" w:rsidRDefault="00044917">
      <w:pPr>
        <w:spacing w:before="68" w:line="184" w:lineRule="exact"/>
        <w:jc w:val="center"/>
        <w:textAlignment w:val="baseline"/>
        <w:rPr>
          <w:rFonts w:ascii="Arial" w:eastAsia="Arial" w:hAnsi="Arial"/>
          <w:color w:val="000000"/>
          <w:spacing w:val="-4"/>
          <w:sz w:val="17"/>
        </w:rPr>
      </w:pPr>
      <w:r>
        <w:rPr>
          <w:rFonts w:ascii="Arial" w:eastAsia="Arial" w:hAnsi="Arial"/>
          <w:color w:val="000000"/>
          <w:spacing w:val="-4"/>
          <w:sz w:val="17"/>
        </w:rPr>
        <w:t>[Act No. 2 of 2010, s. 13.]</w:t>
      </w:r>
    </w:p>
    <w:p w:rsidR="00634939" w:rsidRDefault="00044917">
      <w:pPr>
        <w:spacing w:before="118" w:line="235" w:lineRule="exact"/>
        <w:textAlignment w:val="baseline"/>
        <w:rPr>
          <w:rFonts w:ascii="Arial" w:eastAsia="Arial" w:hAnsi="Arial"/>
          <w:b/>
          <w:color w:val="000000"/>
          <w:sz w:val="20"/>
        </w:rPr>
      </w:pPr>
      <w:r>
        <w:rPr>
          <w:rFonts w:ascii="Arial" w:eastAsia="Arial" w:hAnsi="Arial"/>
          <w:b/>
          <w:color w:val="000000"/>
          <w:sz w:val="20"/>
        </w:rPr>
        <w:t>12. Notice of involuntary termination or suspension</w:t>
      </w:r>
    </w:p>
    <w:p w:rsidR="00634939" w:rsidRDefault="00044917">
      <w:pPr>
        <w:spacing w:before="111" w:line="240" w:lineRule="exact"/>
        <w:ind w:firstLine="288"/>
        <w:jc w:val="both"/>
        <w:textAlignment w:val="baseline"/>
        <w:rPr>
          <w:rFonts w:ascii="Arial" w:eastAsia="Arial" w:hAnsi="Arial"/>
          <w:color w:val="000000"/>
          <w:sz w:val="21"/>
        </w:rPr>
      </w:pPr>
      <w:r>
        <w:rPr>
          <w:rFonts w:ascii="Arial" w:eastAsia="Arial" w:hAnsi="Arial"/>
          <w:color w:val="000000"/>
          <w:sz w:val="21"/>
        </w:rPr>
        <w:t xml:space="preserve">If protection and assistance provided under the </w:t>
      </w:r>
      <w:proofErr w:type="spellStart"/>
      <w:r>
        <w:rPr>
          <w:rFonts w:ascii="Arial" w:eastAsia="Arial" w:hAnsi="Arial"/>
          <w:color w:val="000000"/>
          <w:sz w:val="21"/>
        </w:rPr>
        <w:t>programme</w:t>
      </w:r>
      <w:proofErr w:type="spellEnd"/>
      <w:r>
        <w:rPr>
          <w:rFonts w:ascii="Arial" w:eastAsia="Arial" w:hAnsi="Arial"/>
          <w:color w:val="000000"/>
          <w:sz w:val="21"/>
        </w:rPr>
        <w:t xml:space="preserve"> to a participant are terminated or suspended under section 10 or 11, the Director shall notify any law enforcement agency which is interested in the decision.</w:t>
      </w:r>
    </w:p>
    <w:p w:rsidR="00634939" w:rsidRDefault="00044917">
      <w:pPr>
        <w:spacing w:before="68" w:line="184" w:lineRule="exact"/>
        <w:jc w:val="center"/>
        <w:textAlignment w:val="baseline"/>
        <w:rPr>
          <w:rFonts w:ascii="Arial" w:eastAsia="Arial" w:hAnsi="Arial"/>
          <w:color w:val="000000"/>
          <w:spacing w:val="-4"/>
          <w:sz w:val="17"/>
        </w:rPr>
      </w:pPr>
      <w:r>
        <w:rPr>
          <w:rFonts w:ascii="Arial" w:eastAsia="Arial" w:hAnsi="Arial"/>
          <w:color w:val="000000"/>
          <w:spacing w:val="-4"/>
          <w:sz w:val="17"/>
        </w:rPr>
        <w:t>[Act No. 2 of 2010, s. 14.]</w:t>
      </w:r>
    </w:p>
    <w:p w:rsidR="00634939" w:rsidRDefault="00044917">
      <w:pPr>
        <w:spacing w:before="117" w:line="240" w:lineRule="exact"/>
        <w:jc w:val="center"/>
        <w:textAlignment w:val="baseline"/>
        <w:rPr>
          <w:rFonts w:ascii="Arial" w:eastAsia="Arial" w:hAnsi="Arial"/>
          <w:color w:val="000000"/>
          <w:spacing w:val="-1"/>
          <w:sz w:val="21"/>
        </w:rPr>
      </w:pPr>
      <w:r>
        <w:rPr>
          <w:rFonts w:ascii="Arial" w:eastAsia="Arial" w:hAnsi="Arial"/>
          <w:color w:val="000000"/>
          <w:spacing w:val="-1"/>
          <w:sz w:val="21"/>
        </w:rPr>
        <w:t>PART III – PROTECTING WITNESSES FROM IDENTIFICATION</w:t>
      </w:r>
    </w:p>
    <w:p w:rsidR="00634939" w:rsidRDefault="00044917">
      <w:pPr>
        <w:spacing w:before="125" w:line="235" w:lineRule="exact"/>
        <w:textAlignment w:val="baseline"/>
        <w:rPr>
          <w:rFonts w:ascii="Arial" w:eastAsia="Arial" w:hAnsi="Arial"/>
          <w:b/>
          <w:color w:val="000000"/>
          <w:spacing w:val="1"/>
          <w:sz w:val="20"/>
        </w:rPr>
      </w:pPr>
      <w:r>
        <w:rPr>
          <w:rFonts w:ascii="Arial" w:eastAsia="Arial" w:hAnsi="Arial"/>
          <w:b/>
          <w:color w:val="000000"/>
          <w:spacing w:val="1"/>
          <w:sz w:val="20"/>
        </w:rPr>
        <w:t>13. Identifying documents</w:t>
      </w:r>
    </w:p>
    <w:p w:rsidR="00634939" w:rsidRDefault="00044917">
      <w:pPr>
        <w:spacing w:before="111" w:line="240" w:lineRule="exact"/>
        <w:ind w:firstLine="288"/>
        <w:jc w:val="both"/>
        <w:textAlignment w:val="baseline"/>
        <w:rPr>
          <w:rFonts w:ascii="Arial" w:eastAsia="Arial" w:hAnsi="Arial"/>
          <w:color w:val="000000"/>
          <w:sz w:val="21"/>
        </w:rPr>
      </w:pPr>
      <w:r>
        <w:rPr>
          <w:rFonts w:ascii="Arial" w:eastAsia="Arial" w:hAnsi="Arial"/>
          <w:color w:val="000000"/>
          <w:sz w:val="21"/>
        </w:rPr>
        <w:t>Without limiting the powers of the Director under section 4, he may apply for any documents necessary—</w:t>
      </w:r>
    </w:p>
    <w:p w:rsidR="00634939" w:rsidRDefault="00044917">
      <w:pPr>
        <w:numPr>
          <w:ilvl w:val="0"/>
          <w:numId w:val="48"/>
        </w:numPr>
        <w:tabs>
          <w:tab w:val="clear" w:pos="432"/>
          <w:tab w:val="left" w:pos="1152"/>
        </w:tabs>
        <w:spacing w:before="67" w:line="232" w:lineRule="exact"/>
        <w:ind w:left="1152" w:hanging="432"/>
        <w:textAlignment w:val="baseline"/>
        <w:rPr>
          <w:rFonts w:ascii="Arial" w:eastAsia="Arial" w:hAnsi="Arial"/>
          <w:color w:val="000000"/>
          <w:sz w:val="20"/>
        </w:rPr>
      </w:pPr>
      <w:r>
        <w:rPr>
          <w:rFonts w:ascii="Arial" w:eastAsia="Arial" w:hAnsi="Arial"/>
          <w:color w:val="000000"/>
          <w:sz w:val="20"/>
        </w:rPr>
        <w:t>to allow a witness to establish a new identity;</w:t>
      </w:r>
    </w:p>
    <w:p w:rsidR="00634939" w:rsidRDefault="00044917">
      <w:pPr>
        <w:numPr>
          <w:ilvl w:val="0"/>
          <w:numId w:val="48"/>
        </w:numPr>
        <w:tabs>
          <w:tab w:val="clear" w:pos="432"/>
          <w:tab w:val="left" w:pos="1152"/>
        </w:tabs>
        <w:spacing w:before="66" w:line="232" w:lineRule="exact"/>
        <w:ind w:left="1152" w:hanging="432"/>
        <w:textAlignment w:val="baseline"/>
        <w:rPr>
          <w:rFonts w:ascii="Arial" w:eastAsia="Arial" w:hAnsi="Arial"/>
          <w:color w:val="000000"/>
          <w:sz w:val="20"/>
        </w:rPr>
      </w:pPr>
      <w:r>
        <w:rPr>
          <w:rFonts w:ascii="Arial" w:eastAsia="Arial" w:hAnsi="Arial"/>
          <w:color w:val="000000"/>
          <w:sz w:val="20"/>
        </w:rPr>
        <w:t>otherwise to protect the witness; or</w:t>
      </w:r>
    </w:p>
    <w:p w:rsidR="00634939" w:rsidRDefault="00044917">
      <w:pPr>
        <w:numPr>
          <w:ilvl w:val="0"/>
          <w:numId w:val="48"/>
        </w:numPr>
        <w:tabs>
          <w:tab w:val="clear" w:pos="432"/>
          <w:tab w:val="left" w:pos="1152"/>
        </w:tabs>
        <w:spacing w:before="61" w:line="232" w:lineRule="exact"/>
        <w:ind w:left="1152" w:hanging="432"/>
        <w:textAlignment w:val="baseline"/>
        <w:rPr>
          <w:rFonts w:ascii="Arial" w:eastAsia="Arial" w:hAnsi="Arial"/>
          <w:color w:val="000000"/>
          <w:sz w:val="20"/>
        </w:rPr>
      </w:pPr>
      <w:proofErr w:type="gramStart"/>
      <w:r>
        <w:rPr>
          <w:rFonts w:ascii="Arial" w:eastAsia="Arial" w:hAnsi="Arial"/>
          <w:color w:val="000000"/>
          <w:sz w:val="20"/>
        </w:rPr>
        <w:t>to</w:t>
      </w:r>
      <w:proofErr w:type="gramEnd"/>
      <w:r>
        <w:rPr>
          <w:rFonts w:ascii="Arial" w:eastAsia="Arial" w:hAnsi="Arial"/>
          <w:color w:val="000000"/>
          <w:sz w:val="20"/>
        </w:rPr>
        <w:t xml:space="preserve"> restore a former participant’s former identity.</w:t>
      </w:r>
    </w:p>
    <w:p w:rsidR="00634939" w:rsidRDefault="00530870">
      <w:pPr>
        <w:spacing w:before="66" w:line="184" w:lineRule="exact"/>
        <w:ind w:left="3312"/>
        <w:textAlignment w:val="baseline"/>
        <w:rPr>
          <w:rFonts w:ascii="Arial" w:eastAsia="Arial" w:hAnsi="Arial"/>
          <w:color w:val="000000"/>
          <w:spacing w:val="-4"/>
          <w:sz w:val="17"/>
        </w:rPr>
      </w:pPr>
      <w:r>
        <w:pict>
          <v:line id="_x0000_s1078" style="position:absolute;left:0;text-align:left;z-index:251623424;mso-position-horizontal-relative:page;mso-position-vertical-relative:page" from="54.65pt,714pt" to="412.6pt,714pt" strokeweight=".7pt">
            <w10:wrap anchorx="page" anchory="page"/>
          </v:line>
        </w:pict>
      </w:r>
      <w:r w:rsidR="00044917">
        <w:rPr>
          <w:rFonts w:ascii="Arial" w:eastAsia="Arial" w:hAnsi="Arial"/>
          <w:color w:val="000000"/>
          <w:spacing w:val="-4"/>
          <w:sz w:val="17"/>
        </w:rPr>
        <w:t>[Act No. 2 of 2010, s. 15.]</w:t>
      </w:r>
    </w:p>
    <w:p w:rsidR="00634939" w:rsidRDefault="00634939">
      <w:pPr>
        <w:sectPr w:rsidR="00634939">
          <w:pgSz w:w="11894" w:h="16834"/>
          <w:pgMar w:top="1046" w:right="3521" w:bottom="2118" w:left="1093" w:header="720" w:footer="720" w:gutter="0"/>
          <w:cols w:space="720"/>
        </w:sectPr>
      </w:pPr>
    </w:p>
    <w:p w:rsidR="00634939" w:rsidRDefault="00530870">
      <w:pPr>
        <w:spacing w:before="46" w:after="47" w:line="229" w:lineRule="exact"/>
        <w:ind w:left="2808"/>
        <w:textAlignment w:val="baseline"/>
        <w:rPr>
          <w:rFonts w:ascii="Arial" w:eastAsia="Arial" w:hAnsi="Arial"/>
          <w:i/>
          <w:color w:val="000000"/>
          <w:spacing w:val="-1"/>
          <w:sz w:val="20"/>
        </w:rPr>
      </w:pPr>
      <w:r>
        <w:lastRenderedPageBreak/>
        <w:pict>
          <v:shape id="_x0000_s1077" type="#_x0000_t202" style="position:absolute;left:0;text-align:left;margin-left:54.65pt;margin-top:42pt;width:364pt;height:10.3pt;z-index:-251618304;mso-wrap-distance-left:0;mso-wrap-distance-right:0;mso-position-horizontal-relative:page;mso-position-vertical-relative:page" filled="f" stroked="f">
            <v:textbox inset="0,0,0,0">
              <w:txbxContent>
                <w:p w:rsidR="00044917" w:rsidRDefault="00044917">
                  <w:pPr>
                    <w:tabs>
                      <w:tab w:val="right" w:pos="7200"/>
                    </w:tabs>
                    <w:spacing w:after="288" w:line="240" w:lineRule="exact"/>
                    <w:textAlignment w:val="baseline"/>
                    <w:rPr>
                      <w:rFonts w:ascii="Arial" w:eastAsia="Arial" w:hAnsi="Arial"/>
                      <w:b/>
                      <w:color w:val="000000"/>
                      <w:sz w:val="20"/>
                    </w:rPr>
                  </w:pPr>
                  <w:r>
                    <w:rPr>
                      <w:rFonts w:ascii="Arial" w:eastAsia="Arial" w:hAnsi="Arial"/>
                      <w:b/>
                      <w:color w:val="000000"/>
                      <w:sz w:val="20"/>
                    </w:rPr>
                    <w:t>CAP. 79</w:t>
                  </w:r>
                  <w:r>
                    <w:rPr>
                      <w:rFonts w:ascii="Arial" w:eastAsia="Arial" w:hAnsi="Arial"/>
                      <w:b/>
                      <w:color w:val="000000"/>
                      <w:sz w:val="20"/>
                    </w:rPr>
                    <w:tab/>
                  </w:r>
                  <w:r>
                    <w:rPr>
                      <w:rFonts w:ascii="Arial" w:eastAsia="Arial" w:hAnsi="Arial"/>
                      <w:color w:val="000000"/>
                      <w:sz w:val="21"/>
                    </w:rPr>
                    <w:t>[Rev. 2012]</w:t>
                  </w:r>
                </w:p>
              </w:txbxContent>
            </v:textbox>
            <w10:wrap type="square" anchorx="page" anchory="page"/>
          </v:shape>
        </w:pict>
      </w:r>
      <w:r>
        <w:pict>
          <v:shape id="_x0000_s1076" type="#_x0000_t202" style="position:absolute;left:0;text-align:left;margin-left:366.25pt;margin-top:52.3pt;width:52.4pt;height:16.65pt;z-index:-251617280;mso-wrap-distance-left:0;mso-wrap-distance-right:0;mso-position-horizontal-relative:page;mso-position-vertical-relative:page" filled="f" stroked="f">
            <v:textbox inset="0,0,0,0">
              <w:txbxContent>
                <w:p w:rsidR="00044917" w:rsidRDefault="00044917"/>
              </w:txbxContent>
            </v:textbox>
            <w10:wrap type="square" anchorx="page" anchory="page"/>
          </v:shape>
        </w:pict>
      </w:r>
      <w:r>
        <w:pict>
          <v:shape id="_x0000_s1075" type="#_x0000_t202" style="position:absolute;left:0;text-align:left;margin-left:54.65pt;margin-top:716pt;width:364pt;height:12.35pt;z-index:-251616256;mso-wrap-distance-left:0;mso-wrap-distance-right:0;mso-position-horizontal-relative:page;mso-position-vertical-relative:page" filled="f" stroked="f">
            <v:textbox inset="0,0,0,0">
              <w:txbxContent>
                <w:p w:rsidR="00044917" w:rsidRDefault="00044917">
                  <w:pPr>
                    <w:tabs>
                      <w:tab w:val="left" w:pos="3240"/>
                    </w:tabs>
                    <w:spacing w:after="13" w:line="225" w:lineRule="exact"/>
                    <w:textAlignment w:val="baseline"/>
                    <w:rPr>
                      <w:rFonts w:ascii="Arial" w:eastAsia="Arial" w:hAnsi="Arial"/>
                      <w:color w:val="000000"/>
                      <w:spacing w:val="-2"/>
                      <w:sz w:val="17"/>
                    </w:rPr>
                  </w:pPr>
                  <w:r>
                    <w:rPr>
                      <w:rFonts w:ascii="Arial" w:eastAsia="Arial" w:hAnsi="Arial"/>
                      <w:color w:val="000000"/>
                      <w:spacing w:val="-2"/>
                      <w:sz w:val="17"/>
                    </w:rPr>
                    <w:t>[Issue 1]</w:t>
                  </w:r>
                  <w:r>
                    <w:rPr>
                      <w:rFonts w:ascii="Arial" w:eastAsia="Arial" w:hAnsi="Arial"/>
                      <w:color w:val="000000"/>
                      <w:spacing w:val="-2"/>
                      <w:sz w:val="17"/>
                    </w:rPr>
                    <w:tab/>
                  </w:r>
                  <w:r>
                    <w:rPr>
                      <w:rFonts w:ascii="Arial" w:eastAsia="Arial" w:hAnsi="Arial"/>
                      <w:color w:val="000000"/>
                      <w:spacing w:val="-2"/>
                      <w:sz w:val="20"/>
                    </w:rPr>
                    <w:t>W8 - 20</w:t>
                  </w:r>
                </w:p>
              </w:txbxContent>
            </v:textbox>
            <w10:wrap type="square" anchorx="page" anchory="page"/>
          </v:shape>
        </w:pict>
      </w:r>
      <w:r w:rsidR="00044917">
        <w:rPr>
          <w:rFonts w:ascii="Arial" w:eastAsia="Arial" w:hAnsi="Arial"/>
          <w:i/>
          <w:color w:val="000000"/>
          <w:spacing w:val="-1"/>
          <w:sz w:val="20"/>
        </w:rPr>
        <w:t>Witness Protection</w:t>
      </w:r>
    </w:p>
    <w:p w:rsidR="00634939" w:rsidRDefault="00530870">
      <w:pPr>
        <w:spacing w:before="313" w:line="232" w:lineRule="exact"/>
        <w:textAlignment w:val="baseline"/>
        <w:rPr>
          <w:rFonts w:ascii="Arial" w:eastAsia="Arial" w:hAnsi="Arial"/>
          <w:b/>
          <w:color w:val="000000"/>
          <w:spacing w:val="1"/>
          <w:sz w:val="20"/>
        </w:rPr>
      </w:pPr>
      <w:r>
        <w:pict>
          <v:line id="_x0000_s1074" style="position:absolute;z-index:251624448;mso-position-horizontal-relative:page;mso-position-vertical-relative:page" from="54.65pt,69.35pt" to="418.7pt,69.35pt" strokeweight=".7pt">
            <w10:wrap anchorx="page" anchory="page"/>
          </v:line>
        </w:pict>
      </w:r>
      <w:r w:rsidR="00044917">
        <w:rPr>
          <w:rFonts w:ascii="Arial" w:eastAsia="Arial" w:hAnsi="Arial"/>
          <w:b/>
          <w:color w:val="000000"/>
          <w:spacing w:val="1"/>
          <w:sz w:val="20"/>
        </w:rPr>
        <w:t>14. Application for court order</w:t>
      </w:r>
    </w:p>
    <w:p w:rsidR="00634939" w:rsidRDefault="00044917">
      <w:pPr>
        <w:spacing w:before="67" w:line="240" w:lineRule="exact"/>
        <w:ind w:firstLine="288"/>
        <w:jc w:val="both"/>
        <w:textAlignment w:val="baseline"/>
        <w:rPr>
          <w:rFonts w:ascii="Arial" w:eastAsia="Arial" w:hAnsi="Arial"/>
          <w:color w:val="000000"/>
          <w:sz w:val="21"/>
        </w:rPr>
      </w:pPr>
      <w:r>
        <w:rPr>
          <w:rFonts w:ascii="Arial" w:eastAsia="Arial" w:hAnsi="Arial"/>
          <w:color w:val="000000"/>
          <w:sz w:val="21"/>
        </w:rPr>
        <w:t xml:space="preserve">(1) The Agency may, in a manner to be prescribed by rules of court, apply to the High Court for an order </w:t>
      </w:r>
      <w:proofErr w:type="spellStart"/>
      <w:r>
        <w:rPr>
          <w:rFonts w:ascii="Arial" w:eastAsia="Arial" w:hAnsi="Arial"/>
          <w:color w:val="000000"/>
          <w:sz w:val="21"/>
        </w:rPr>
        <w:t>authorising</w:t>
      </w:r>
      <w:proofErr w:type="spellEnd"/>
      <w:r>
        <w:rPr>
          <w:rFonts w:ascii="Arial" w:eastAsia="Arial" w:hAnsi="Arial"/>
          <w:color w:val="000000"/>
          <w:sz w:val="21"/>
        </w:rPr>
        <w:t xml:space="preserve"> a specified person, or a person of a specified class or description—</w:t>
      </w:r>
    </w:p>
    <w:p w:rsidR="00634939" w:rsidRDefault="00044917">
      <w:pPr>
        <w:numPr>
          <w:ilvl w:val="0"/>
          <w:numId w:val="49"/>
        </w:numPr>
        <w:tabs>
          <w:tab w:val="clear" w:pos="432"/>
          <w:tab w:val="left" w:pos="1152"/>
        </w:tabs>
        <w:spacing w:before="53" w:line="240" w:lineRule="exact"/>
        <w:ind w:left="1152" w:hanging="432"/>
        <w:jc w:val="both"/>
        <w:textAlignment w:val="baseline"/>
        <w:rPr>
          <w:rFonts w:ascii="Arial" w:eastAsia="Arial" w:hAnsi="Arial"/>
          <w:color w:val="000000"/>
          <w:sz w:val="20"/>
        </w:rPr>
      </w:pPr>
      <w:r>
        <w:rPr>
          <w:rFonts w:ascii="Arial" w:eastAsia="Arial" w:hAnsi="Arial"/>
          <w:color w:val="000000"/>
          <w:sz w:val="20"/>
        </w:rPr>
        <w:t>to make a new entry in a register of births or a register of marriages in respect of a witness;</w:t>
      </w:r>
    </w:p>
    <w:p w:rsidR="00634939" w:rsidRDefault="00044917">
      <w:pPr>
        <w:numPr>
          <w:ilvl w:val="0"/>
          <w:numId w:val="49"/>
        </w:numPr>
        <w:tabs>
          <w:tab w:val="clear" w:pos="432"/>
          <w:tab w:val="left" w:pos="1152"/>
        </w:tabs>
        <w:spacing w:before="58" w:line="240" w:lineRule="exact"/>
        <w:ind w:left="1152" w:hanging="432"/>
        <w:jc w:val="both"/>
        <w:textAlignment w:val="baseline"/>
        <w:rPr>
          <w:rFonts w:ascii="Arial" w:eastAsia="Arial" w:hAnsi="Arial"/>
          <w:color w:val="000000"/>
          <w:sz w:val="20"/>
        </w:rPr>
      </w:pPr>
      <w:r>
        <w:rPr>
          <w:rFonts w:ascii="Arial" w:eastAsia="Arial" w:hAnsi="Arial"/>
          <w:color w:val="000000"/>
          <w:sz w:val="20"/>
        </w:rPr>
        <w:t>to make a new entry in a register of deaths in respect of a witness or a relative (by blood or marriage) of a witness; or</w:t>
      </w:r>
    </w:p>
    <w:p w:rsidR="00634939" w:rsidRDefault="00044917">
      <w:pPr>
        <w:numPr>
          <w:ilvl w:val="0"/>
          <w:numId w:val="49"/>
        </w:numPr>
        <w:tabs>
          <w:tab w:val="clear" w:pos="432"/>
          <w:tab w:val="left" w:pos="1152"/>
        </w:tabs>
        <w:spacing w:before="57" w:line="240" w:lineRule="exact"/>
        <w:ind w:left="1152" w:hanging="432"/>
        <w:jc w:val="both"/>
        <w:textAlignment w:val="baseline"/>
        <w:rPr>
          <w:rFonts w:ascii="Arial" w:eastAsia="Arial" w:hAnsi="Arial"/>
          <w:color w:val="000000"/>
          <w:sz w:val="20"/>
        </w:rPr>
      </w:pPr>
      <w:proofErr w:type="gramStart"/>
      <w:r>
        <w:rPr>
          <w:rFonts w:ascii="Arial" w:eastAsia="Arial" w:hAnsi="Arial"/>
          <w:color w:val="000000"/>
          <w:sz w:val="20"/>
        </w:rPr>
        <w:t>to</w:t>
      </w:r>
      <w:proofErr w:type="gramEnd"/>
      <w:r>
        <w:rPr>
          <w:rFonts w:ascii="Arial" w:eastAsia="Arial" w:hAnsi="Arial"/>
          <w:color w:val="000000"/>
          <w:sz w:val="20"/>
        </w:rPr>
        <w:t xml:space="preserve"> issue in the witness’s new identity a document of a kind previously issued to the witness.</w:t>
      </w:r>
    </w:p>
    <w:p w:rsidR="00634939" w:rsidRDefault="00044917">
      <w:pPr>
        <w:spacing w:before="67" w:line="240" w:lineRule="exact"/>
        <w:ind w:firstLine="288"/>
        <w:jc w:val="both"/>
        <w:textAlignment w:val="baseline"/>
        <w:rPr>
          <w:rFonts w:ascii="Arial" w:eastAsia="Arial" w:hAnsi="Arial"/>
          <w:color w:val="000000"/>
          <w:sz w:val="21"/>
        </w:rPr>
      </w:pPr>
      <w:r>
        <w:rPr>
          <w:rFonts w:ascii="Arial" w:eastAsia="Arial" w:hAnsi="Arial"/>
          <w:color w:val="000000"/>
          <w:sz w:val="21"/>
        </w:rPr>
        <w:t xml:space="preserve">(2) The Agency shall provide such evidence as the High Court may require </w:t>
      </w:r>
      <w:proofErr w:type="gramStart"/>
      <w:r>
        <w:rPr>
          <w:rFonts w:ascii="Arial" w:eastAsia="Arial" w:hAnsi="Arial"/>
          <w:color w:val="000000"/>
          <w:sz w:val="21"/>
        </w:rPr>
        <w:t>to satisfy</w:t>
      </w:r>
      <w:proofErr w:type="gramEnd"/>
      <w:r>
        <w:rPr>
          <w:rFonts w:ascii="Arial" w:eastAsia="Arial" w:hAnsi="Arial"/>
          <w:color w:val="000000"/>
          <w:sz w:val="21"/>
        </w:rPr>
        <w:t xml:space="preserve"> itself as to the matters specified in section 16.</w:t>
      </w:r>
    </w:p>
    <w:p w:rsidR="00634939" w:rsidRDefault="00044917">
      <w:pPr>
        <w:spacing w:before="66" w:line="186" w:lineRule="exact"/>
        <w:jc w:val="center"/>
        <w:textAlignment w:val="baseline"/>
        <w:rPr>
          <w:rFonts w:ascii="Arial" w:eastAsia="Arial" w:hAnsi="Arial"/>
          <w:color w:val="000000"/>
          <w:spacing w:val="-4"/>
          <w:sz w:val="17"/>
        </w:rPr>
      </w:pPr>
      <w:r>
        <w:rPr>
          <w:rFonts w:ascii="Arial" w:eastAsia="Arial" w:hAnsi="Arial"/>
          <w:color w:val="000000"/>
          <w:spacing w:val="-4"/>
          <w:sz w:val="17"/>
        </w:rPr>
        <w:t>[Act No. 2 of 2010, s. 16.]</w:t>
      </w:r>
    </w:p>
    <w:p w:rsidR="00634939" w:rsidRDefault="00044917">
      <w:pPr>
        <w:spacing w:before="121" w:line="232" w:lineRule="exact"/>
        <w:textAlignment w:val="baseline"/>
        <w:rPr>
          <w:rFonts w:ascii="Arial" w:eastAsia="Arial" w:hAnsi="Arial"/>
          <w:b/>
          <w:color w:val="000000"/>
          <w:sz w:val="20"/>
        </w:rPr>
      </w:pPr>
      <w:r>
        <w:rPr>
          <w:rFonts w:ascii="Arial" w:eastAsia="Arial" w:hAnsi="Arial"/>
          <w:b/>
          <w:color w:val="000000"/>
          <w:sz w:val="20"/>
        </w:rPr>
        <w:t>15. Court proceedings under this Part to be closed to public</w:t>
      </w:r>
    </w:p>
    <w:p w:rsidR="00634939" w:rsidRDefault="00044917">
      <w:pPr>
        <w:spacing w:before="111" w:line="240" w:lineRule="exact"/>
        <w:jc w:val="center"/>
        <w:textAlignment w:val="baseline"/>
        <w:rPr>
          <w:rFonts w:ascii="Arial" w:eastAsia="Arial" w:hAnsi="Arial"/>
          <w:color w:val="000000"/>
          <w:spacing w:val="-3"/>
          <w:sz w:val="21"/>
        </w:rPr>
      </w:pPr>
      <w:r>
        <w:rPr>
          <w:rFonts w:ascii="Arial" w:eastAsia="Arial" w:hAnsi="Arial"/>
          <w:color w:val="000000"/>
          <w:spacing w:val="-3"/>
          <w:sz w:val="21"/>
        </w:rPr>
        <w:t xml:space="preserve">All business of the High Court under this Part shall be conducted </w:t>
      </w:r>
      <w:r>
        <w:rPr>
          <w:rFonts w:ascii="Arial" w:eastAsia="Arial" w:hAnsi="Arial"/>
          <w:i/>
          <w:color w:val="000000"/>
          <w:spacing w:val="-3"/>
          <w:sz w:val="20"/>
        </w:rPr>
        <w:t>in camera</w:t>
      </w:r>
      <w:r>
        <w:rPr>
          <w:rFonts w:ascii="Arial" w:eastAsia="Arial" w:hAnsi="Arial"/>
          <w:color w:val="000000"/>
          <w:spacing w:val="-3"/>
          <w:sz w:val="21"/>
        </w:rPr>
        <w:t>.</w:t>
      </w:r>
    </w:p>
    <w:p w:rsidR="00634939" w:rsidRDefault="00044917">
      <w:pPr>
        <w:spacing w:before="123" w:line="232" w:lineRule="exact"/>
        <w:textAlignment w:val="baseline"/>
        <w:rPr>
          <w:rFonts w:ascii="Arial" w:eastAsia="Arial" w:hAnsi="Arial"/>
          <w:b/>
          <w:color w:val="000000"/>
          <w:spacing w:val="1"/>
          <w:sz w:val="20"/>
        </w:rPr>
      </w:pPr>
      <w:r>
        <w:rPr>
          <w:rFonts w:ascii="Arial" w:eastAsia="Arial" w:hAnsi="Arial"/>
          <w:b/>
          <w:color w:val="000000"/>
          <w:spacing w:val="1"/>
          <w:sz w:val="20"/>
        </w:rPr>
        <w:t>16. Power of High Court to make order</w:t>
      </w:r>
    </w:p>
    <w:p w:rsidR="00634939" w:rsidRDefault="00044917">
      <w:pPr>
        <w:spacing w:before="115" w:line="240" w:lineRule="exact"/>
        <w:jc w:val="center"/>
        <w:textAlignment w:val="baseline"/>
        <w:rPr>
          <w:rFonts w:ascii="Arial" w:eastAsia="Arial" w:hAnsi="Arial"/>
          <w:color w:val="000000"/>
          <w:spacing w:val="-4"/>
          <w:sz w:val="21"/>
        </w:rPr>
      </w:pPr>
      <w:r>
        <w:rPr>
          <w:rFonts w:ascii="Arial" w:eastAsia="Arial" w:hAnsi="Arial"/>
          <w:color w:val="000000"/>
          <w:spacing w:val="-4"/>
          <w:sz w:val="21"/>
        </w:rPr>
        <w:t>The High Court may make a witness protection order if it is satisfied that—</w:t>
      </w:r>
    </w:p>
    <w:p w:rsidR="00634939" w:rsidRDefault="00044917">
      <w:pPr>
        <w:spacing w:before="61" w:line="232" w:lineRule="exact"/>
        <w:ind w:left="720"/>
        <w:textAlignment w:val="baseline"/>
        <w:rPr>
          <w:rFonts w:ascii="Arial" w:eastAsia="Arial" w:hAnsi="Arial"/>
          <w:color w:val="000000"/>
          <w:spacing w:val="2"/>
          <w:sz w:val="20"/>
        </w:rPr>
      </w:pPr>
      <w:r>
        <w:rPr>
          <w:rFonts w:ascii="Arial" w:eastAsia="Arial" w:hAnsi="Arial"/>
          <w:color w:val="000000"/>
          <w:spacing w:val="2"/>
          <w:sz w:val="20"/>
        </w:rPr>
        <w:t xml:space="preserve">(a) </w:t>
      </w:r>
      <w:proofErr w:type="gramStart"/>
      <w:r>
        <w:rPr>
          <w:rFonts w:ascii="Arial" w:eastAsia="Arial" w:hAnsi="Arial"/>
          <w:color w:val="000000"/>
          <w:spacing w:val="2"/>
          <w:sz w:val="20"/>
        </w:rPr>
        <w:t>the</w:t>
      </w:r>
      <w:proofErr w:type="gramEnd"/>
      <w:r>
        <w:rPr>
          <w:rFonts w:ascii="Arial" w:eastAsia="Arial" w:hAnsi="Arial"/>
          <w:color w:val="000000"/>
          <w:spacing w:val="2"/>
          <w:sz w:val="20"/>
        </w:rPr>
        <w:t xml:space="preserve"> person named in the application as a witness—</w:t>
      </w:r>
    </w:p>
    <w:p w:rsidR="00634939" w:rsidRDefault="00044917">
      <w:pPr>
        <w:numPr>
          <w:ilvl w:val="0"/>
          <w:numId w:val="50"/>
        </w:numPr>
        <w:tabs>
          <w:tab w:val="clear" w:pos="504"/>
          <w:tab w:val="left" w:pos="1800"/>
        </w:tabs>
        <w:spacing w:before="57" w:line="240" w:lineRule="exact"/>
        <w:ind w:left="1728" w:hanging="432"/>
        <w:jc w:val="both"/>
        <w:textAlignment w:val="baseline"/>
        <w:rPr>
          <w:rFonts w:ascii="Arial" w:eastAsia="Arial" w:hAnsi="Arial"/>
          <w:color w:val="000000"/>
          <w:sz w:val="21"/>
        </w:rPr>
      </w:pPr>
      <w:r>
        <w:rPr>
          <w:rFonts w:ascii="Arial" w:eastAsia="Arial" w:hAnsi="Arial"/>
          <w:color w:val="000000"/>
          <w:sz w:val="21"/>
        </w:rPr>
        <w:t>was a witness to or has knowledge of an offence and is or has been a witness in criminal proceedings relating to the offence; or</w:t>
      </w:r>
    </w:p>
    <w:p w:rsidR="00634939" w:rsidRDefault="00044917">
      <w:pPr>
        <w:numPr>
          <w:ilvl w:val="0"/>
          <w:numId w:val="50"/>
        </w:numPr>
        <w:tabs>
          <w:tab w:val="clear" w:pos="504"/>
          <w:tab w:val="left" w:pos="1800"/>
        </w:tabs>
        <w:spacing w:before="58" w:line="240" w:lineRule="exact"/>
        <w:ind w:left="1728" w:hanging="432"/>
        <w:jc w:val="both"/>
        <w:textAlignment w:val="baseline"/>
        <w:rPr>
          <w:rFonts w:ascii="Arial" w:eastAsia="Arial" w:hAnsi="Arial"/>
          <w:color w:val="000000"/>
          <w:spacing w:val="-4"/>
          <w:sz w:val="21"/>
        </w:rPr>
      </w:pPr>
      <w:r>
        <w:rPr>
          <w:rFonts w:ascii="Arial" w:eastAsia="Arial" w:hAnsi="Arial"/>
          <w:color w:val="000000"/>
          <w:spacing w:val="-4"/>
          <w:sz w:val="21"/>
        </w:rPr>
        <w:t>is a person who, because of his relationship to or association with a person to whom subparagraph (</w:t>
      </w:r>
      <w:proofErr w:type="spellStart"/>
      <w:r>
        <w:rPr>
          <w:rFonts w:ascii="Arial" w:eastAsia="Arial" w:hAnsi="Arial"/>
          <w:color w:val="000000"/>
          <w:spacing w:val="-4"/>
          <w:sz w:val="21"/>
        </w:rPr>
        <w:t>i</w:t>
      </w:r>
      <w:proofErr w:type="spellEnd"/>
      <w:r>
        <w:rPr>
          <w:rFonts w:ascii="Arial" w:eastAsia="Arial" w:hAnsi="Arial"/>
          <w:color w:val="000000"/>
          <w:spacing w:val="-4"/>
          <w:sz w:val="21"/>
        </w:rPr>
        <w:t>) applies, may require protection or other assistance under this Act;</w:t>
      </w:r>
    </w:p>
    <w:p w:rsidR="00634939" w:rsidRDefault="00044917">
      <w:pPr>
        <w:spacing w:before="58" w:line="240" w:lineRule="exact"/>
        <w:ind w:left="1152" w:hanging="432"/>
        <w:jc w:val="both"/>
        <w:textAlignment w:val="baseline"/>
        <w:rPr>
          <w:rFonts w:ascii="Arial" w:eastAsia="Arial" w:hAnsi="Arial"/>
          <w:color w:val="000000"/>
          <w:sz w:val="20"/>
        </w:rPr>
      </w:pPr>
      <w:r>
        <w:rPr>
          <w:rFonts w:ascii="Arial" w:eastAsia="Arial" w:hAnsi="Arial"/>
          <w:color w:val="000000"/>
          <w:sz w:val="20"/>
        </w:rPr>
        <w:t xml:space="preserve">(b) </w:t>
      </w:r>
      <w:proofErr w:type="gramStart"/>
      <w:r>
        <w:rPr>
          <w:rFonts w:ascii="Arial" w:eastAsia="Arial" w:hAnsi="Arial"/>
          <w:color w:val="000000"/>
          <w:sz w:val="20"/>
        </w:rPr>
        <w:t>the</w:t>
      </w:r>
      <w:proofErr w:type="gramEnd"/>
      <w:r>
        <w:rPr>
          <w:rFonts w:ascii="Arial" w:eastAsia="Arial" w:hAnsi="Arial"/>
          <w:color w:val="000000"/>
          <w:sz w:val="20"/>
        </w:rPr>
        <w:t xml:space="preserve"> life or safety of the person may be endangered as a result of his being a witness;</w:t>
      </w:r>
    </w:p>
    <w:p w:rsidR="00634939" w:rsidRDefault="00044917">
      <w:pPr>
        <w:spacing w:before="57" w:line="240" w:lineRule="exact"/>
        <w:ind w:left="1152" w:hanging="432"/>
        <w:jc w:val="both"/>
        <w:textAlignment w:val="baseline"/>
        <w:rPr>
          <w:rFonts w:ascii="Arial" w:eastAsia="Arial" w:hAnsi="Arial"/>
          <w:color w:val="000000"/>
          <w:sz w:val="20"/>
        </w:rPr>
      </w:pPr>
      <w:r>
        <w:rPr>
          <w:rFonts w:ascii="Arial" w:eastAsia="Arial" w:hAnsi="Arial"/>
          <w:color w:val="000000"/>
          <w:sz w:val="20"/>
        </w:rPr>
        <w:t xml:space="preserve">(c) </w:t>
      </w:r>
      <w:proofErr w:type="gramStart"/>
      <w:r>
        <w:rPr>
          <w:rFonts w:ascii="Arial" w:eastAsia="Arial" w:hAnsi="Arial"/>
          <w:color w:val="000000"/>
          <w:sz w:val="20"/>
        </w:rPr>
        <w:t>a</w:t>
      </w:r>
      <w:proofErr w:type="gramEnd"/>
      <w:r>
        <w:rPr>
          <w:rFonts w:ascii="Arial" w:eastAsia="Arial" w:hAnsi="Arial"/>
          <w:color w:val="000000"/>
          <w:sz w:val="20"/>
        </w:rPr>
        <w:t xml:space="preserve"> memorandum of understanding has been entered into by the witness in accordance with section 7; and</w:t>
      </w:r>
    </w:p>
    <w:p w:rsidR="00634939" w:rsidRDefault="00044917">
      <w:pPr>
        <w:spacing w:before="61" w:line="232" w:lineRule="exact"/>
        <w:ind w:left="720"/>
        <w:jc w:val="both"/>
        <w:textAlignment w:val="baseline"/>
        <w:rPr>
          <w:rFonts w:ascii="Arial" w:eastAsia="Arial" w:hAnsi="Arial"/>
          <w:color w:val="000000"/>
          <w:spacing w:val="-1"/>
          <w:sz w:val="20"/>
        </w:rPr>
      </w:pPr>
      <w:r>
        <w:rPr>
          <w:rFonts w:ascii="Arial" w:eastAsia="Arial" w:hAnsi="Arial"/>
          <w:color w:val="000000"/>
          <w:spacing w:val="-1"/>
          <w:sz w:val="20"/>
        </w:rPr>
        <w:t xml:space="preserve">(d) </w:t>
      </w:r>
      <w:proofErr w:type="gramStart"/>
      <w:r>
        <w:rPr>
          <w:rFonts w:ascii="Arial" w:eastAsia="Arial" w:hAnsi="Arial"/>
          <w:color w:val="000000"/>
          <w:spacing w:val="-1"/>
          <w:sz w:val="20"/>
        </w:rPr>
        <w:t>the</w:t>
      </w:r>
      <w:proofErr w:type="gramEnd"/>
      <w:r>
        <w:rPr>
          <w:rFonts w:ascii="Arial" w:eastAsia="Arial" w:hAnsi="Arial"/>
          <w:color w:val="000000"/>
          <w:spacing w:val="-1"/>
          <w:sz w:val="20"/>
        </w:rPr>
        <w:t xml:space="preserve"> person is likely to comply with the memorandum of understanding.</w:t>
      </w:r>
    </w:p>
    <w:p w:rsidR="00634939" w:rsidRDefault="00044917">
      <w:pPr>
        <w:spacing w:before="123" w:line="232" w:lineRule="exact"/>
        <w:textAlignment w:val="baseline"/>
        <w:rPr>
          <w:rFonts w:ascii="Arial" w:eastAsia="Arial" w:hAnsi="Arial"/>
          <w:b/>
          <w:color w:val="000000"/>
          <w:spacing w:val="1"/>
          <w:sz w:val="20"/>
        </w:rPr>
      </w:pPr>
      <w:r>
        <w:rPr>
          <w:rFonts w:ascii="Arial" w:eastAsia="Arial" w:hAnsi="Arial"/>
          <w:b/>
          <w:color w:val="000000"/>
          <w:spacing w:val="1"/>
          <w:sz w:val="20"/>
        </w:rPr>
        <w:t>17. Effect of witness protection order</w:t>
      </w:r>
    </w:p>
    <w:p w:rsidR="00634939" w:rsidRDefault="00044917">
      <w:pPr>
        <w:spacing w:before="115" w:line="240" w:lineRule="exact"/>
        <w:jc w:val="center"/>
        <w:textAlignment w:val="baseline"/>
        <w:rPr>
          <w:rFonts w:ascii="Arial" w:eastAsia="Arial" w:hAnsi="Arial"/>
          <w:color w:val="000000"/>
          <w:spacing w:val="-4"/>
          <w:sz w:val="21"/>
        </w:rPr>
      </w:pPr>
      <w:r>
        <w:rPr>
          <w:rFonts w:ascii="Arial" w:eastAsia="Arial" w:hAnsi="Arial"/>
          <w:color w:val="000000"/>
          <w:spacing w:val="-4"/>
          <w:sz w:val="21"/>
        </w:rPr>
        <w:t>On the making of an order of the kind referred to in section 14(1</w:t>
      </w:r>
      <w:proofErr w:type="gramStart"/>
      <w:r>
        <w:rPr>
          <w:rFonts w:ascii="Arial" w:eastAsia="Arial" w:hAnsi="Arial"/>
          <w:color w:val="000000"/>
          <w:spacing w:val="-4"/>
          <w:sz w:val="21"/>
        </w:rPr>
        <w:t>)(</w:t>
      </w:r>
      <w:proofErr w:type="gramEnd"/>
      <w:r>
        <w:rPr>
          <w:rFonts w:ascii="Arial" w:eastAsia="Arial" w:hAnsi="Arial"/>
          <w:color w:val="000000"/>
          <w:spacing w:val="-4"/>
          <w:sz w:val="21"/>
        </w:rPr>
        <w:t>a) or (b)—</w:t>
      </w:r>
    </w:p>
    <w:p w:rsidR="00634939" w:rsidRDefault="00044917">
      <w:pPr>
        <w:numPr>
          <w:ilvl w:val="0"/>
          <w:numId w:val="51"/>
        </w:numPr>
        <w:tabs>
          <w:tab w:val="clear" w:pos="432"/>
          <w:tab w:val="left" w:pos="1152"/>
        </w:tabs>
        <w:spacing w:before="53" w:line="240" w:lineRule="exact"/>
        <w:ind w:left="1152" w:hanging="432"/>
        <w:jc w:val="both"/>
        <w:textAlignment w:val="baseline"/>
        <w:rPr>
          <w:rFonts w:ascii="Arial" w:eastAsia="Arial" w:hAnsi="Arial"/>
          <w:color w:val="000000"/>
          <w:sz w:val="20"/>
        </w:rPr>
      </w:pPr>
      <w:r>
        <w:rPr>
          <w:rFonts w:ascii="Arial" w:eastAsia="Arial" w:hAnsi="Arial"/>
          <w:color w:val="000000"/>
          <w:sz w:val="20"/>
        </w:rPr>
        <w:t xml:space="preserve">a person </w:t>
      </w:r>
      <w:proofErr w:type="spellStart"/>
      <w:r>
        <w:rPr>
          <w:rFonts w:ascii="Arial" w:eastAsia="Arial" w:hAnsi="Arial"/>
          <w:color w:val="000000"/>
          <w:sz w:val="20"/>
        </w:rPr>
        <w:t>authorised</w:t>
      </w:r>
      <w:proofErr w:type="spellEnd"/>
      <w:r>
        <w:rPr>
          <w:rFonts w:ascii="Arial" w:eastAsia="Arial" w:hAnsi="Arial"/>
          <w:color w:val="000000"/>
          <w:sz w:val="20"/>
        </w:rPr>
        <w:t xml:space="preserve"> to do so by the order may make such entries in a register of births, deaths or marriages as are necessary to give effect to the order;</w:t>
      </w:r>
    </w:p>
    <w:p w:rsidR="00634939" w:rsidRDefault="00044917">
      <w:pPr>
        <w:numPr>
          <w:ilvl w:val="0"/>
          <w:numId w:val="51"/>
        </w:numPr>
        <w:tabs>
          <w:tab w:val="clear" w:pos="432"/>
          <w:tab w:val="left" w:pos="1152"/>
        </w:tabs>
        <w:spacing w:before="58" w:line="240" w:lineRule="exact"/>
        <w:ind w:left="1152" w:hanging="432"/>
        <w:jc w:val="both"/>
        <w:textAlignment w:val="baseline"/>
        <w:rPr>
          <w:rFonts w:ascii="Arial" w:eastAsia="Arial" w:hAnsi="Arial"/>
          <w:color w:val="000000"/>
          <w:spacing w:val="-3"/>
          <w:sz w:val="20"/>
        </w:rPr>
      </w:pPr>
      <w:r>
        <w:rPr>
          <w:rFonts w:ascii="Arial" w:eastAsia="Arial" w:hAnsi="Arial"/>
          <w:color w:val="000000"/>
          <w:spacing w:val="-3"/>
          <w:sz w:val="20"/>
        </w:rPr>
        <w:t xml:space="preserve">the appropriate registrar having charge of the register of births, deaths or marriages shall afford the person so </w:t>
      </w:r>
      <w:proofErr w:type="spellStart"/>
      <w:r>
        <w:rPr>
          <w:rFonts w:ascii="Arial" w:eastAsia="Arial" w:hAnsi="Arial"/>
          <w:color w:val="000000"/>
          <w:spacing w:val="-3"/>
          <w:sz w:val="20"/>
        </w:rPr>
        <w:t>authorised</w:t>
      </w:r>
      <w:proofErr w:type="spellEnd"/>
      <w:r>
        <w:rPr>
          <w:rFonts w:ascii="Arial" w:eastAsia="Arial" w:hAnsi="Arial"/>
          <w:color w:val="000000"/>
          <w:spacing w:val="-3"/>
          <w:sz w:val="20"/>
        </w:rPr>
        <w:t xml:space="preserve"> full access to the relevant register and give him such assistance as he may require; and</w:t>
      </w:r>
    </w:p>
    <w:p w:rsidR="00634939" w:rsidRDefault="00044917">
      <w:pPr>
        <w:numPr>
          <w:ilvl w:val="0"/>
          <w:numId w:val="51"/>
        </w:numPr>
        <w:tabs>
          <w:tab w:val="clear" w:pos="432"/>
          <w:tab w:val="left" w:pos="1152"/>
        </w:tabs>
        <w:spacing w:before="57" w:line="240" w:lineRule="exact"/>
        <w:ind w:left="1152" w:hanging="432"/>
        <w:jc w:val="both"/>
        <w:textAlignment w:val="baseline"/>
        <w:rPr>
          <w:rFonts w:ascii="Arial" w:eastAsia="Arial" w:hAnsi="Arial"/>
          <w:color w:val="000000"/>
          <w:sz w:val="20"/>
        </w:rPr>
      </w:pPr>
      <w:proofErr w:type="gramStart"/>
      <w:r>
        <w:rPr>
          <w:rFonts w:ascii="Arial" w:eastAsia="Arial" w:hAnsi="Arial"/>
          <w:color w:val="000000"/>
          <w:sz w:val="20"/>
        </w:rPr>
        <w:t>the</w:t>
      </w:r>
      <w:proofErr w:type="gramEnd"/>
      <w:r>
        <w:rPr>
          <w:rFonts w:ascii="Arial" w:eastAsia="Arial" w:hAnsi="Arial"/>
          <w:color w:val="000000"/>
          <w:sz w:val="20"/>
        </w:rPr>
        <w:t xml:space="preserve"> Agency shall maintain records showing details of the original birth, death or marriage of each person in respect of whom an entry is made under paragraph (a).</w:t>
      </w:r>
    </w:p>
    <w:p w:rsidR="00634939" w:rsidRDefault="00530870">
      <w:pPr>
        <w:spacing w:before="66" w:line="186" w:lineRule="exact"/>
        <w:ind w:left="3312"/>
        <w:textAlignment w:val="baseline"/>
        <w:rPr>
          <w:rFonts w:ascii="Arial" w:eastAsia="Arial" w:hAnsi="Arial"/>
          <w:color w:val="000000"/>
          <w:spacing w:val="-4"/>
          <w:sz w:val="17"/>
        </w:rPr>
      </w:pPr>
      <w:r>
        <w:pict>
          <v:line id="_x0000_s1073" style="position:absolute;left:0;text-align:left;z-index:251625472;mso-position-horizontal-relative:page;mso-position-vertical-relative:page" from="54.65pt,714pt" to="412.6pt,714pt" strokeweight=".7pt">
            <w10:wrap anchorx="page" anchory="page"/>
          </v:line>
        </w:pict>
      </w:r>
      <w:r w:rsidR="00044917">
        <w:rPr>
          <w:rFonts w:ascii="Arial" w:eastAsia="Arial" w:hAnsi="Arial"/>
          <w:color w:val="000000"/>
          <w:spacing w:val="-4"/>
          <w:sz w:val="17"/>
        </w:rPr>
        <w:t>[Act No. 2 of 2010, s. 17.]</w:t>
      </w:r>
    </w:p>
    <w:p w:rsidR="00634939" w:rsidRDefault="00634939">
      <w:pPr>
        <w:sectPr w:rsidR="00634939">
          <w:pgSz w:w="11894" w:h="16834"/>
          <w:pgMar w:top="1046" w:right="3521" w:bottom="2118" w:left="1093" w:header="720" w:footer="720" w:gutter="0"/>
          <w:cols w:space="720"/>
        </w:sectPr>
      </w:pPr>
    </w:p>
    <w:p w:rsidR="00634939" w:rsidRDefault="00530870">
      <w:pPr>
        <w:spacing w:before="46" w:after="47" w:line="229" w:lineRule="exact"/>
        <w:ind w:left="1728"/>
        <w:textAlignment w:val="baseline"/>
        <w:rPr>
          <w:rFonts w:ascii="Arial" w:eastAsia="Arial" w:hAnsi="Arial"/>
          <w:i/>
          <w:color w:val="000000"/>
          <w:spacing w:val="-2"/>
          <w:sz w:val="20"/>
        </w:rPr>
      </w:pPr>
      <w:r>
        <w:lastRenderedPageBreak/>
        <w:pict>
          <v:shape id="_x0000_s1072" type="#_x0000_t202" style="position:absolute;left:0;text-align:left;margin-left:54.65pt;margin-top:42pt;width:364pt;height:10.3pt;z-index:-251615232;mso-wrap-distance-left:0;mso-wrap-distance-right:0;mso-position-horizontal-relative:page;mso-position-vertical-relative:page" filled="f" stroked="f">
            <v:textbox inset="0,0,0,0">
              <w:txbxContent>
                <w:p w:rsidR="00044917" w:rsidRDefault="00044917">
                  <w:pPr>
                    <w:tabs>
                      <w:tab w:val="right" w:pos="7200"/>
                    </w:tabs>
                    <w:spacing w:after="288" w:line="240" w:lineRule="exact"/>
                    <w:textAlignment w:val="baseline"/>
                    <w:rPr>
                      <w:rFonts w:ascii="Arial" w:eastAsia="Arial" w:hAnsi="Arial"/>
                      <w:color w:val="000000"/>
                      <w:sz w:val="21"/>
                    </w:rPr>
                  </w:pPr>
                  <w:r>
                    <w:rPr>
                      <w:rFonts w:ascii="Arial" w:eastAsia="Arial" w:hAnsi="Arial"/>
                      <w:color w:val="000000"/>
                      <w:sz w:val="21"/>
                    </w:rPr>
                    <w:t>[Rev. 2012]</w:t>
                  </w:r>
                  <w:r>
                    <w:rPr>
                      <w:rFonts w:ascii="Arial" w:eastAsia="Arial" w:hAnsi="Arial"/>
                      <w:color w:val="000000"/>
                      <w:sz w:val="21"/>
                    </w:rPr>
                    <w:tab/>
                  </w:r>
                  <w:r>
                    <w:rPr>
                      <w:rFonts w:ascii="Arial" w:eastAsia="Arial" w:hAnsi="Arial"/>
                      <w:b/>
                      <w:color w:val="000000"/>
                      <w:sz w:val="20"/>
                    </w:rPr>
                    <w:t>CAP. 79</w:t>
                  </w:r>
                </w:p>
              </w:txbxContent>
            </v:textbox>
            <w10:wrap type="square" anchorx="page" anchory="page"/>
          </v:shape>
        </w:pict>
      </w:r>
      <w:r>
        <w:pict>
          <v:shape id="_x0000_s1071" type="#_x0000_t202" style="position:absolute;left:0;text-align:left;margin-left:54.65pt;margin-top:52.3pt;width:52.15pt;height:16.65pt;z-index:-251614208;mso-wrap-distance-left:0;mso-wrap-distance-right:0;mso-position-horizontal-relative:page;mso-position-vertical-relative:page" filled="f" stroked="f">
            <v:textbox inset="0,0,0,0">
              <w:txbxContent>
                <w:p w:rsidR="00044917" w:rsidRDefault="00044917"/>
              </w:txbxContent>
            </v:textbox>
            <w10:wrap type="square" anchorx="page" anchory="page"/>
          </v:shape>
        </w:pict>
      </w:r>
      <w:r>
        <w:pict>
          <v:shape id="_x0000_s1070" type="#_x0000_t202" style="position:absolute;left:0;text-align:left;margin-left:54.65pt;margin-top:716pt;width:364pt;height:12.3pt;z-index:-251613184;mso-wrap-distance-left:0;mso-wrap-distance-right:0;mso-position-horizontal-relative:page;mso-position-vertical-relative:page" filled="f" stroked="f">
            <v:textbox inset="0,0,0,0">
              <w:txbxContent>
                <w:p w:rsidR="00044917" w:rsidRDefault="00044917">
                  <w:pPr>
                    <w:tabs>
                      <w:tab w:val="right" w:pos="7128"/>
                    </w:tabs>
                    <w:spacing w:after="11" w:line="227" w:lineRule="exact"/>
                    <w:ind w:left="3240"/>
                    <w:textAlignment w:val="baseline"/>
                    <w:rPr>
                      <w:rFonts w:ascii="Arial" w:eastAsia="Arial" w:hAnsi="Arial"/>
                      <w:color w:val="000000"/>
                      <w:sz w:val="20"/>
                    </w:rPr>
                  </w:pPr>
                  <w:r>
                    <w:rPr>
                      <w:rFonts w:ascii="Arial" w:eastAsia="Arial" w:hAnsi="Arial"/>
                      <w:color w:val="000000"/>
                      <w:sz w:val="20"/>
                    </w:rPr>
                    <w:t>W8 - 21</w:t>
                  </w:r>
                  <w:r>
                    <w:rPr>
                      <w:rFonts w:ascii="Arial" w:eastAsia="Arial" w:hAnsi="Arial"/>
                      <w:color w:val="000000"/>
                      <w:sz w:val="20"/>
                    </w:rPr>
                    <w:tab/>
                  </w:r>
                  <w:r>
                    <w:rPr>
                      <w:rFonts w:ascii="Arial" w:eastAsia="Arial" w:hAnsi="Arial"/>
                      <w:color w:val="000000"/>
                      <w:sz w:val="17"/>
                    </w:rPr>
                    <w:t>[Issue 1]</w:t>
                  </w:r>
                </w:p>
              </w:txbxContent>
            </v:textbox>
            <w10:wrap type="square" anchorx="page" anchory="page"/>
          </v:shape>
        </w:pict>
      </w:r>
      <w:r w:rsidR="00044917">
        <w:rPr>
          <w:rFonts w:ascii="Arial" w:eastAsia="Arial" w:hAnsi="Arial"/>
          <w:i/>
          <w:color w:val="000000"/>
          <w:spacing w:val="-2"/>
          <w:sz w:val="20"/>
        </w:rPr>
        <w:t>Witness Protection</w:t>
      </w:r>
    </w:p>
    <w:p w:rsidR="00634939" w:rsidRDefault="00530870">
      <w:pPr>
        <w:spacing w:before="313" w:line="233" w:lineRule="exact"/>
        <w:textAlignment w:val="baseline"/>
        <w:rPr>
          <w:rFonts w:ascii="Arial" w:eastAsia="Arial" w:hAnsi="Arial"/>
          <w:b/>
          <w:color w:val="000000"/>
          <w:sz w:val="20"/>
        </w:rPr>
      </w:pPr>
      <w:r>
        <w:pict>
          <v:line id="_x0000_s1069" style="position:absolute;z-index:251626496;mso-position-horizontal-relative:page;mso-position-vertical-relative:page" from="54.65pt,69.35pt" to="418.7pt,69.35pt" strokeweight=".7pt">
            <w10:wrap anchorx="page" anchory="page"/>
          </v:line>
        </w:pict>
      </w:r>
      <w:r w:rsidR="00044917">
        <w:rPr>
          <w:rFonts w:ascii="Arial" w:eastAsia="Arial" w:hAnsi="Arial"/>
          <w:b/>
          <w:color w:val="000000"/>
          <w:sz w:val="20"/>
        </w:rPr>
        <w:t>18. Effect of entries made under this Act</w:t>
      </w:r>
    </w:p>
    <w:p w:rsidR="00634939" w:rsidRDefault="00044917">
      <w:pPr>
        <w:numPr>
          <w:ilvl w:val="0"/>
          <w:numId w:val="52"/>
        </w:numPr>
        <w:tabs>
          <w:tab w:val="clear" w:pos="432"/>
          <w:tab w:val="left" w:pos="720"/>
        </w:tabs>
        <w:spacing w:before="64" w:line="240" w:lineRule="exact"/>
        <w:ind w:left="0" w:firstLine="288"/>
        <w:jc w:val="both"/>
        <w:textAlignment w:val="baseline"/>
        <w:rPr>
          <w:rFonts w:ascii="Arial" w:eastAsia="Arial" w:hAnsi="Arial"/>
          <w:color w:val="000000"/>
          <w:sz w:val="21"/>
        </w:rPr>
      </w:pPr>
      <w:r>
        <w:rPr>
          <w:rFonts w:ascii="Arial" w:eastAsia="Arial" w:hAnsi="Arial"/>
          <w:color w:val="000000"/>
          <w:sz w:val="21"/>
        </w:rPr>
        <w:t>An entry made under this Act in a register of births, deaths or marriages has effect as if it were a valid entry made in accordance with the law governing the register.</w:t>
      </w:r>
    </w:p>
    <w:p w:rsidR="00634939" w:rsidRDefault="00044917">
      <w:pPr>
        <w:numPr>
          <w:ilvl w:val="0"/>
          <w:numId w:val="52"/>
        </w:numPr>
        <w:tabs>
          <w:tab w:val="clear" w:pos="432"/>
          <w:tab w:val="left" w:pos="720"/>
        </w:tabs>
        <w:spacing w:before="67" w:line="240" w:lineRule="exact"/>
        <w:ind w:left="0" w:firstLine="288"/>
        <w:jc w:val="both"/>
        <w:textAlignment w:val="baseline"/>
        <w:rPr>
          <w:rFonts w:ascii="Arial" w:eastAsia="Arial" w:hAnsi="Arial"/>
          <w:color w:val="000000"/>
          <w:spacing w:val="-6"/>
          <w:sz w:val="21"/>
        </w:rPr>
      </w:pPr>
      <w:r>
        <w:rPr>
          <w:rFonts w:ascii="Arial" w:eastAsia="Arial" w:hAnsi="Arial"/>
          <w:color w:val="000000"/>
          <w:spacing w:val="-6"/>
          <w:sz w:val="21"/>
        </w:rPr>
        <w:t xml:space="preserve">An entry made under this Act in a register of births, deaths or marriages can only be cancelled by the Registrar-General or an appropriate registrar if the High Court, after being satisfied that the witness is no longer included in the relevant </w:t>
      </w:r>
      <w:proofErr w:type="spellStart"/>
      <w:r>
        <w:rPr>
          <w:rFonts w:ascii="Arial" w:eastAsia="Arial" w:hAnsi="Arial"/>
          <w:color w:val="000000"/>
          <w:spacing w:val="-6"/>
          <w:sz w:val="21"/>
        </w:rPr>
        <w:t>programme</w:t>
      </w:r>
      <w:proofErr w:type="spellEnd"/>
      <w:r>
        <w:rPr>
          <w:rFonts w:ascii="Arial" w:eastAsia="Arial" w:hAnsi="Arial"/>
          <w:color w:val="000000"/>
          <w:spacing w:val="-6"/>
          <w:sz w:val="21"/>
        </w:rPr>
        <w:t>, has made an order on the application of the Agency directing that the entry be cancelled.</w:t>
      </w:r>
    </w:p>
    <w:p w:rsidR="00634939" w:rsidRDefault="00044917">
      <w:pPr>
        <w:spacing w:before="68" w:line="184" w:lineRule="exact"/>
        <w:jc w:val="center"/>
        <w:textAlignment w:val="baseline"/>
        <w:rPr>
          <w:rFonts w:ascii="Arial" w:eastAsia="Arial" w:hAnsi="Arial"/>
          <w:color w:val="000000"/>
          <w:spacing w:val="-4"/>
          <w:sz w:val="17"/>
        </w:rPr>
      </w:pPr>
      <w:r>
        <w:rPr>
          <w:rFonts w:ascii="Arial" w:eastAsia="Arial" w:hAnsi="Arial"/>
          <w:color w:val="000000"/>
          <w:spacing w:val="-4"/>
          <w:sz w:val="17"/>
        </w:rPr>
        <w:t>[Act No. 2 of 2010, s. 18.]</w:t>
      </w:r>
    </w:p>
    <w:p w:rsidR="00634939" w:rsidRDefault="00044917">
      <w:pPr>
        <w:spacing w:before="118" w:line="233" w:lineRule="exact"/>
        <w:textAlignment w:val="baseline"/>
        <w:rPr>
          <w:rFonts w:ascii="Arial" w:eastAsia="Arial" w:hAnsi="Arial"/>
          <w:b/>
          <w:color w:val="000000"/>
          <w:sz w:val="20"/>
        </w:rPr>
      </w:pPr>
      <w:r>
        <w:rPr>
          <w:rFonts w:ascii="Arial" w:eastAsia="Arial" w:hAnsi="Arial"/>
          <w:b/>
          <w:color w:val="000000"/>
          <w:sz w:val="20"/>
        </w:rPr>
        <w:t>19. Special provision in case of marriage of participant</w:t>
      </w:r>
    </w:p>
    <w:p w:rsidR="00634939" w:rsidRDefault="00044917">
      <w:pPr>
        <w:spacing w:before="69" w:line="240" w:lineRule="exact"/>
        <w:ind w:firstLine="288"/>
        <w:jc w:val="both"/>
        <w:textAlignment w:val="baseline"/>
        <w:rPr>
          <w:rFonts w:ascii="Arial" w:eastAsia="Arial" w:hAnsi="Arial"/>
          <w:color w:val="000000"/>
          <w:sz w:val="21"/>
        </w:rPr>
      </w:pPr>
      <w:r>
        <w:rPr>
          <w:rFonts w:ascii="Arial" w:eastAsia="Arial" w:hAnsi="Arial"/>
          <w:color w:val="000000"/>
          <w:sz w:val="21"/>
        </w:rPr>
        <w:t xml:space="preserve">(1) A participant who has been provided with a new identity under the </w:t>
      </w:r>
      <w:proofErr w:type="spellStart"/>
      <w:r>
        <w:rPr>
          <w:rFonts w:ascii="Arial" w:eastAsia="Arial" w:hAnsi="Arial"/>
          <w:color w:val="000000"/>
          <w:sz w:val="21"/>
        </w:rPr>
        <w:t>programme</w:t>
      </w:r>
      <w:proofErr w:type="spellEnd"/>
      <w:r>
        <w:rPr>
          <w:rFonts w:ascii="Arial" w:eastAsia="Arial" w:hAnsi="Arial"/>
          <w:color w:val="000000"/>
          <w:sz w:val="21"/>
        </w:rPr>
        <w:t xml:space="preserve"> shall not marry unless—</w:t>
      </w:r>
    </w:p>
    <w:p w:rsidR="00634939" w:rsidRDefault="00044917">
      <w:pPr>
        <w:numPr>
          <w:ilvl w:val="0"/>
          <w:numId w:val="53"/>
        </w:numPr>
        <w:tabs>
          <w:tab w:val="clear" w:pos="504"/>
          <w:tab w:val="left" w:pos="1224"/>
        </w:tabs>
        <w:spacing w:before="54" w:line="240" w:lineRule="exact"/>
        <w:ind w:left="1224" w:hanging="504"/>
        <w:jc w:val="both"/>
        <w:textAlignment w:val="baseline"/>
        <w:rPr>
          <w:rFonts w:ascii="Arial" w:eastAsia="Arial" w:hAnsi="Arial"/>
          <w:color w:val="000000"/>
          <w:sz w:val="20"/>
        </w:rPr>
      </w:pPr>
      <w:r>
        <w:rPr>
          <w:rFonts w:ascii="Arial" w:eastAsia="Arial" w:hAnsi="Arial"/>
          <w:color w:val="000000"/>
          <w:sz w:val="20"/>
        </w:rPr>
        <w:t>the participant has given to the Agency evidence which establishes the identity of the participant and shows that the participant is of marriageable age;</w:t>
      </w:r>
    </w:p>
    <w:p w:rsidR="00634939" w:rsidRDefault="00044917">
      <w:pPr>
        <w:numPr>
          <w:ilvl w:val="0"/>
          <w:numId w:val="53"/>
        </w:numPr>
        <w:tabs>
          <w:tab w:val="clear" w:pos="504"/>
          <w:tab w:val="left" w:pos="1224"/>
        </w:tabs>
        <w:spacing w:before="58" w:line="240" w:lineRule="exact"/>
        <w:ind w:left="1224" w:hanging="504"/>
        <w:jc w:val="both"/>
        <w:textAlignment w:val="baseline"/>
        <w:rPr>
          <w:rFonts w:ascii="Arial" w:eastAsia="Arial" w:hAnsi="Arial"/>
          <w:color w:val="000000"/>
          <w:sz w:val="20"/>
        </w:rPr>
      </w:pPr>
      <w:r>
        <w:rPr>
          <w:rFonts w:ascii="Arial" w:eastAsia="Arial" w:hAnsi="Arial"/>
          <w:color w:val="000000"/>
          <w:sz w:val="20"/>
        </w:rPr>
        <w:t>if the participant has been married previously – the participant has given to the Agency evidence which establishes that the contemplated marriage is not contrary to law; and</w:t>
      </w:r>
    </w:p>
    <w:p w:rsidR="00634939" w:rsidRDefault="00044917">
      <w:pPr>
        <w:numPr>
          <w:ilvl w:val="0"/>
          <w:numId w:val="53"/>
        </w:numPr>
        <w:tabs>
          <w:tab w:val="clear" w:pos="504"/>
          <w:tab w:val="left" w:pos="1224"/>
        </w:tabs>
        <w:spacing w:before="57" w:line="240" w:lineRule="exact"/>
        <w:ind w:left="1224" w:hanging="504"/>
        <w:jc w:val="both"/>
        <w:textAlignment w:val="baseline"/>
        <w:rPr>
          <w:rFonts w:ascii="Arial" w:eastAsia="Arial" w:hAnsi="Arial"/>
          <w:color w:val="000000"/>
          <w:sz w:val="20"/>
        </w:rPr>
      </w:pPr>
      <w:proofErr w:type="gramStart"/>
      <w:r>
        <w:rPr>
          <w:rFonts w:ascii="Arial" w:eastAsia="Arial" w:hAnsi="Arial"/>
          <w:color w:val="000000"/>
          <w:sz w:val="20"/>
        </w:rPr>
        <w:t>the</w:t>
      </w:r>
      <w:proofErr w:type="gramEnd"/>
      <w:r>
        <w:rPr>
          <w:rFonts w:ascii="Arial" w:eastAsia="Arial" w:hAnsi="Arial"/>
          <w:color w:val="000000"/>
          <w:sz w:val="20"/>
        </w:rPr>
        <w:t xml:space="preserve"> participant has given to the Agency a statutory declaration to the effect that there is no legal impediment to the marriage and the Agency is not aware of any such impediment.</w:t>
      </w:r>
    </w:p>
    <w:p w:rsidR="00634939" w:rsidRDefault="00044917">
      <w:pPr>
        <w:spacing w:before="67" w:line="240" w:lineRule="exact"/>
        <w:ind w:firstLine="288"/>
        <w:jc w:val="both"/>
        <w:textAlignment w:val="baseline"/>
        <w:rPr>
          <w:rFonts w:ascii="Arial" w:eastAsia="Arial" w:hAnsi="Arial"/>
          <w:color w:val="000000"/>
          <w:spacing w:val="-4"/>
          <w:sz w:val="21"/>
        </w:rPr>
      </w:pPr>
      <w:r>
        <w:rPr>
          <w:rFonts w:ascii="Arial" w:eastAsia="Arial" w:hAnsi="Arial"/>
          <w:color w:val="000000"/>
          <w:spacing w:val="-4"/>
          <w:sz w:val="21"/>
        </w:rPr>
        <w:t>(2) A person who contravenes this section is guilty of an offence and is liable on conviction to a fine not exceeding fifty thousand shillings or to imprisonment for a term not exceeding six months, or both.</w:t>
      </w:r>
    </w:p>
    <w:p w:rsidR="00634939" w:rsidRDefault="00044917">
      <w:pPr>
        <w:spacing w:before="68" w:line="184" w:lineRule="exact"/>
        <w:jc w:val="center"/>
        <w:textAlignment w:val="baseline"/>
        <w:rPr>
          <w:rFonts w:ascii="Arial" w:eastAsia="Arial" w:hAnsi="Arial"/>
          <w:color w:val="000000"/>
          <w:spacing w:val="-4"/>
          <w:sz w:val="17"/>
        </w:rPr>
      </w:pPr>
      <w:r>
        <w:rPr>
          <w:rFonts w:ascii="Arial" w:eastAsia="Arial" w:hAnsi="Arial"/>
          <w:color w:val="000000"/>
          <w:spacing w:val="-4"/>
          <w:sz w:val="17"/>
        </w:rPr>
        <w:t>[Act No. 2 of 2010, s. 19.]</w:t>
      </w:r>
    </w:p>
    <w:p w:rsidR="00634939" w:rsidRDefault="00044917">
      <w:pPr>
        <w:spacing w:before="122" w:line="233" w:lineRule="exact"/>
        <w:textAlignment w:val="baseline"/>
        <w:rPr>
          <w:rFonts w:ascii="Arial" w:eastAsia="Arial" w:hAnsi="Arial"/>
          <w:b/>
          <w:color w:val="000000"/>
          <w:spacing w:val="1"/>
          <w:sz w:val="20"/>
        </w:rPr>
      </w:pPr>
      <w:r>
        <w:rPr>
          <w:rFonts w:ascii="Arial" w:eastAsia="Arial" w:hAnsi="Arial"/>
          <w:b/>
          <w:color w:val="000000"/>
          <w:spacing w:val="1"/>
          <w:sz w:val="20"/>
        </w:rPr>
        <w:t>20. Restoration of former identity</w:t>
      </w:r>
    </w:p>
    <w:p w:rsidR="00634939" w:rsidRDefault="00044917">
      <w:pPr>
        <w:spacing w:before="65" w:line="240" w:lineRule="exact"/>
        <w:ind w:left="288"/>
        <w:textAlignment w:val="baseline"/>
        <w:rPr>
          <w:rFonts w:ascii="Arial" w:eastAsia="Arial" w:hAnsi="Arial"/>
          <w:color w:val="000000"/>
          <w:sz w:val="21"/>
        </w:rPr>
      </w:pPr>
      <w:r>
        <w:rPr>
          <w:rFonts w:ascii="Arial" w:eastAsia="Arial" w:hAnsi="Arial"/>
          <w:color w:val="000000"/>
          <w:sz w:val="21"/>
        </w:rPr>
        <w:t>(1) Where—</w:t>
      </w:r>
    </w:p>
    <w:p w:rsidR="00634939" w:rsidRDefault="00044917">
      <w:pPr>
        <w:numPr>
          <w:ilvl w:val="0"/>
          <w:numId w:val="54"/>
        </w:numPr>
        <w:tabs>
          <w:tab w:val="clear" w:pos="504"/>
          <w:tab w:val="left" w:pos="1224"/>
        </w:tabs>
        <w:spacing w:before="53" w:line="240" w:lineRule="exact"/>
        <w:ind w:left="1224" w:hanging="504"/>
        <w:jc w:val="both"/>
        <w:textAlignment w:val="baseline"/>
        <w:rPr>
          <w:rFonts w:ascii="Arial" w:eastAsia="Arial" w:hAnsi="Arial"/>
          <w:color w:val="000000"/>
          <w:sz w:val="20"/>
        </w:rPr>
      </w:pPr>
      <w:r>
        <w:rPr>
          <w:rFonts w:ascii="Arial" w:eastAsia="Arial" w:hAnsi="Arial"/>
          <w:color w:val="000000"/>
          <w:sz w:val="20"/>
        </w:rPr>
        <w:t xml:space="preserve">a participant has been provided with a new identity under the </w:t>
      </w:r>
      <w:proofErr w:type="spellStart"/>
      <w:r>
        <w:rPr>
          <w:rFonts w:ascii="Arial" w:eastAsia="Arial" w:hAnsi="Arial"/>
          <w:color w:val="000000"/>
          <w:sz w:val="20"/>
        </w:rPr>
        <w:t>programme</w:t>
      </w:r>
      <w:proofErr w:type="spellEnd"/>
      <w:r>
        <w:rPr>
          <w:rFonts w:ascii="Arial" w:eastAsia="Arial" w:hAnsi="Arial"/>
          <w:color w:val="000000"/>
          <w:sz w:val="20"/>
        </w:rPr>
        <w:t>; and</w:t>
      </w:r>
    </w:p>
    <w:p w:rsidR="00634939" w:rsidRDefault="00044917">
      <w:pPr>
        <w:numPr>
          <w:ilvl w:val="0"/>
          <w:numId w:val="54"/>
        </w:numPr>
        <w:tabs>
          <w:tab w:val="clear" w:pos="504"/>
          <w:tab w:val="left" w:pos="1224"/>
        </w:tabs>
        <w:spacing w:before="58" w:line="240" w:lineRule="exact"/>
        <w:ind w:left="1224" w:hanging="504"/>
        <w:jc w:val="both"/>
        <w:textAlignment w:val="baseline"/>
        <w:rPr>
          <w:rFonts w:ascii="Arial" w:eastAsia="Arial" w:hAnsi="Arial"/>
          <w:color w:val="000000"/>
          <w:sz w:val="20"/>
        </w:rPr>
      </w:pPr>
      <w:r>
        <w:rPr>
          <w:rFonts w:ascii="Arial" w:eastAsia="Arial" w:hAnsi="Arial"/>
          <w:color w:val="000000"/>
          <w:sz w:val="20"/>
        </w:rPr>
        <w:t xml:space="preserve">protection and assistance afforded to him under the </w:t>
      </w:r>
      <w:proofErr w:type="spellStart"/>
      <w:r>
        <w:rPr>
          <w:rFonts w:ascii="Arial" w:eastAsia="Arial" w:hAnsi="Arial"/>
          <w:color w:val="000000"/>
          <w:sz w:val="20"/>
        </w:rPr>
        <w:t>programme</w:t>
      </w:r>
      <w:proofErr w:type="spellEnd"/>
      <w:r>
        <w:rPr>
          <w:rFonts w:ascii="Arial" w:eastAsia="Arial" w:hAnsi="Arial"/>
          <w:color w:val="000000"/>
          <w:sz w:val="20"/>
        </w:rPr>
        <w:t xml:space="preserve"> have been terminated,</w:t>
      </w:r>
    </w:p>
    <w:p w:rsidR="00634939" w:rsidRDefault="00044917">
      <w:pPr>
        <w:spacing w:before="114" w:line="240" w:lineRule="exact"/>
        <w:jc w:val="both"/>
        <w:textAlignment w:val="baseline"/>
        <w:rPr>
          <w:rFonts w:ascii="Arial" w:eastAsia="Arial" w:hAnsi="Arial"/>
          <w:color w:val="000000"/>
          <w:sz w:val="21"/>
        </w:rPr>
      </w:pPr>
      <w:proofErr w:type="gramStart"/>
      <w:r>
        <w:rPr>
          <w:rFonts w:ascii="Arial" w:eastAsia="Arial" w:hAnsi="Arial"/>
          <w:color w:val="000000"/>
          <w:sz w:val="21"/>
        </w:rPr>
        <w:t>the</w:t>
      </w:r>
      <w:proofErr w:type="gramEnd"/>
      <w:r>
        <w:rPr>
          <w:rFonts w:ascii="Arial" w:eastAsia="Arial" w:hAnsi="Arial"/>
          <w:color w:val="000000"/>
          <w:sz w:val="21"/>
        </w:rPr>
        <w:t xml:space="preserve"> Agency may, if he considers it appropriate to do so, take such action as is necessary to restore the former participant’s former identity.</w:t>
      </w:r>
    </w:p>
    <w:p w:rsidR="00634939" w:rsidRDefault="00044917">
      <w:pPr>
        <w:spacing w:before="67" w:line="240" w:lineRule="exact"/>
        <w:ind w:firstLine="288"/>
        <w:jc w:val="both"/>
        <w:textAlignment w:val="baseline"/>
        <w:rPr>
          <w:rFonts w:ascii="Arial" w:eastAsia="Arial" w:hAnsi="Arial"/>
          <w:color w:val="000000"/>
          <w:sz w:val="21"/>
        </w:rPr>
      </w:pPr>
      <w:r>
        <w:rPr>
          <w:rFonts w:ascii="Arial" w:eastAsia="Arial" w:hAnsi="Arial"/>
          <w:color w:val="000000"/>
          <w:sz w:val="21"/>
        </w:rPr>
        <w:t>(2) The Agency shall take reasonable steps to notify the former participant of a decision under subsection (1).</w:t>
      </w:r>
    </w:p>
    <w:p w:rsidR="00634939" w:rsidRDefault="00044917">
      <w:pPr>
        <w:spacing w:before="68" w:line="240" w:lineRule="exact"/>
        <w:ind w:left="288"/>
        <w:textAlignment w:val="baseline"/>
        <w:rPr>
          <w:rFonts w:ascii="Arial" w:eastAsia="Arial" w:hAnsi="Arial"/>
          <w:color w:val="000000"/>
          <w:spacing w:val="-1"/>
          <w:sz w:val="21"/>
        </w:rPr>
      </w:pPr>
      <w:r>
        <w:rPr>
          <w:rFonts w:ascii="Arial" w:eastAsia="Arial" w:hAnsi="Arial"/>
          <w:color w:val="000000"/>
          <w:spacing w:val="-1"/>
          <w:sz w:val="21"/>
        </w:rPr>
        <w:t>(3) If the Agency—</w:t>
      </w:r>
    </w:p>
    <w:p w:rsidR="00634939" w:rsidRDefault="00044917">
      <w:pPr>
        <w:numPr>
          <w:ilvl w:val="0"/>
          <w:numId w:val="55"/>
        </w:numPr>
        <w:tabs>
          <w:tab w:val="clear" w:pos="504"/>
          <w:tab w:val="left" w:pos="1224"/>
        </w:tabs>
        <w:spacing w:before="58" w:line="240" w:lineRule="exact"/>
        <w:ind w:left="1224" w:hanging="504"/>
        <w:jc w:val="both"/>
        <w:textAlignment w:val="baseline"/>
        <w:rPr>
          <w:rFonts w:ascii="Arial" w:eastAsia="Arial" w:hAnsi="Arial"/>
          <w:color w:val="000000"/>
          <w:sz w:val="20"/>
        </w:rPr>
      </w:pPr>
      <w:r>
        <w:rPr>
          <w:rFonts w:ascii="Arial" w:eastAsia="Arial" w:hAnsi="Arial"/>
          <w:color w:val="000000"/>
          <w:sz w:val="20"/>
        </w:rPr>
        <w:t>takes action under this section to restore the former identity of a person who was a participant; and</w:t>
      </w:r>
    </w:p>
    <w:p w:rsidR="00634939" w:rsidRDefault="00044917">
      <w:pPr>
        <w:numPr>
          <w:ilvl w:val="0"/>
          <w:numId w:val="55"/>
        </w:numPr>
        <w:tabs>
          <w:tab w:val="clear" w:pos="504"/>
          <w:tab w:val="left" w:pos="1224"/>
        </w:tabs>
        <w:spacing w:before="58" w:line="240" w:lineRule="exact"/>
        <w:ind w:left="1224" w:hanging="504"/>
        <w:jc w:val="both"/>
        <w:textAlignment w:val="baseline"/>
        <w:rPr>
          <w:rFonts w:ascii="Arial" w:eastAsia="Arial" w:hAnsi="Arial"/>
          <w:color w:val="000000"/>
          <w:sz w:val="20"/>
        </w:rPr>
      </w:pPr>
      <w:r>
        <w:rPr>
          <w:rFonts w:ascii="Arial" w:eastAsia="Arial" w:hAnsi="Arial"/>
          <w:color w:val="000000"/>
          <w:sz w:val="20"/>
        </w:rPr>
        <w:t xml:space="preserve">notifies the former participant in writing that he is required to return to the Agency all documents provided to the former participant that relate to the new identity provided under the </w:t>
      </w:r>
      <w:proofErr w:type="spellStart"/>
      <w:r>
        <w:rPr>
          <w:rFonts w:ascii="Arial" w:eastAsia="Arial" w:hAnsi="Arial"/>
          <w:color w:val="000000"/>
          <w:sz w:val="20"/>
        </w:rPr>
        <w:t>programme</w:t>
      </w:r>
      <w:proofErr w:type="spellEnd"/>
      <w:r>
        <w:rPr>
          <w:rFonts w:ascii="Arial" w:eastAsia="Arial" w:hAnsi="Arial"/>
          <w:color w:val="000000"/>
          <w:sz w:val="20"/>
        </w:rPr>
        <w:t>,</w:t>
      </w:r>
    </w:p>
    <w:p w:rsidR="00634939" w:rsidRDefault="00530870">
      <w:pPr>
        <w:spacing w:before="114" w:line="240" w:lineRule="exact"/>
        <w:jc w:val="both"/>
        <w:textAlignment w:val="baseline"/>
        <w:rPr>
          <w:rFonts w:ascii="Arial" w:eastAsia="Arial" w:hAnsi="Arial"/>
          <w:color w:val="000000"/>
          <w:spacing w:val="-4"/>
          <w:sz w:val="21"/>
        </w:rPr>
      </w:pPr>
      <w:r>
        <w:pict>
          <v:line id="_x0000_s1068" style="position:absolute;left:0;text-align:left;z-index:251627520;mso-position-horizontal-relative:page;mso-position-vertical-relative:page" from="54.65pt,714pt" to="412.6pt,714pt" strokeweight=".7pt">
            <w10:wrap anchorx="page" anchory="page"/>
          </v:line>
        </w:pict>
      </w:r>
      <w:proofErr w:type="gramStart"/>
      <w:r w:rsidR="00044917">
        <w:rPr>
          <w:rFonts w:ascii="Arial" w:eastAsia="Arial" w:hAnsi="Arial"/>
          <w:color w:val="000000"/>
          <w:spacing w:val="-4"/>
          <w:sz w:val="21"/>
        </w:rPr>
        <w:t>the</w:t>
      </w:r>
      <w:proofErr w:type="gramEnd"/>
      <w:r w:rsidR="00044917">
        <w:rPr>
          <w:rFonts w:ascii="Arial" w:eastAsia="Arial" w:hAnsi="Arial"/>
          <w:color w:val="000000"/>
          <w:spacing w:val="-4"/>
          <w:sz w:val="21"/>
        </w:rPr>
        <w:t xml:space="preserve"> former participant shall not, without reasonable excuse, refuse or fail to return those documents to the Agency within fourteen days after receiving the notice.</w:t>
      </w:r>
    </w:p>
    <w:p w:rsidR="00634939" w:rsidRDefault="00634939">
      <w:pPr>
        <w:sectPr w:rsidR="00634939">
          <w:pgSz w:w="11894" w:h="16834"/>
          <w:pgMar w:top="1046" w:right="3521" w:bottom="2118" w:left="1093" w:header="720" w:footer="720" w:gutter="0"/>
          <w:cols w:space="720"/>
        </w:sectPr>
      </w:pPr>
    </w:p>
    <w:p w:rsidR="00634939" w:rsidRDefault="00530870">
      <w:pPr>
        <w:spacing w:before="46" w:after="47" w:line="229" w:lineRule="exact"/>
        <w:ind w:left="2808"/>
        <w:textAlignment w:val="baseline"/>
        <w:rPr>
          <w:rFonts w:ascii="Arial" w:eastAsia="Arial" w:hAnsi="Arial"/>
          <w:i/>
          <w:color w:val="000000"/>
          <w:spacing w:val="-1"/>
          <w:sz w:val="20"/>
        </w:rPr>
      </w:pPr>
      <w:r>
        <w:lastRenderedPageBreak/>
        <w:pict>
          <v:shape id="_x0000_s1067" type="#_x0000_t202" style="position:absolute;left:0;text-align:left;margin-left:54.65pt;margin-top:42pt;width:364pt;height:10.3pt;z-index:-251612160;mso-wrap-distance-left:0;mso-wrap-distance-right:0;mso-position-horizontal-relative:page;mso-position-vertical-relative:page" filled="f" stroked="f">
            <v:textbox inset="0,0,0,0">
              <w:txbxContent>
                <w:p w:rsidR="00044917" w:rsidRDefault="00044917">
                  <w:pPr>
                    <w:tabs>
                      <w:tab w:val="right" w:pos="7200"/>
                    </w:tabs>
                    <w:spacing w:after="288" w:line="240" w:lineRule="exact"/>
                    <w:textAlignment w:val="baseline"/>
                    <w:rPr>
                      <w:rFonts w:ascii="Arial" w:eastAsia="Arial" w:hAnsi="Arial"/>
                      <w:b/>
                      <w:color w:val="000000"/>
                      <w:sz w:val="20"/>
                    </w:rPr>
                  </w:pPr>
                  <w:r>
                    <w:rPr>
                      <w:rFonts w:ascii="Arial" w:eastAsia="Arial" w:hAnsi="Arial"/>
                      <w:b/>
                      <w:color w:val="000000"/>
                      <w:sz w:val="20"/>
                    </w:rPr>
                    <w:t>CAP. 79</w:t>
                  </w:r>
                  <w:r>
                    <w:rPr>
                      <w:rFonts w:ascii="Arial" w:eastAsia="Arial" w:hAnsi="Arial"/>
                      <w:b/>
                      <w:color w:val="000000"/>
                      <w:sz w:val="20"/>
                    </w:rPr>
                    <w:tab/>
                  </w:r>
                  <w:r>
                    <w:rPr>
                      <w:rFonts w:ascii="Arial" w:eastAsia="Arial" w:hAnsi="Arial"/>
                      <w:color w:val="000000"/>
                      <w:sz w:val="21"/>
                    </w:rPr>
                    <w:t>[Rev. 2012]</w:t>
                  </w:r>
                </w:p>
              </w:txbxContent>
            </v:textbox>
            <w10:wrap type="square" anchorx="page" anchory="page"/>
          </v:shape>
        </w:pict>
      </w:r>
      <w:r>
        <w:pict>
          <v:shape id="_x0000_s1066" type="#_x0000_t202" style="position:absolute;left:0;text-align:left;margin-left:366.25pt;margin-top:52.3pt;width:52.4pt;height:16.65pt;z-index:-251611136;mso-wrap-distance-left:0;mso-wrap-distance-right:0;mso-position-horizontal-relative:page;mso-position-vertical-relative:page" filled="f" stroked="f">
            <v:textbox inset="0,0,0,0">
              <w:txbxContent>
                <w:p w:rsidR="00044917" w:rsidRDefault="00044917"/>
              </w:txbxContent>
            </v:textbox>
            <w10:wrap type="square" anchorx="page" anchory="page"/>
          </v:shape>
        </w:pict>
      </w:r>
      <w:r>
        <w:pict>
          <v:shape id="_x0000_s1065" type="#_x0000_t202" style="position:absolute;left:0;text-align:left;margin-left:54.65pt;margin-top:716pt;width:364pt;height:12.35pt;z-index:-251610112;mso-wrap-distance-left:0;mso-wrap-distance-right:0;mso-position-horizontal-relative:page;mso-position-vertical-relative:page" filled="f" stroked="f">
            <v:textbox inset="0,0,0,0">
              <w:txbxContent>
                <w:p w:rsidR="00044917" w:rsidRDefault="00044917">
                  <w:pPr>
                    <w:tabs>
                      <w:tab w:val="left" w:pos="3240"/>
                    </w:tabs>
                    <w:spacing w:after="13" w:line="225" w:lineRule="exact"/>
                    <w:textAlignment w:val="baseline"/>
                    <w:rPr>
                      <w:rFonts w:ascii="Arial" w:eastAsia="Arial" w:hAnsi="Arial"/>
                      <w:color w:val="000000"/>
                      <w:spacing w:val="-3"/>
                      <w:sz w:val="16"/>
                    </w:rPr>
                  </w:pPr>
                  <w:r>
                    <w:rPr>
                      <w:rFonts w:ascii="Arial" w:eastAsia="Arial" w:hAnsi="Arial"/>
                      <w:color w:val="000000"/>
                      <w:spacing w:val="-3"/>
                      <w:sz w:val="16"/>
                    </w:rPr>
                    <w:t>[Issue 1]</w:t>
                  </w:r>
                  <w:r>
                    <w:rPr>
                      <w:rFonts w:ascii="Arial" w:eastAsia="Arial" w:hAnsi="Arial"/>
                      <w:color w:val="000000"/>
                      <w:spacing w:val="-3"/>
                      <w:sz w:val="16"/>
                    </w:rPr>
                    <w:tab/>
                  </w:r>
                  <w:r>
                    <w:rPr>
                      <w:rFonts w:ascii="Arial" w:eastAsia="Arial" w:hAnsi="Arial"/>
                      <w:color w:val="000000"/>
                      <w:spacing w:val="-3"/>
                      <w:sz w:val="20"/>
                    </w:rPr>
                    <w:t>W8 - 22</w:t>
                  </w:r>
                </w:p>
              </w:txbxContent>
            </v:textbox>
            <w10:wrap type="square" anchorx="page" anchory="page"/>
          </v:shape>
        </w:pict>
      </w:r>
      <w:r>
        <w:pict>
          <v:shape id="_x0000_s1064" type="#_x0000_t202" style="position:absolute;left:0;text-align:left;margin-left:54.65pt;margin-top:42pt;width:364pt;height:10.3pt;z-index:-251609088;mso-wrap-distance-left:0;mso-wrap-distance-right:0;mso-position-horizontal-relative:page;mso-position-vertical-relative:page" filled="f" stroked="f">
            <v:textbox inset="0,0,0,0">
              <w:txbxContent>
                <w:p w:rsidR="00044917" w:rsidRDefault="00044917">
                  <w:pPr>
                    <w:tabs>
                      <w:tab w:val="right" w:pos="7200"/>
                    </w:tabs>
                    <w:spacing w:after="288" w:line="240" w:lineRule="exact"/>
                    <w:textAlignment w:val="baseline"/>
                    <w:rPr>
                      <w:rFonts w:ascii="Arial" w:eastAsia="Arial" w:hAnsi="Arial"/>
                      <w:color w:val="000000"/>
                      <w:sz w:val="21"/>
                    </w:rPr>
                  </w:pPr>
                  <w:r>
                    <w:rPr>
                      <w:rFonts w:ascii="Arial" w:eastAsia="Arial" w:hAnsi="Arial"/>
                      <w:color w:val="000000"/>
                      <w:sz w:val="21"/>
                    </w:rPr>
                    <w:t>[Rev. 2012]</w:t>
                  </w:r>
                  <w:r>
                    <w:rPr>
                      <w:rFonts w:ascii="Arial" w:eastAsia="Arial" w:hAnsi="Arial"/>
                      <w:color w:val="000000"/>
                      <w:sz w:val="21"/>
                    </w:rPr>
                    <w:tab/>
                  </w:r>
                  <w:r>
                    <w:rPr>
                      <w:rFonts w:ascii="Arial" w:eastAsia="Arial" w:hAnsi="Arial"/>
                      <w:b/>
                      <w:color w:val="000000"/>
                      <w:sz w:val="20"/>
                    </w:rPr>
                    <w:t>CAP. 79</w:t>
                  </w:r>
                </w:p>
              </w:txbxContent>
            </v:textbox>
            <w10:wrap type="square" anchorx="page" anchory="page"/>
          </v:shape>
        </w:pict>
      </w:r>
      <w:r>
        <w:pict>
          <v:shape id="_x0000_s1063" type="#_x0000_t202" style="position:absolute;left:0;text-align:left;margin-left:54.65pt;margin-top:52.3pt;width:52.15pt;height:16.65pt;z-index:-251608064;mso-wrap-distance-left:0;mso-wrap-distance-right:0;mso-position-horizontal-relative:page;mso-position-vertical-relative:page" filled="f" stroked="f">
            <v:textbox inset="0,0,0,0">
              <w:txbxContent>
                <w:p w:rsidR="00044917" w:rsidRDefault="00044917"/>
              </w:txbxContent>
            </v:textbox>
            <w10:wrap type="square" anchorx="page" anchory="page"/>
          </v:shape>
        </w:pict>
      </w:r>
      <w:r w:rsidR="00044917">
        <w:rPr>
          <w:rFonts w:ascii="Arial" w:eastAsia="Arial" w:hAnsi="Arial"/>
          <w:i/>
          <w:color w:val="000000"/>
          <w:spacing w:val="-1"/>
          <w:sz w:val="20"/>
        </w:rPr>
        <w:t>Witness Protection</w:t>
      </w:r>
    </w:p>
    <w:p w:rsidR="00634939" w:rsidRDefault="00530870">
      <w:pPr>
        <w:spacing w:before="258" w:line="240" w:lineRule="exact"/>
        <w:ind w:firstLine="288"/>
        <w:jc w:val="both"/>
        <w:textAlignment w:val="baseline"/>
        <w:rPr>
          <w:rFonts w:ascii="Arial" w:eastAsia="Arial" w:hAnsi="Arial"/>
          <w:color w:val="000000"/>
          <w:spacing w:val="-4"/>
          <w:sz w:val="21"/>
        </w:rPr>
      </w:pPr>
      <w:r>
        <w:pict>
          <v:line id="_x0000_s1062" style="position:absolute;left:0;text-align:left;z-index:251628544;mso-position-horizontal-relative:page;mso-position-vertical-relative:page" from="54.65pt,69.35pt" to="418.7pt,69.35pt" strokeweight=".7pt">
            <w10:wrap anchorx="page" anchory="page"/>
          </v:line>
        </w:pict>
      </w:r>
      <w:r w:rsidR="00044917">
        <w:rPr>
          <w:rFonts w:ascii="Arial" w:eastAsia="Arial" w:hAnsi="Arial"/>
          <w:color w:val="000000"/>
          <w:spacing w:val="-4"/>
          <w:sz w:val="21"/>
        </w:rPr>
        <w:t>(4) A person who contravenes subsection (3) is guilty of an offence and is liable on conviction to a fine not exceeding fifty thousand shillings or to imprisonment for a term not exceeding six months, or both.</w:t>
      </w:r>
    </w:p>
    <w:p w:rsidR="00634939" w:rsidRDefault="00044917">
      <w:pPr>
        <w:spacing w:before="67" w:line="181" w:lineRule="exact"/>
        <w:jc w:val="center"/>
        <w:textAlignment w:val="baseline"/>
        <w:rPr>
          <w:rFonts w:ascii="Arial" w:eastAsia="Arial" w:hAnsi="Arial"/>
          <w:color w:val="000000"/>
          <w:sz w:val="16"/>
        </w:rPr>
      </w:pPr>
      <w:r>
        <w:rPr>
          <w:rFonts w:ascii="Arial" w:eastAsia="Arial" w:hAnsi="Arial"/>
          <w:color w:val="000000"/>
          <w:sz w:val="16"/>
        </w:rPr>
        <w:t>[Act No. 2 of 2010, s. 20.]</w:t>
      </w:r>
    </w:p>
    <w:p w:rsidR="00634939" w:rsidRDefault="00044917">
      <w:pPr>
        <w:spacing w:before="124" w:line="230" w:lineRule="exact"/>
        <w:textAlignment w:val="baseline"/>
        <w:rPr>
          <w:rFonts w:ascii="Arial" w:eastAsia="Arial" w:hAnsi="Arial"/>
          <w:b/>
          <w:color w:val="000000"/>
          <w:spacing w:val="1"/>
          <w:sz w:val="20"/>
        </w:rPr>
      </w:pPr>
      <w:r>
        <w:rPr>
          <w:rFonts w:ascii="Arial" w:eastAsia="Arial" w:hAnsi="Arial"/>
          <w:b/>
          <w:color w:val="000000"/>
          <w:spacing w:val="1"/>
          <w:sz w:val="20"/>
        </w:rPr>
        <w:t>21. Offences in relation to documents</w:t>
      </w:r>
    </w:p>
    <w:p w:rsidR="00634939" w:rsidRDefault="00044917">
      <w:pPr>
        <w:spacing w:before="113" w:line="240" w:lineRule="exact"/>
        <w:ind w:firstLine="288"/>
        <w:jc w:val="both"/>
        <w:textAlignment w:val="baseline"/>
        <w:rPr>
          <w:rFonts w:ascii="Arial" w:eastAsia="Arial" w:hAnsi="Arial"/>
          <w:color w:val="000000"/>
          <w:spacing w:val="-4"/>
          <w:sz w:val="21"/>
        </w:rPr>
      </w:pPr>
      <w:r>
        <w:rPr>
          <w:rFonts w:ascii="Arial" w:eastAsia="Arial" w:hAnsi="Arial"/>
          <w:color w:val="000000"/>
          <w:spacing w:val="-4"/>
          <w:sz w:val="21"/>
        </w:rPr>
        <w:t>While an entry made under this Act in a register of births, deaths or marriages continues in force, a person in respect of whom the entry is made who uses or obtains any document issued by a registrar having charge of a register of births, deaths or marriages which is based on the previous entry is guilty of an offence and is liable on conviction to a fine not exceeding fifty thousand shillings or to imprisonment for a term not exceeding six months, or both.</w:t>
      </w:r>
    </w:p>
    <w:p w:rsidR="00634939" w:rsidRDefault="00044917">
      <w:pPr>
        <w:spacing w:before="122" w:line="230" w:lineRule="exact"/>
        <w:textAlignment w:val="baseline"/>
        <w:rPr>
          <w:rFonts w:ascii="Arial" w:eastAsia="Arial" w:hAnsi="Arial"/>
          <w:b/>
          <w:color w:val="000000"/>
          <w:sz w:val="20"/>
        </w:rPr>
      </w:pPr>
      <w:r>
        <w:rPr>
          <w:rFonts w:ascii="Arial" w:eastAsia="Arial" w:hAnsi="Arial"/>
          <w:b/>
          <w:color w:val="000000"/>
          <w:sz w:val="20"/>
        </w:rPr>
        <w:t>22. Information not to be disclosed</w:t>
      </w:r>
    </w:p>
    <w:p w:rsidR="00634939" w:rsidRDefault="00044917">
      <w:pPr>
        <w:spacing w:before="71" w:line="240" w:lineRule="exact"/>
        <w:ind w:firstLine="288"/>
        <w:jc w:val="both"/>
        <w:textAlignment w:val="baseline"/>
        <w:rPr>
          <w:rFonts w:ascii="Arial" w:eastAsia="Arial" w:hAnsi="Arial"/>
          <w:color w:val="000000"/>
          <w:spacing w:val="-7"/>
          <w:sz w:val="21"/>
        </w:rPr>
      </w:pPr>
      <w:r>
        <w:rPr>
          <w:rFonts w:ascii="Arial" w:eastAsia="Arial" w:hAnsi="Arial"/>
          <w:color w:val="000000"/>
          <w:spacing w:val="-7"/>
          <w:sz w:val="21"/>
        </w:rPr>
        <w:t>(1) A person who, either directly or indirectly, makes a record of, or discloses or communicates to another person, any information relating to the making of an entry under this Act in a register of births, deaths or marriages, unless it is necessary to do so—</w:t>
      </w:r>
    </w:p>
    <w:p w:rsidR="00634939" w:rsidRDefault="00044917">
      <w:pPr>
        <w:numPr>
          <w:ilvl w:val="0"/>
          <w:numId w:val="56"/>
        </w:numPr>
        <w:tabs>
          <w:tab w:val="clear" w:pos="432"/>
          <w:tab w:val="left" w:pos="1152"/>
        </w:tabs>
        <w:spacing w:before="64" w:line="232" w:lineRule="exact"/>
        <w:ind w:left="1152" w:hanging="432"/>
        <w:textAlignment w:val="baseline"/>
        <w:rPr>
          <w:rFonts w:ascii="Arial" w:eastAsia="Arial" w:hAnsi="Arial"/>
          <w:color w:val="000000"/>
          <w:sz w:val="20"/>
        </w:rPr>
      </w:pPr>
      <w:r>
        <w:rPr>
          <w:rFonts w:ascii="Arial" w:eastAsia="Arial" w:hAnsi="Arial"/>
          <w:color w:val="000000"/>
          <w:sz w:val="20"/>
        </w:rPr>
        <w:t>for the purposes of this Act;</w:t>
      </w:r>
    </w:p>
    <w:p w:rsidR="00634939" w:rsidRDefault="00044917">
      <w:pPr>
        <w:numPr>
          <w:ilvl w:val="0"/>
          <w:numId w:val="56"/>
        </w:numPr>
        <w:tabs>
          <w:tab w:val="clear" w:pos="432"/>
          <w:tab w:val="left" w:pos="1152"/>
        </w:tabs>
        <w:spacing w:before="53" w:line="240" w:lineRule="exact"/>
        <w:ind w:left="1152" w:hanging="432"/>
        <w:textAlignment w:val="baseline"/>
        <w:rPr>
          <w:rFonts w:ascii="Arial" w:eastAsia="Arial" w:hAnsi="Arial"/>
          <w:color w:val="000000"/>
          <w:sz w:val="20"/>
        </w:rPr>
      </w:pPr>
      <w:r>
        <w:rPr>
          <w:rFonts w:ascii="Arial" w:eastAsia="Arial" w:hAnsi="Arial"/>
          <w:color w:val="000000"/>
          <w:sz w:val="20"/>
        </w:rPr>
        <w:t>for the purposes of an investigation by the Attorney-General, the Police Force or another law enforcement agency; or</w:t>
      </w:r>
    </w:p>
    <w:p w:rsidR="00634939" w:rsidRDefault="00044917">
      <w:pPr>
        <w:numPr>
          <w:ilvl w:val="0"/>
          <w:numId w:val="56"/>
        </w:numPr>
        <w:tabs>
          <w:tab w:val="clear" w:pos="432"/>
          <w:tab w:val="left" w:pos="1152"/>
        </w:tabs>
        <w:spacing w:before="66" w:line="232" w:lineRule="exact"/>
        <w:ind w:left="1152" w:hanging="432"/>
        <w:textAlignment w:val="baseline"/>
        <w:rPr>
          <w:rFonts w:ascii="Arial" w:eastAsia="Arial" w:hAnsi="Arial"/>
          <w:color w:val="000000"/>
          <w:sz w:val="20"/>
        </w:rPr>
      </w:pPr>
      <w:r>
        <w:rPr>
          <w:rFonts w:ascii="Arial" w:eastAsia="Arial" w:hAnsi="Arial"/>
          <w:color w:val="000000"/>
          <w:sz w:val="20"/>
        </w:rPr>
        <w:t>to comply with an order of the High Court,</w:t>
      </w:r>
    </w:p>
    <w:p w:rsidR="00634939" w:rsidRDefault="00044917">
      <w:pPr>
        <w:spacing w:before="116" w:line="240" w:lineRule="exact"/>
        <w:jc w:val="both"/>
        <w:textAlignment w:val="baseline"/>
        <w:rPr>
          <w:rFonts w:ascii="Arial" w:eastAsia="Arial" w:hAnsi="Arial"/>
          <w:color w:val="000000"/>
          <w:spacing w:val="-7"/>
          <w:sz w:val="21"/>
        </w:rPr>
      </w:pPr>
      <w:proofErr w:type="gramStart"/>
      <w:r>
        <w:rPr>
          <w:rFonts w:ascii="Arial" w:eastAsia="Arial" w:hAnsi="Arial"/>
          <w:color w:val="000000"/>
          <w:spacing w:val="-7"/>
          <w:sz w:val="21"/>
        </w:rPr>
        <w:t>is</w:t>
      </w:r>
      <w:proofErr w:type="gramEnd"/>
      <w:r>
        <w:rPr>
          <w:rFonts w:ascii="Arial" w:eastAsia="Arial" w:hAnsi="Arial"/>
          <w:color w:val="000000"/>
          <w:spacing w:val="-7"/>
          <w:sz w:val="21"/>
        </w:rPr>
        <w:t xml:space="preserve"> guilty of an offence and is liable on conviction to a fine not exceeding five hundred thousand shillings or imprisonment for a term not exceeding three years, or both.</w:t>
      </w:r>
    </w:p>
    <w:p w:rsidR="00634939" w:rsidRDefault="00044917">
      <w:pPr>
        <w:spacing w:before="67" w:line="240" w:lineRule="exact"/>
        <w:ind w:firstLine="288"/>
        <w:jc w:val="both"/>
        <w:textAlignment w:val="baseline"/>
        <w:rPr>
          <w:rFonts w:ascii="Arial" w:eastAsia="Arial" w:hAnsi="Arial"/>
          <w:color w:val="000000"/>
          <w:spacing w:val="-7"/>
          <w:sz w:val="21"/>
        </w:rPr>
      </w:pPr>
      <w:r>
        <w:rPr>
          <w:rFonts w:ascii="Arial" w:eastAsia="Arial" w:hAnsi="Arial"/>
          <w:color w:val="000000"/>
          <w:spacing w:val="-7"/>
          <w:sz w:val="21"/>
        </w:rPr>
        <w:t>(2) Notwithstanding subsection (1), the Agency may disclose the former identity of a participant or former participant for the purpose of obtaining documents relating to the new identity of the participant or former participant.</w:t>
      </w:r>
    </w:p>
    <w:p w:rsidR="00634939" w:rsidRDefault="00044917">
      <w:pPr>
        <w:spacing w:before="67" w:line="181" w:lineRule="exact"/>
        <w:jc w:val="center"/>
        <w:textAlignment w:val="baseline"/>
        <w:rPr>
          <w:rFonts w:ascii="Arial" w:eastAsia="Arial" w:hAnsi="Arial"/>
          <w:color w:val="000000"/>
          <w:sz w:val="16"/>
        </w:rPr>
      </w:pPr>
      <w:r>
        <w:rPr>
          <w:rFonts w:ascii="Arial" w:eastAsia="Arial" w:hAnsi="Arial"/>
          <w:color w:val="000000"/>
          <w:sz w:val="16"/>
        </w:rPr>
        <w:t>[Act No. 2 of 2010, s. 21.]</w:t>
      </w:r>
    </w:p>
    <w:p w:rsidR="00634939" w:rsidRDefault="00044917">
      <w:pPr>
        <w:spacing w:before="124" w:line="230" w:lineRule="exact"/>
        <w:textAlignment w:val="baseline"/>
        <w:rPr>
          <w:rFonts w:ascii="Arial" w:eastAsia="Arial" w:hAnsi="Arial"/>
          <w:b/>
          <w:color w:val="000000"/>
          <w:sz w:val="20"/>
        </w:rPr>
      </w:pPr>
      <w:r>
        <w:rPr>
          <w:rFonts w:ascii="Arial" w:eastAsia="Arial" w:hAnsi="Arial"/>
          <w:b/>
          <w:color w:val="000000"/>
          <w:sz w:val="20"/>
        </w:rPr>
        <w:t>23. Non-disclosure of former identity of participant</w:t>
      </w:r>
    </w:p>
    <w:p w:rsidR="00634939" w:rsidRDefault="00044917">
      <w:pPr>
        <w:spacing w:before="70" w:line="240" w:lineRule="exact"/>
        <w:ind w:left="288"/>
        <w:textAlignment w:val="baseline"/>
        <w:rPr>
          <w:rFonts w:ascii="Arial" w:eastAsia="Arial" w:hAnsi="Arial"/>
          <w:color w:val="000000"/>
          <w:sz w:val="21"/>
        </w:rPr>
      </w:pPr>
      <w:r>
        <w:rPr>
          <w:rFonts w:ascii="Arial" w:eastAsia="Arial" w:hAnsi="Arial"/>
          <w:color w:val="000000"/>
          <w:sz w:val="21"/>
        </w:rPr>
        <w:t>(1) Where—</w:t>
      </w:r>
    </w:p>
    <w:p w:rsidR="00634939" w:rsidRDefault="00044917">
      <w:pPr>
        <w:numPr>
          <w:ilvl w:val="0"/>
          <w:numId w:val="57"/>
        </w:numPr>
        <w:tabs>
          <w:tab w:val="clear" w:pos="432"/>
          <w:tab w:val="left" w:pos="1152"/>
        </w:tabs>
        <w:spacing w:before="52" w:line="240" w:lineRule="exact"/>
        <w:ind w:left="1152" w:hanging="432"/>
        <w:jc w:val="both"/>
        <w:textAlignment w:val="baseline"/>
        <w:rPr>
          <w:rFonts w:ascii="Arial" w:eastAsia="Arial" w:hAnsi="Arial"/>
          <w:color w:val="000000"/>
          <w:sz w:val="20"/>
        </w:rPr>
      </w:pPr>
      <w:r>
        <w:rPr>
          <w:rFonts w:ascii="Arial" w:eastAsia="Arial" w:hAnsi="Arial"/>
          <w:color w:val="000000"/>
          <w:sz w:val="20"/>
        </w:rPr>
        <w:t xml:space="preserve">a participant who has been provided with a new identity under the </w:t>
      </w:r>
      <w:proofErr w:type="spellStart"/>
      <w:r>
        <w:rPr>
          <w:rFonts w:ascii="Arial" w:eastAsia="Arial" w:hAnsi="Arial"/>
          <w:color w:val="000000"/>
          <w:sz w:val="20"/>
        </w:rPr>
        <w:t>programme</w:t>
      </w:r>
      <w:proofErr w:type="spellEnd"/>
      <w:r>
        <w:rPr>
          <w:rFonts w:ascii="Arial" w:eastAsia="Arial" w:hAnsi="Arial"/>
          <w:color w:val="000000"/>
          <w:sz w:val="20"/>
        </w:rPr>
        <w:t xml:space="preserve"> would, apart from this section, be required by or under a law of Kenya to disclose his former identity for a particular purpose; and</w:t>
      </w:r>
    </w:p>
    <w:p w:rsidR="00634939" w:rsidRDefault="00044917">
      <w:pPr>
        <w:numPr>
          <w:ilvl w:val="0"/>
          <w:numId w:val="57"/>
        </w:numPr>
        <w:tabs>
          <w:tab w:val="clear" w:pos="432"/>
          <w:tab w:val="left" w:pos="1152"/>
        </w:tabs>
        <w:spacing w:before="57" w:line="240" w:lineRule="exact"/>
        <w:ind w:left="1152" w:hanging="432"/>
        <w:jc w:val="both"/>
        <w:textAlignment w:val="baseline"/>
        <w:rPr>
          <w:rFonts w:ascii="Arial" w:eastAsia="Arial" w:hAnsi="Arial"/>
          <w:color w:val="000000"/>
          <w:sz w:val="20"/>
        </w:rPr>
      </w:pPr>
      <w:r>
        <w:rPr>
          <w:rFonts w:ascii="Arial" w:eastAsia="Arial" w:hAnsi="Arial"/>
          <w:color w:val="000000"/>
          <w:sz w:val="20"/>
        </w:rPr>
        <w:t>the Director has given the participant permission, in the form prescribed by regulations made under this Act, not to disclose his former identity for that purpose,</w:t>
      </w:r>
    </w:p>
    <w:p w:rsidR="00634939" w:rsidRDefault="00044917">
      <w:pPr>
        <w:spacing w:before="117" w:line="240" w:lineRule="exact"/>
        <w:jc w:val="both"/>
        <w:textAlignment w:val="baseline"/>
        <w:rPr>
          <w:rFonts w:ascii="Arial" w:eastAsia="Arial" w:hAnsi="Arial"/>
          <w:color w:val="000000"/>
          <w:sz w:val="21"/>
        </w:rPr>
      </w:pPr>
      <w:proofErr w:type="gramStart"/>
      <w:r>
        <w:rPr>
          <w:rFonts w:ascii="Arial" w:eastAsia="Arial" w:hAnsi="Arial"/>
          <w:color w:val="000000"/>
          <w:sz w:val="21"/>
        </w:rPr>
        <w:t>the</w:t>
      </w:r>
      <w:proofErr w:type="gramEnd"/>
      <w:r>
        <w:rPr>
          <w:rFonts w:ascii="Arial" w:eastAsia="Arial" w:hAnsi="Arial"/>
          <w:color w:val="000000"/>
          <w:sz w:val="21"/>
        </w:rPr>
        <w:t xml:space="preserve"> participant is not required to disclose his former identity to any person for that purpose.</w:t>
      </w:r>
    </w:p>
    <w:p w:rsidR="00634939" w:rsidRDefault="00044917">
      <w:pPr>
        <w:spacing w:before="67" w:line="240" w:lineRule="exact"/>
        <w:ind w:firstLine="288"/>
        <w:jc w:val="both"/>
        <w:textAlignment w:val="baseline"/>
        <w:rPr>
          <w:rFonts w:ascii="Arial" w:eastAsia="Arial" w:hAnsi="Arial"/>
          <w:color w:val="000000"/>
          <w:spacing w:val="-4"/>
          <w:sz w:val="21"/>
        </w:rPr>
      </w:pPr>
      <w:r>
        <w:rPr>
          <w:rFonts w:ascii="Arial" w:eastAsia="Arial" w:hAnsi="Arial"/>
          <w:color w:val="000000"/>
          <w:spacing w:val="-4"/>
          <w:sz w:val="21"/>
        </w:rPr>
        <w:t>(2) If a participant has been given permission under subsection (1) not to disclose his former identity for a particular purpose, it is lawful for the participant, in any proceedings or for any purpose, under or in relation to the relevant law of Kenya to claim that his new identity is his only identity.</w:t>
      </w:r>
    </w:p>
    <w:p w:rsidR="00634939" w:rsidRDefault="00530870">
      <w:pPr>
        <w:spacing w:before="67" w:after="556" w:line="240" w:lineRule="exact"/>
        <w:ind w:firstLine="288"/>
        <w:jc w:val="both"/>
        <w:textAlignment w:val="baseline"/>
        <w:rPr>
          <w:rFonts w:ascii="Arial" w:eastAsia="Arial" w:hAnsi="Arial"/>
          <w:color w:val="000000"/>
          <w:spacing w:val="-4"/>
          <w:sz w:val="21"/>
        </w:rPr>
      </w:pPr>
      <w:r>
        <w:pict>
          <v:line id="_x0000_s1061" style="position:absolute;left:0;text-align:left;z-index:251629568;mso-position-horizontal-relative:page;mso-position-vertical-relative:page" from="54.65pt,714pt" to="412.6pt,714pt" strokeweight=".7pt">
            <w10:wrap anchorx="page" anchory="page"/>
          </v:line>
        </w:pict>
      </w:r>
      <w:r w:rsidR="00044917">
        <w:rPr>
          <w:rFonts w:ascii="Arial" w:eastAsia="Arial" w:hAnsi="Arial"/>
          <w:color w:val="000000"/>
          <w:spacing w:val="-4"/>
          <w:sz w:val="21"/>
        </w:rPr>
        <w:t xml:space="preserve">(3) It shall be the duty of each person who is or has been associated with the administration of the </w:t>
      </w:r>
      <w:proofErr w:type="spellStart"/>
      <w:r w:rsidR="00044917">
        <w:rPr>
          <w:rFonts w:ascii="Arial" w:eastAsia="Arial" w:hAnsi="Arial"/>
          <w:color w:val="000000"/>
          <w:spacing w:val="-4"/>
          <w:sz w:val="21"/>
        </w:rPr>
        <w:t>programme</w:t>
      </w:r>
      <w:proofErr w:type="spellEnd"/>
      <w:r w:rsidR="00044917">
        <w:rPr>
          <w:rFonts w:ascii="Arial" w:eastAsia="Arial" w:hAnsi="Arial"/>
          <w:color w:val="000000"/>
          <w:spacing w:val="-4"/>
          <w:sz w:val="21"/>
        </w:rPr>
        <w:t xml:space="preserve">, and who has obtained access to information or a document relevant to the </w:t>
      </w:r>
      <w:proofErr w:type="spellStart"/>
      <w:r w:rsidR="00044917">
        <w:rPr>
          <w:rFonts w:ascii="Arial" w:eastAsia="Arial" w:hAnsi="Arial"/>
          <w:color w:val="000000"/>
          <w:spacing w:val="-4"/>
          <w:sz w:val="21"/>
        </w:rPr>
        <w:t>programme</w:t>
      </w:r>
      <w:proofErr w:type="spellEnd"/>
      <w:r w:rsidR="00044917">
        <w:rPr>
          <w:rFonts w:ascii="Arial" w:eastAsia="Arial" w:hAnsi="Arial"/>
          <w:color w:val="000000"/>
          <w:spacing w:val="-4"/>
          <w:sz w:val="21"/>
        </w:rPr>
        <w:t xml:space="preserve">, not to disclose that information or publish that document except as </w:t>
      </w:r>
      <w:proofErr w:type="spellStart"/>
      <w:r w:rsidR="00044917">
        <w:rPr>
          <w:rFonts w:ascii="Arial" w:eastAsia="Arial" w:hAnsi="Arial"/>
          <w:color w:val="000000"/>
          <w:spacing w:val="-4"/>
          <w:sz w:val="21"/>
        </w:rPr>
        <w:t>authorised</w:t>
      </w:r>
      <w:proofErr w:type="spellEnd"/>
      <w:r w:rsidR="00044917">
        <w:rPr>
          <w:rFonts w:ascii="Arial" w:eastAsia="Arial" w:hAnsi="Arial"/>
          <w:color w:val="000000"/>
          <w:spacing w:val="-4"/>
          <w:sz w:val="21"/>
        </w:rPr>
        <w:t xml:space="preserve"> by the Director.</w:t>
      </w:r>
    </w:p>
    <w:p w:rsidR="00634939" w:rsidRDefault="00530870">
      <w:pPr>
        <w:spacing w:before="46" w:after="47" w:line="229" w:lineRule="exact"/>
        <w:ind w:left="1728"/>
        <w:textAlignment w:val="baseline"/>
        <w:rPr>
          <w:rFonts w:ascii="Arial" w:eastAsia="Arial" w:hAnsi="Arial"/>
          <w:i/>
          <w:color w:val="000000"/>
          <w:spacing w:val="-2"/>
          <w:sz w:val="20"/>
        </w:rPr>
      </w:pPr>
      <w:r>
        <w:lastRenderedPageBreak/>
        <w:pict>
          <v:shape id="_x0000_s1060" type="#_x0000_t202" style="position:absolute;left:0;text-align:left;margin-left:54.65pt;margin-top:716pt;width:364pt;height:12.2pt;z-index:-251607040;mso-wrap-distance-left:0;mso-wrap-distance-right:0;mso-position-horizontal-relative:page;mso-position-vertical-relative:page" filled="f" stroked="f">
            <v:textbox inset="0,0,0,0">
              <w:txbxContent>
                <w:p w:rsidR="00044917" w:rsidRDefault="00044917">
                  <w:pPr>
                    <w:tabs>
                      <w:tab w:val="right" w:pos="7128"/>
                    </w:tabs>
                    <w:spacing w:after="13" w:line="225" w:lineRule="exact"/>
                    <w:ind w:left="3312"/>
                    <w:textAlignment w:val="baseline"/>
                    <w:rPr>
                      <w:rFonts w:ascii="Arial" w:eastAsia="Arial" w:hAnsi="Arial"/>
                      <w:color w:val="000000"/>
                      <w:sz w:val="20"/>
                    </w:rPr>
                  </w:pPr>
                  <w:r>
                    <w:rPr>
                      <w:rFonts w:ascii="Arial" w:eastAsia="Arial" w:hAnsi="Arial"/>
                      <w:color w:val="000000"/>
                      <w:sz w:val="20"/>
                    </w:rPr>
                    <w:t>W8 - 23</w:t>
                  </w:r>
                  <w:r>
                    <w:rPr>
                      <w:rFonts w:ascii="Arial" w:eastAsia="Arial" w:hAnsi="Arial"/>
                      <w:color w:val="000000"/>
                      <w:sz w:val="20"/>
                    </w:rPr>
                    <w:tab/>
                  </w:r>
                  <w:r>
                    <w:rPr>
                      <w:rFonts w:ascii="Arial" w:eastAsia="Arial" w:hAnsi="Arial"/>
                      <w:color w:val="000000"/>
                      <w:sz w:val="16"/>
                    </w:rPr>
                    <w:t>[Issue 1]</w:t>
                  </w:r>
                </w:p>
              </w:txbxContent>
            </v:textbox>
            <w10:wrap type="square" anchorx="page" anchory="page"/>
          </v:shape>
        </w:pict>
      </w:r>
      <w:r w:rsidR="00044917">
        <w:rPr>
          <w:rFonts w:ascii="Arial" w:eastAsia="Arial" w:hAnsi="Arial"/>
          <w:i/>
          <w:color w:val="000000"/>
          <w:spacing w:val="-2"/>
          <w:sz w:val="20"/>
        </w:rPr>
        <w:t>Witness Protection</w:t>
      </w:r>
    </w:p>
    <w:p w:rsidR="00634939" w:rsidRDefault="00530870">
      <w:pPr>
        <w:spacing w:before="258" w:line="240" w:lineRule="exact"/>
        <w:ind w:left="288"/>
        <w:textAlignment w:val="baseline"/>
        <w:rPr>
          <w:rFonts w:ascii="Arial" w:eastAsia="Arial" w:hAnsi="Arial"/>
          <w:color w:val="000000"/>
          <w:spacing w:val="-2"/>
          <w:sz w:val="21"/>
        </w:rPr>
      </w:pPr>
      <w:r>
        <w:pict>
          <v:line id="_x0000_s1059" style="position:absolute;left:0;text-align:left;z-index:251630592;mso-position-horizontal-relative:page;mso-position-vertical-relative:page" from="54.65pt,69.35pt" to="418.7pt,69.35pt" strokeweight=".7pt">
            <w10:wrap anchorx="page" anchory="page"/>
          </v:line>
        </w:pict>
      </w:r>
      <w:r w:rsidR="00044917">
        <w:rPr>
          <w:rFonts w:ascii="Arial" w:eastAsia="Arial" w:hAnsi="Arial"/>
          <w:color w:val="000000"/>
          <w:spacing w:val="-2"/>
          <w:sz w:val="21"/>
        </w:rPr>
        <w:t xml:space="preserve">(4) In this section, </w:t>
      </w:r>
      <w:r w:rsidR="00044917">
        <w:rPr>
          <w:rFonts w:ascii="Arial" w:eastAsia="Arial" w:hAnsi="Arial"/>
          <w:b/>
          <w:color w:val="000000"/>
          <w:spacing w:val="-2"/>
          <w:sz w:val="20"/>
        </w:rPr>
        <w:t xml:space="preserve">“participant” </w:t>
      </w:r>
      <w:r w:rsidR="00044917">
        <w:rPr>
          <w:rFonts w:ascii="Arial" w:eastAsia="Arial" w:hAnsi="Arial"/>
          <w:color w:val="000000"/>
          <w:spacing w:val="-2"/>
          <w:sz w:val="21"/>
        </w:rPr>
        <w:t>includes a person who—</w:t>
      </w:r>
    </w:p>
    <w:p w:rsidR="00634939" w:rsidRDefault="00044917">
      <w:pPr>
        <w:numPr>
          <w:ilvl w:val="0"/>
          <w:numId w:val="58"/>
        </w:numPr>
        <w:tabs>
          <w:tab w:val="clear" w:pos="432"/>
          <w:tab w:val="left" w:pos="1152"/>
        </w:tabs>
        <w:spacing w:before="65" w:line="229" w:lineRule="exact"/>
        <w:ind w:left="1224" w:hanging="504"/>
        <w:textAlignment w:val="baseline"/>
        <w:rPr>
          <w:rFonts w:ascii="Arial" w:eastAsia="Arial" w:hAnsi="Arial"/>
          <w:color w:val="000000"/>
          <w:sz w:val="20"/>
        </w:rPr>
      </w:pPr>
      <w:r>
        <w:rPr>
          <w:rFonts w:ascii="Arial" w:eastAsia="Arial" w:hAnsi="Arial"/>
          <w:color w:val="000000"/>
          <w:sz w:val="20"/>
        </w:rPr>
        <w:t xml:space="preserve">was provided with a new identity under the </w:t>
      </w:r>
      <w:proofErr w:type="spellStart"/>
      <w:r>
        <w:rPr>
          <w:rFonts w:ascii="Arial" w:eastAsia="Arial" w:hAnsi="Arial"/>
          <w:color w:val="000000"/>
          <w:sz w:val="20"/>
        </w:rPr>
        <w:t>programme</w:t>
      </w:r>
      <w:proofErr w:type="spellEnd"/>
      <w:r>
        <w:rPr>
          <w:rFonts w:ascii="Arial" w:eastAsia="Arial" w:hAnsi="Arial"/>
          <w:color w:val="000000"/>
          <w:sz w:val="20"/>
        </w:rPr>
        <w:t>; and</w:t>
      </w:r>
    </w:p>
    <w:p w:rsidR="00634939" w:rsidRDefault="00044917">
      <w:pPr>
        <w:numPr>
          <w:ilvl w:val="0"/>
          <w:numId w:val="58"/>
        </w:numPr>
        <w:tabs>
          <w:tab w:val="clear" w:pos="432"/>
          <w:tab w:val="left" w:pos="1152"/>
        </w:tabs>
        <w:spacing w:before="68" w:line="229" w:lineRule="exact"/>
        <w:ind w:left="1224" w:hanging="504"/>
        <w:textAlignment w:val="baseline"/>
        <w:rPr>
          <w:rFonts w:ascii="Arial" w:eastAsia="Arial" w:hAnsi="Arial"/>
          <w:color w:val="000000"/>
          <w:sz w:val="20"/>
        </w:rPr>
      </w:pPr>
      <w:proofErr w:type="gramStart"/>
      <w:r>
        <w:rPr>
          <w:rFonts w:ascii="Arial" w:eastAsia="Arial" w:hAnsi="Arial"/>
          <w:color w:val="000000"/>
          <w:sz w:val="20"/>
        </w:rPr>
        <w:t>is</w:t>
      </w:r>
      <w:proofErr w:type="gramEnd"/>
      <w:r>
        <w:rPr>
          <w:rFonts w:ascii="Arial" w:eastAsia="Arial" w:hAnsi="Arial"/>
          <w:color w:val="000000"/>
          <w:sz w:val="20"/>
        </w:rPr>
        <w:t xml:space="preserve"> no longer a participant but retains that identity.</w:t>
      </w:r>
    </w:p>
    <w:p w:rsidR="00634939" w:rsidRDefault="00044917">
      <w:pPr>
        <w:spacing w:before="66" w:line="183" w:lineRule="exact"/>
        <w:ind w:left="3312"/>
        <w:textAlignment w:val="baseline"/>
        <w:rPr>
          <w:rFonts w:ascii="Arial" w:eastAsia="Arial" w:hAnsi="Arial"/>
          <w:color w:val="000000"/>
          <w:sz w:val="16"/>
        </w:rPr>
      </w:pPr>
      <w:r>
        <w:rPr>
          <w:rFonts w:ascii="Arial" w:eastAsia="Arial" w:hAnsi="Arial"/>
          <w:color w:val="000000"/>
          <w:sz w:val="16"/>
        </w:rPr>
        <w:t>[Act No. 2 of 2010, s. 22.]</w:t>
      </w:r>
    </w:p>
    <w:p w:rsidR="00634939" w:rsidRDefault="00044917">
      <w:pPr>
        <w:spacing w:before="122" w:line="233" w:lineRule="exact"/>
        <w:textAlignment w:val="baseline"/>
        <w:rPr>
          <w:rFonts w:ascii="Arial" w:eastAsia="Arial" w:hAnsi="Arial"/>
          <w:b/>
          <w:color w:val="000000"/>
          <w:sz w:val="20"/>
        </w:rPr>
      </w:pPr>
      <w:r>
        <w:rPr>
          <w:rFonts w:ascii="Arial" w:eastAsia="Arial" w:hAnsi="Arial"/>
          <w:b/>
          <w:color w:val="000000"/>
          <w:sz w:val="20"/>
        </w:rPr>
        <w:t>24. Identity of participant not to be disclosed in legal proceedings</w:t>
      </w:r>
    </w:p>
    <w:p w:rsidR="00634939" w:rsidRDefault="00044917">
      <w:pPr>
        <w:spacing w:before="66" w:line="240" w:lineRule="exact"/>
        <w:ind w:firstLine="288"/>
        <w:jc w:val="both"/>
        <w:textAlignment w:val="baseline"/>
        <w:rPr>
          <w:rFonts w:ascii="Arial" w:eastAsia="Arial" w:hAnsi="Arial"/>
          <w:color w:val="000000"/>
          <w:spacing w:val="-7"/>
          <w:sz w:val="21"/>
        </w:rPr>
      </w:pPr>
      <w:r>
        <w:rPr>
          <w:rFonts w:ascii="Arial" w:eastAsia="Arial" w:hAnsi="Arial"/>
          <w:color w:val="000000"/>
          <w:spacing w:val="-7"/>
          <w:sz w:val="21"/>
        </w:rPr>
        <w:t>(1) If, in any proceedings in a court, tribunal or commission of inquiry, the identity of a participant is in issue or may be disclosed, the court, tribunal or commission shall, unless it considers that the interests of justice require otherwise—</w:t>
      </w:r>
    </w:p>
    <w:p w:rsidR="00634939" w:rsidRDefault="00044917">
      <w:pPr>
        <w:numPr>
          <w:ilvl w:val="0"/>
          <w:numId w:val="59"/>
        </w:numPr>
        <w:tabs>
          <w:tab w:val="clear" w:pos="432"/>
          <w:tab w:val="left" w:pos="1152"/>
        </w:tabs>
        <w:spacing w:before="55" w:line="240" w:lineRule="exact"/>
        <w:ind w:left="1224" w:hanging="504"/>
        <w:jc w:val="both"/>
        <w:textAlignment w:val="baseline"/>
        <w:rPr>
          <w:rFonts w:ascii="Arial" w:eastAsia="Arial" w:hAnsi="Arial"/>
          <w:color w:val="000000"/>
          <w:sz w:val="20"/>
        </w:rPr>
      </w:pPr>
      <w:r>
        <w:rPr>
          <w:rFonts w:ascii="Arial" w:eastAsia="Arial" w:hAnsi="Arial"/>
          <w:color w:val="000000"/>
          <w:sz w:val="20"/>
        </w:rPr>
        <w:t>hold that part of the proceedings which relates to the identity of the participant in private; and</w:t>
      </w:r>
    </w:p>
    <w:p w:rsidR="00634939" w:rsidRDefault="00044917">
      <w:pPr>
        <w:numPr>
          <w:ilvl w:val="0"/>
          <w:numId w:val="59"/>
        </w:numPr>
        <w:tabs>
          <w:tab w:val="clear" w:pos="432"/>
          <w:tab w:val="left" w:pos="1152"/>
        </w:tabs>
        <w:spacing w:before="58" w:line="240" w:lineRule="exact"/>
        <w:ind w:left="1224" w:hanging="504"/>
        <w:jc w:val="both"/>
        <w:textAlignment w:val="baseline"/>
        <w:rPr>
          <w:rFonts w:ascii="Arial" w:eastAsia="Arial" w:hAnsi="Arial"/>
          <w:color w:val="000000"/>
          <w:spacing w:val="-2"/>
          <w:sz w:val="20"/>
        </w:rPr>
      </w:pPr>
      <w:proofErr w:type="gramStart"/>
      <w:r>
        <w:rPr>
          <w:rFonts w:ascii="Arial" w:eastAsia="Arial" w:hAnsi="Arial"/>
          <w:color w:val="000000"/>
          <w:spacing w:val="-2"/>
          <w:sz w:val="20"/>
        </w:rPr>
        <w:t>make</w:t>
      </w:r>
      <w:proofErr w:type="gramEnd"/>
      <w:r>
        <w:rPr>
          <w:rFonts w:ascii="Arial" w:eastAsia="Arial" w:hAnsi="Arial"/>
          <w:color w:val="000000"/>
          <w:spacing w:val="-2"/>
          <w:sz w:val="20"/>
        </w:rPr>
        <w:t xml:space="preserve"> such order relating to the suppression of publication of evidence given before the court, tribunal or commission as, in its opinion, will ensure that the identity of the participant is not disclosed.</w:t>
      </w:r>
    </w:p>
    <w:p w:rsidR="00634939" w:rsidRDefault="00044917">
      <w:pPr>
        <w:spacing w:before="70" w:line="240" w:lineRule="exact"/>
        <w:ind w:firstLine="288"/>
        <w:jc w:val="both"/>
        <w:textAlignment w:val="baseline"/>
        <w:rPr>
          <w:rFonts w:ascii="Arial" w:eastAsia="Arial" w:hAnsi="Arial"/>
          <w:color w:val="000000"/>
          <w:sz w:val="21"/>
        </w:rPr>
      </w:pPr>
      <w:r>
        <w:rPr>
          <w:rFonts w:ascii="Arial" w:eastAsia="Arial" w:hAnsi="Arial"/>
          <w:color w:val="000000"/>
          <w:sz w:val="21"/>
        </w:rPr>
        <w:t xml:space="preserve">(2) If in any proceedings in a court, tribunal or commission of inquiry, a participant or former participant who has been provided with a new identity under the </w:t>
      </w:r>
      <w:proofErr w:type="spellStart"/>
      <w:r>
        <w:rPr>
          <w:rFonts w:ascii="Arial" w:eastAsia="Arial" w:hAnsi="Arial"/>
          <w:color w:val="000000"/>
          <w:sz w:val="21"/>
        </w:rPr>
        <w:t>programme</w:t>
      </w:r>
      <w:proofErr w:type="spellEnd"/>
      <w:r>
        <w:rPr>
          <w:rFonts w:ascii="Arial" w:eastAsia="Arial" w:hAnsi="Arial"/>
          <w:color w:val="000000"/>
          <w:sz w:val="21"/>
        </w:rPr>
        <w:t xml:space="preserve"> is giving evidence, the court, tribunal or commission may hold that part of the proceedings </w:t>
      </w:r>
      <w:r>
        <w:rPr>
          <w:rFonts w:ascii="Arial" w:eastAsia="Arial" w:hAnsi="Arial"/>
          <w:i/>
          <w:color w:val="000000"/>
          <w:sz w:val="20"/>
        </w:rPr>
        <w:t>in camera.</w:t>
      </w:r>
    </w:p>
    <w:p w:rsidR="00634939" w:rsidRDefault="00044917">
      <w:pPr>
        <w:spacing w:before="67" w:line="240" w:lineRule="exact"/>
        <w:ind w:firstLine="288"/>
        <w:jc w:val="both"/>
        <w:textAlignment w:val="baseline"/>
        <w:rPr>
          <w:rFonts w:ascii="Arial" w:eastAsia="Arial" w:hAnsi="Arial"/>
          <w:color w:val="000000"/>
          <w:spacing w:val="-4"/>
          <w:sz w:val="21"/>
        </w:rPr>
      </w:pPr>
      <w:r>
        <w:rPr>
          <w:rFonts w:ascii="Arial" w:eastAsia="Arial" w:hAnsi="Arial"/>
          <w:color w:val="000000"/>
          <w:spacing w:val="-4"/>
          <w:sz w:val="21"/>
        </w:rPr>
        <w:t>(3) The court, tribunal or commission before which any proceedings referred to in subsection (1) or (2) are conducted may, if it thinks fit, by order direct—</w:t>
      </w:r>
    </w:p>
    <w:p w:rsidR="00634939" w:rsidRDefault="00044917">
      <w:pPr>
        <w:numPr>
          <w:ilvl w:val="0"/>
          <w:numId w:val="60"/>
        </w:numPr>
        <w:tabs>
          <w:tab w:val="clear" w:pos="504"/>
          <w:tab w:val="left" w:pos="1224"/>
        </w:tabs>
        <w:spacing w:before="55" w:line="240" w:lineRule="exact"/>
        <w:ind w:left="1224" w:hanging="504"/>
        <w:jc w:val="both"/>
        <w:textAlignment w:val="baseline"/>
        <w:rPr>
          <w:rFonts w:ascii="Arial" w:eastAsia="Arial" w:hAnsi="Arial"/>
          <w:color w:val="000000"/>
          <w:sz w:val="20"/>
        </w:rPr>
      </w:pPr>
      <w:r>
        <w:rPr>
          <w:rFonts w:ascii="Arial" w:eastAsia="Arial" w:hAnsi="Arial"/>
          <w:color w:val="000000"/>
          <w:sz w:val="20"/>
        </w:rPr>
        <w:t>that no question shall be asked in the proceedings which might lead to the disclosure of a protected identity of a participant or former participant or of his place of abode;</w:t>
      </w:r>
    </w:p>
    <w:p w:rsidR="00634939" w:rsidRDefault="00044917">
      <w:pPr>
        <w:numPr>
          <w:ilvl w:val="0"/>
          <w:numId w:val="60"/>
        </w:numPr>
        <w:tabs>
          <w:tab w:val="clear" w:pos="504"/>
          <w:tab w:val="left" w:pos="1224"/>
        </w:tabs>
        <w:spacing w:before="57" w:line="240" w:lineRule="exact"/>
        <w:ind w:left="1224" w:hanging="504"/>
        <w:jc w:val="both"/>
        <w:textAlignment w:val="baseline"/>
        <w:rPr>
          <w:rFonts w:ascii="Arial" w:eastAsia="Arial" w:hAnsi="Arial"/>
          <w:color w:val="000000"/>
          <w:spacing w:val="-2"/>
          <w:sz w:val="20"/>
        </w:rPr>
      </w:pPr>
      <w:r>
        <w:rPr>
          <w:rFonts w:ascii="Arial" w:eastAsia="Arial" w:hAnsi="Arial"/>
          <w:color w:val="000000"/>
          <w:spacing w:val="-2"/>
          <w:sz w:val="20"/>
        </w:rPr>
        <w:t>that no witness in the proceedings, including a participant or former participant, can be required to answer a question, give any evidence, or provide any information, which may lead to the disclosure of a protected identity of the participant or former participant or of his place of abode; and</w:t>
      </w:r>
    </w:p>
    <w:p w:rsidR="00634939" w:rsidRDefault="00044917">
      <w:pPr>
        <w:numPr>
          <w:ilvl w:val="0"/>
          <w:numId w:val="60"/>
        </w:numPr>
        <w:tabs>
          <w:tab w:val="clear" w:pos="504"/>
          <w:tab w:val="left" w:pos="1224"/>
        </w:tabs>
        <w:spacing w:before="58" w:line="240" w:lineRule="exact"/>
        <w:ind w:left="1224" w:hanging="504"/>
        <w:jc w:val="both"/>
        <w:textAlignment w:val="baseline"/>
        <w:rPr>
          <w:rFonts w:ascii="Arial" w:eastAsia="Arial" w:hAnsi="Arial"/>
          <w:color w:val="000000"/>
          <w:spacing w:val="-1"/>
          <w:sz w:val="20"/>
        </w:rPr>
      </w:pPr>
      <w:proofErr w:type="gramStart"/>
      <w:r>
        <w:rPr>
          <w:rFonts w:ascii="Arial" w:eastAsia="Arial" w:hAnsi="Arial"/>
          <w:color w:val="000000"/>
          <w:spacing w:val="-1"/>
          <w:sz w:val="20"/>
        </w:rPr>
        <w:t>that</w:t>
      </w:r>
      <w:proofErr w:type="gramEnd"/>
      <w:r>
        <w:rPr>
          <w:rFonts w:ascii="Arial" w:eastAsia="Arial" w:hAnsi="Arial"/>
          <w:color w:val="000000"/>
          <w:spacing w:val="-1"/>
          <w:sz w:val="20"/>
        </w:rPr>
        <w:t xml:space="preserve"> no person involved in the proceedings shall, in the proceedings, make a statement which discloses or could disclose a protected identity of a participant or former participant or his place of abode.</w:t>
      </w:r>
    </w:p>
    <w:p w:rsidR="00634939" w:rsidRDefault="00044917">
      <w:pPr>
        <w:spacing w:before="70" w:line="240" w:lineRule="exact"/>
        <w:ind w:firstLine="288"/>
        <w:jc w:val="both"/>
        <w:textAlignment w:val="baseline"/>
        <w:rPr>
          <w:rFonts w:ascii="Arial" w:eastAsia="Arial" w:hAnsi="Arial"/>
          <w:color w:val="000000"/>
          <w:sz w:val="21"/>
        </w:rPr>
      </w:pPr>
      <w:r>
        <w:rPr>
          <w:rFonts w:ascii="Arial" w:eastAsia="Arial" w:hAnsi="Arial"/>
          <w:color w:val="000000"/>
          <w:sz w:val="21"/>
        </w:rPr>
        <w:t xml:space="preserve">(4) In subsection (3), </w:t>
      </w:r>
      <w:r>
        <w:rPr>
          <w:rFonts w:ascii="Arial" w:eastAsia="Arial" w:hAnsi="Arial"/>
          <w:b/>
          <w:color w:val="000000"/>
          <w:sz w:val="20"/>
        </w:rPr>
        <w:t xml:space="preserve">“protected identity” </w:t>
      </w:r>
      <w:r>
        <w:rPr>
          <w:rFonts w:ascii="Arial" w:eastAsia="Arial" w:hAnsi="Arial"/>
          <w:color w:val="000000"/>
          <w:sz w:val="21"/>
        </w:rPr>
        <w:t>means an identity of a participant or former participant that is different from the identity under which he is known in or in connection with the proceedings concerned.</w:t>
      </w:r>
    </w:p>
    <w:p w:rsidR="00634939" w:rsidRDefault="00044917">
      <w:pPr>
        <w:spacing w:before="67" w:line="240" w:lineRule="exact"/>
        <w:ind w:firstLine="288"/>
        <w:jc w:val="both"/>
        <w:textAlignment w:val="baseline"/>
        <w:rPr>
          <w:rFonts w:ascii="Arial" w:eastAsia="Arial" w:hAnsi="Arial"/>
          <w:color w:val="000000"/>
          <w:sz w:val="21"/>
        </w:rPr>
      </w:pPr>
      <w:r>
        <w:rPr>
          <w:rFonts w:ascii="Arial" w:eastAsia="Arial" w:hAnsi="Arial"/>
          <w:color w:val="000000"/>
          <w:sz w:val="21"/>
        </w:rPr>
        <w:t>(5) This section shall have effect notwithstanding any provision of the Commissions of Inquiry Act (Cap. 102) or any other law or rule of evidence.</w:t>
      </w:r>
    </w:p>
    <w:p w:rsidR="00634939" w:rsidRDefault="00044917">
      <w:pPr>
        <w:spacing w:before="123" w:line="233" w:lineRule="exact"/>
        <w:textAlignment w:val="baseline"/>
        <w:rPr>
          <w:rFonts w:ascii="Arial" w:eastAsia="Arial" w:hAnsi="Arial"/>
          <w:b/>
          <w:color w:val="000000"/>
          <w:spacing w:val="1"/>
          <w:sz w:val="20"/>
        </w:rPr>
      </w:pPr>
      <w:r>
        <w:rPr>
          <w:rFonts w:ascii="Arial" w:eastAsia="Arial" w:hAnsi="Arial"/>
          <w:b/>
          <w:color w:val="000000"/>
          <w:spacing w:val="1"/>
          <w:sz w:val="20"/>
        </w:rPr>
        <w:t>25. Documentation restrictions</w:t>
      </w:r>
    </w:p>
    <w:p w:rsidR="00634939" w:rsidRDefault="00044917">
      <w:pPr>
        <w:spacing w:before="110" w:line="240" w:lineRule="exact"/>
        <w:ind w:firstLine="288"/>
        <w:jc w:val="both"/>
        <w:textAlignment w:val="baseline"/>
        <w:rPr>
          <w:rFonts w:ascii="Arial" w:eastAsia="Arial" w:hAnsi="Arial"/>
          <w:color w:val="000000"/>
          <w:sz w:val="21"/>
        </w:rPr>
      </w:pPr>
      <w:r>
        <w:rPr>
          <w:rFonts w:ascii="Arial" w:eastAsia="Arial" w:hAnsi="Arial"/>
          <w:color w:val="000000"/>
          <w:sz w:val="21"/>
        </w:rPr>
        <w:t>The Agency shall not obtain documentation for a participant which represents that the participant—</w:t>
      </w:r>
    </w:p>
    <w:p w:rsidR="00634939" w:rsidRDefault="00044917">
      <w:pPr>
        <w:numPr>
          <w:ilvl w:val="0"/>
          <w:numId w:val="61"/>
        </w:numPr>
        <w:tabs>
          <w:tab w:val="clear" w:pos="432"/>
          <w:tab w:val="left" w:pos="1152"/>
        </w:tabs>
        <w:spacing w:before="65" w:line="229" w:lineRule="exact"/>
        <w:ind w:left="1224" w:hanging="504"/>
        <w:textAlignment w:val="baseline"/>
        <w:rPr>
          <w:rFonts w:ascii="Arial" w:eastAsia="Arial" w:hAnsi="Arial"/>
          <w:color w:val="000000"/>
          <w:sz w:val="20"/>
        </w:rPr>
      </w:pPr>
      <w:r>
        <w:rPr>
          <w:rFonts w:ascii="Arial" w:eastAsia="Arial" w:hAnsi="Arial"/>
          <w:color w:val="000000"/>
          <w:sz w:val="20"/>
        </w:rPr>
        <w:t>has a qualification which he does not have; or</w:t>
      </w:r>
    </w:p>
    <w:p w:rsidR="00634939" w:rsidRDefault="00044917">
      <w:pPr>
        <w:numPr>
          <w:ilvl w:val="0"/>
          <w:numId w:val="61"/>
        </w:numPr>
        <w:tabs>
          <w:tab w:val="clear" w:pos="432"/>
          <w:tab w:val="left" w:pos="1152"/>
        </w:tabs>
        <w:spacing w:before="69" w:line="229" w:lineRule="exact"/>
        <w:ind w:left="1224" w:hanging="504"/>
        <w:textAlignment w:val="baseline"/>
        <w:rPr>
          <w:rFonts w:ascii="Arial" w:eastAsia="Arial" w:hAnsi="Arial"/>
          <w:color w:val="000000"/>
          <w:sz w:val="20"/>
        </w:rPr>
      </w:pPr>
      <w:proofErr w:type="gramStart"/>
      <w:r>
        <w:rPr>
          <w:rFonts w:ascii="Arial" w:eastAsia="Arial" w:hAnsi="Arial"/>
          <w:color w:val="000000"/>
          <w:sz w:val="20"/>
        </w:rPr>
        <w:t>is</w:t>
      </w:r>
      <w:proofErr w:type="gramEnd"/>
      <w:r>
        <w:rPr>
          <w:rFonts w:ascii="Arial" w:eastAsia="Arial" w:hAnsi="Arial"/>
          <w:color w:val="000000"/>
          <w:sz w:val="20"/>
        </w:rPr>
        <w:t xml:space="preserve"> entitled to a benefit to which he is not entitled.</w:t>
      </w:r>
    </w:p>
    <w:p w:rsidR="00634939" w:rsidRDefault="00530870">
      <w:pPr>
        <w:spacing w:before="71" w:line="183" w:lineRule="exact"/>
        <w:ind w:left="3312"/>
        <w:textAlignment w:val="baseline"/>
        <w:rPr>
          <w:rFonts w:ascii="Arial" w:eastAsia="Arial" w:hAnsi="Arial"/>
          <w:color w:val="000000"/>
          <w:sz w:val="16"/>
        </w:rPr>
      </w:pPr>
      <w:r>
        <w:pict>
          <v:line id="_x0000_s1058" style="position:absolute;left:0;text-align:left;z-index:251631616;mso-position-horizontal-relative:page;mso-position-vertical-relative:page" from="54.65pt,714pt" to="412.6pt,714pt" strokeweight=".7pt">
            <w10:wrap anchorx="page" anchory="page"/>
          </v:line>
        </w:pict>
      </w:r>
      <w:r w:rsidR="00044917">
        <w:rPr>
          <w:rFonts w:ascii="Arial" w:eastAsia="Arial" w:hAnsi="Arial"/>
          <w:color w:val="000000"/>
          <w:sz w:val="16"/>
        </w:rPr>
        <w:t>[Act No. 2 of 2010, s, 23.]</w:t>
      </w:r>
    </w:p>
    <w:p w:rsidR="00634939" w:rsidRDefault="00634939">
      <w:pPr>
        <w:sectPr w:rsidR="00634939">
          <w:pgSz w:w="11894" w:h="16834"/>
          <w:pgMar w:top="1046" w:right="3521" w:bottom="2118" w:left="1093" w:header="720" w:footer="720" w:gutter="0"/>
          <w:cols w:space="720"/>
        </w:sectPr>
      </w:pPr>
    </w:p>
    <w:p w:rsidR="00634939" w:rsidRDefault="00530870">
      <w:pPr>
        <w:spacing w:before="46" w:after="47" w:line="229" w:lineRule="exact"/>
        <w:ind w:left="2808"/>
        <w:textAlignment w:val="baseline"/>
        <w:rPr>
          <w:rFonts w:ascii="Arial" w:eastAsia="Arial" w:hAnsi="Arial"/>
          <w:i/>
          <w:color w:val="000000"/>
          <w:spacing w:val="-1"/>
          <w:sz w:val="20"/>
        </w:rPr>
      </w:pPr>
      <w:r>
        <w:lastRenderedPageBreak/>
        <w:pict>
          <v:shape id="_x0000_s1057" type="#_x0000_t202" style="position:absolute;left:0;text-align:left;margin-left:54.65pt;margin-top:42pt;width:364pt;height:10.3pt;z-index:-251606016;mso-wrap-distance-left:0;mso-wrap-distance-right:0;mso-position-horizontal-relative:page;mso-position-vertical-relative:page" filled="f" stroked="f">
            <v:textbox inset="0,0,0,0">
              <w:txbxContent>
                <w:p w:rsidR="00044917" w:rsidRDefault="00044917">
                  <w:pPr>
                    <w:tabs>
                      <w:tab w:val="right" w:pos="7200"/>
                    </w:tabs>
                    <w:spacing w:after="288" w:line="240" w:lineRule="exact"/>
                    <w:textAlignment w:val="baseline"/>
                    <w:rPr>
                      <w:rFonts w:ascii="Arial" w:eastAsia="Arial" w:hAnsi="Arial"/>
                      <w:b/>
                      <w:color w:val="000000"/>
                      <w:sz w:val="20"/>
                    </w:rPr>
                  </w:pPr>
                  <w:r>
                    <w:rPr>
                      <w:rFonts w:ascii="Arial" w:eastAsia="Arial" w:hAnsi="Arial"/>
                      <w:b/>
                      <w:color w:val="000000"/>
                      <w:sz w:val="20"/>
                    </w:rPr>
                    <w:t>CAP. 79</w:t>
                  </w:r>
                  <w:r>
                    <w:rPr>
                      <w:rFonts w:ascii="Arial" w:eastAsia="Arial" w:hAnsi="Arial"/>
                      <w:b/>
                      <w:color w:val="000000"/>
                      <w:sz w:val="20"/>
                    </w:rPr>
                    <w:tab/>
                  </w:r>
                  <w:r>
                    <w:rPr>
                      <w:rFonts w:ascii="Arial" w:eastAsia="Arial" w:hAnsi="Arial"/>
                      <w:color w:val="000000"/>
                      <w:sz w:val="21"/>
                    </w:rPr>
                    <w:t>[Rev. 2012]</w:t>
                  </w:r>
                </w:p>
              </w:txbxContent>
            </v:textbox>
            <w10:wrap type="square" anchorx="page" anchory="page"/>
          </v:shape>
        </w:pict>
      </w:r>
      <w:r>
        <w:pict>
          <v:shape id="_x0000_s1056" type="#_x0000_t202" style="position:absolute;left:0;text-align:left;margin-left:366.25pt;margin-top:52.3pt;width:52.4pt;height:16.65pt;z-index:-251604992;mso-wrap-distance-left:0;mso-wrap-distance-right:0;mso-position-horizontal-relative:page;mso-position-vertical-relative:page" filled="f" stroked="f">
            <v:textbox inset="0,0,0,0">
              <w:txbxContent>
                <w:p w:rsidR="00044917" w:rsidRDefault="00044917"/>
              </w:txbxContent>
            </v:textbox>
            <w10:wrap type="square" anchorx="page" anchory="page"/>
          </v:shape>
        </w:pict>
      </w:r>
      <w:r>
        <w:pict>
          <v:shape id="_x0000_s1055" type="#_x0000_t202" style="position:absolute;left:0;text-align:left;margin-left:54.65pt;margin-top:716pt;width:364pt;height:12.35pt;z-index:-251603968;mso-wrap-distance-left:0;mso-wrap-distance-right:0;mso-position-horizontal-relative:page;mso-position-vertical-relative:page" filled="f" stroked="f">
            <v:textbox inset="0,0,0,0">
              <w:txbxContent>
                <w:p w:rsidR="00044917" w:rsidRDefault="00044917">
                  <w:pPr>
                    <w:tabs>
                      <w:tab w:val="left" w:pos="3240"/>
                    </w:tabs>
                    <w:spacing w:after="13" w:line="225" w:lineRule="exact"/>
                    <w:textAlignment w:val="baseline"/>
                    <w:rPr>
                      <w:rFonts w:ascii="Arial" w:eastAsia="Arial" w:hAnsi="Arial"/>
                      <w:color w:val="000000"/>
                      <w:spacing w:val="-2"/>
                      <w:sz w:val="16"/>
                    </w:rPr>
                  </w:pPr>
                  <w:r>
                    <w:rPr>
                      <w:rFonts w:ascii="Arial" w:eastAsia="Arial" w:hAnsi="Arial"/>
                      <w:color w:val="000000"/>
                      <w:spacing w:val="-2"/>
                      <w:sz w:val="16"/>
                    </w:rPr>
                    <w:t>[Issue 1]</w:t>
                  </w:r>
                  <w:r>
                    <w:rPr>
                      <w:rFonts w:ascii="Arial" w:eastAsia="Arial" w:hAnsi="Arial"/>
                      <w:color w:val="000000"/>
                      <w:spacing w:val="-2"/>
                      <w:sz w:val="16"/>
                    </w:rPr>
                    <w:tab/>
                  </w:r>
                  <w:r>
                    <w:rPr>
                      <w:rFonts w:ascii="Arial" w:eastAsia="Arial" w:hAnsi="Arial"/>
                      <w:color w:val="000000"/>
                      <w:spacing w:val="-2"/>
                      <w:sz w:val="20"/>
                    </w:rPr>
                    <w:t>W8 - 24</w:t>
                  </w:r>
                </w:p>
              </w:txbxContent>
            </v:textbox>
            <w10:wrap type="square" anchorx="page" anchory="page"/>
          </v:shape>
        </w:pict>
      </w:r>
      <w:r w:rsidR="00044917">
        <w:rPr>
          <w:rFonts w:ascii="Arial" w:eastAsia="Arial" w:hAnsi="Arial"/>
          <w:i/>
          <w:color w:val="000000"/>
          <w:spacing w:val="-1"/>
          <w:sz w:val="20"/>
        </w:rPr>
        <w:t>Witness Protection</w:t>
      </w:r>
    </w:p>
    <w:p w:rsidR="00634939" w:rsidRDefault="00530870">
      <w:pPr>
        <w:spacing w:before="313" w:line="230" w:lineRule="exact"/>
        <w:textAlignment w:val="baseline"/>
        <w:rPr>
          <w:rFonts w:ascii="Arial" w:eastAsia="Arial" w:hAnsi="Arial"/>
          <w:b/>
          <w:color w:val="000000"/>
          <w:sz w:val="20"/>
        </w:rPr>
      </w:pPr>
      <w:r>
        <w:pict>
          <v:line id="_x0000_s1054" style="position:absolute;z-index:251632640;mso-position-horizontal-relative:page;mso-position-vertical-relative:page" from="54.65pt,69.35pt" to="418.7pt,69.35pt" strokeweight=".7pt">
            <w10:wrap anchorx="page" anchory="page"/>
          </v:line>
        </w:pict>
      </w:r>
      <w:r w:rsidR="00044917">
        <w:rPr>
          <w:rFonts w:ascii="Arial" w:eastAsia="Arial" w:hAnsi="Arial"/>
          <w:b/>
          <w:color w:val="000000"/>
          <w:sz w:val="20"/>
        </w:rPr>
        <w:t>26. Special commercial arrangements by Attorney-General</w:t>
      </w:r>
    </w:p>
    <w:p w:rsidR="00634939" w:rsidRDefault="00044917">
      <w:pPr>
        <w:spacing w:before="113" w:line="240" w:lineRule="exact"/>
        <w:ind w:firstLine="288"/>
        <w:jc w:val="both"/>
        <w:textAlignment w:val="baseline"/>
        <w:rPr>
          <w:rFonts w:ascii="Arial" w:eastAsia="Arial" w:hAnsi="Arial"/>
          <w:color w:val="000000"/>
          <w:sz w:val="21"/>
        </w:rPr>
      </w:pPr>
      <w:r>
        <w:rPr>
          <w:rFonts w:ascii="Arial" w:eastAsia="Arial" w:hAnsi="Arial"/>
          <w:color w:val="000000"/>
          <w:sz w:val="21"/>
        </w:rPr>
        <w:t>The Agency may make commercial arrangements with a person under which a participant is able to obtain a benefit under a contract or arrangement without revealing his former identity.</w:t>
      </w:r>
    </w:p>
    <w:p w:rsidR="00634939" w:rsidRDefault="00044917">
      <w:pPr>
        <w:spacing w:before="67" w:line="180" w:lineRule="exact"/>
        <w:jc w:val="center"/>
        <w:textAlignment w:val="baseline"/>
        <w:rPr>
          <w:rFonts w:ascii="Arial" w:eastAsia="Arial" w:hAnsi="Arial"/>
          <w:color w:val="000000"/>
          <w:sz w:val="16"/>
        </w:rPr>
      </w:pPr>
      <w:r>
        <w:rPr>
          <w:rFonts w:ascii="Arial" w:eastAsia="Arial" w:hAnsi="Arial"/>
          <w:color w:val="000000"/>
          <w:sz w:val="16"/>
        </w:rPr>
        <w:t>[Act No. 2 of 2010, s. 24.]</w:t>
      </w:r>
    </w:p>
    <w:p w:rsidR="00634939" w:rsidRDefault="00044917">
      <w:pPr>
        <w:spacing w:before="125" w:line="230" w:lineRule="exact"/>
        <w:textAlignment w:val="baseline"/>
        <w:rPr>
          <w:rFonts w:ascii="Arial" w:eastAsia="Arial" w:hAnsi="Arial"/>
          <w:b/>
          <w:color w:val="000000"/>
          <w:sz w:val="20"/>
        </w:rPr>
      </w:pPr>
      <w:r>
        <w:rPr>
          <w:rFonts w:ascii="Arial" w:eastAsia="Arial" w:hAnsi="Arial"/>
          <w:b/>
          <w:color w:val="000000"/>
          <w:sz w:val="20"/>
        </w:rPr>
        <w:t>27. Dealing with rights and obligations of participant</w:t>
      </w:r>
    </w:p>
    <w:p w:rsidR="00634939" w:rsidRDefault="00044917">
      <w:pPr>
        <w:spacing w:before="70" w:line="240" w:lineRule="exact"/>
        <w:ind w:firstLine="288"/>
        <w:jc w:val="both"/>
        <w:textAlignment w:val="baseline"/>
        <w:rPr>
          <w:rFonts w:ascii="Arial" w:eastAsia="Arial" w:hAnsi="Arial"/>
          <w:color w:val="000000"/>
          <w:sz w:val="21"/>
        </w:rPr>
      </w:pPr>
      <w:r>
        <w:rPr>
          <w:rFonts w:ascii="Arial" w:eastAsia="Arial" w:hAnsi="Arial"/>
          <w:color w:val="000000"/>
          <w:sz w:val="21"/>
        </w:rPr>
        <w:t>(1) If a participant has any outstanding rights or obligations or is subject to any restrictions, the Agency shall take such steps as are reasonably practicable to ensure that—</w:t>
      </w:r>
    </w:p>
    <w:p w:rsidR="00634939" w:rsidRDefault="00044917">
      <w:pPr>
        <w:numPr>
          <w:ilvl w:val="0"/>
          <w:numId w:val="62"/>
        </w:numPr>
        <w:tabs>
          <w:tab w:val="clear" w:pos="432"/>
          <w:tab w:val="left" w:pos="1152"/>
        </w:tabs>
        <w:spacing w:before="65" w:line="232" w:lineRule="exact"/>
        <w:ind w:left="1152" w:hanging="432"/>
        <w:textAlignment w:val="baseline"/>
        <w:rPr>
          <w:rFonts w:ascii="Arial" w:eastAsia="Arial" w:hAnsi="Arial"/>
          <w:color w:val="000000"/>
          <w:sz w:val="20"/>
        </w:rPr>
      </w:pPr>
      <w:r>
        <w:rPr>
          <w:rFonts w:ascii="Arial" w:eastAsia="Arial" w:hAnsi="Arial"/>
          <w:color w:val="000000"/>
          <w:sz w:val="20"/>
        </w:rPr>
        <w:t>those rights or obligations are dealt with according to law; or</w:t>
      </w:r>
    </w:p>
    <w:p w:rsidR="00634939" w:rsidRDefault="00044917">
      <w:pPr>
        <w:numPr>
          <w:ilvl w:val="0"/>
          <w:numId w:val="62"/>
        </w:numPr>
        <w:tabs>
          <w:tab w:val="clear" w:pos="432"/>
          <w:tab w:val="left" w:pos="1152"/>
        </w:tabs>
        <w:spacing w:before="61" w:line="232" w:lineRule="exact"/>
        <w:ind w:left="1152" w:hanging="432"/>
        <w:textAlignment w:val="baseline"/>
        <w:rPr>
          <w:rFonts w:ascii="Arial" w:eastAsia="Arial" w:hAnsi="Arial"/>
          <w:color w:val="000000"/>
          <w:sz w:val="20"/>
        </w:rPr>
      </w:pPr>
      <w:proofErr w:type="gramStart"/>
      <w:r>
        <w:rPr>
          <w:rFonts w:ascii="Arial" w:eastAsia="Arial" w:hAnsi="Arial"/>
          <w:color w:val="000000"/>
          <w:sz w:val="20"/>
        </w:rPr>
        <w:t>the</w:t>
      </w:r>
      <w:proofErr w:type="gramEnd"/>
      <w:r>
        <w:rPr>
          <w:rFonts w:ascii="Arial" w:eastAsia="Arial" w:hAnsi="Arial"/>
          <w:color w:val="000000"/>
          <w:sz w:val="20"/>
        </w:rPr>
        <w:t xml:space="preserve"> person complies with those restrictions.</w:t>
      </w:r>
    </w:p>
    <w:p w:rsidR="00634939" w:rsidRDefault="00044917">
      <w:pPr>
        <w:spacing w:before="73" w:line="240" w:lineRule="exact"/>
        <w:ind w:left="288"/>
        <w:textAlignment w:val="baseline"/>
        <w:rPr>
          <w:rFonts w:ascii="Arial" w:eastAsia="Arial" w:hAnsi="Arial"/>
          <w:color w:val="000000"/>
          <w:spacing w:val="-2"/>
          <w:sz w:val="21"/>
        </w:rPr>
      </w:pPr>
      <w:r>
        <w:rPr>
          <w:rFonts w:ascii="Arial" w:eastAsia="Arial" w:hAnsi="Arial"/>
          <w:color w:val="000000"/>
          <w:spacing w:val="-2"/>
          <w:sz w:val="21"/>
        </w:rPr>
        <w:t>(2) Such action may include—</w:t>
      </w:r>
    </w:p>
    <w:p w:rsidR="00634939" w:rsidRDefault="00044917">
      <w:pPr>
        <w:numPr>
          <w:ilvl w:val="0"/>
          <w:numId w:val="63"/>
        </w:numPr>
        <w:tabs>
          <w:tab w:val="clear" w:pos="432"/>
          <w:tab w:val="left" w:pos="1152"/>
        </w:tabs>
        <w:spacing w:before="52" w:line="240" w:lineRule="exact"/>
        <w:ind w:left="1152" w:hanging="432"/>
        <w:textAlignment w:val="baseline"/>
        <w:rPr>
          <w:rFonts w:ascii="Arial" w:eastAsia="Arial" w:hAnsi="Arial"/>
          <w:color w:val="000000"/>
          <w:sz w:val="20"/>
        </w:rPr>
      </w:pPr>
      <w:r>
        <w:rPr>
          <w:rFonts w:ascii="Arial" w:eastAsia="Arial" w:hAnsi="Arial"/>
          <w:color w:val="000000"/>
          <w:sz w:val="20"/>
        </w:rPr>
        <w:t>providing protection for the participant while the participant is attending court; or</w:t>
      </w:r>
    </w:p>
    <w:p w:rsidR="00634939" w:rsidRDefault="00044917">
      <w:pPr>
        <w:numPr>
          <w:ilvl w:val="0"/>
          <w:numId w:val="63"/>
        </w:numPr>
        <w:tabs>
          <w:tab w:val="clear" w:pos="432"/>
          <w:tab w:val="left" w:pos="1152"/>
        </w:tabs>
        <w:spacing w:before="57" w:line="240" w:lineRule="exact"/>
        <w:ind w:left="1152" w:hanging="432"/>
        <w:jc w:val="both"/>
        <w:textAlignment w:val="baseline"/>
        <w:rPr>
          <w:rFonts w:ascii="Arial" w:eastAsia="Arial" w:hAnsi="Arial"/>
          <w:color w:val="000000"/>
          <w:sz w:val="20"/>
        </w:rPr>
      </w:pPr>
      <w:proofErr w:type="gramStart"/>
      <w:r>
        <w:rPr>
          <w:rFonts w:ascii="Arial" w:eastAsia="Arial" w:hAnsi="Arial"/>
          <w:color w:val="000000"/>
          <w:sz w:val="20"/>
        </w:rPr>
        <w:t>notifying</w:t>
      </w:r>
      <w:proofErr w:type="gramEnd"/>
      <w:r>
        <w:rPr>
          <w:rFonts w:ascii="Arial" w:eastAsia="Arial" w:hAnsi="Arial"/>
          <w:color w:val="000000"/>
          <w:sz w:val="20"/>
        </w:rPr>
        <w:t xml:space="preserve"> a party or possible party to legal proceedings that the Agency will, on behalf of the participant, accept process issued by a court, a tribunal or a commission of inquiry and nominating an office for the purpose.</w:t>
      </w:r>
    </w:p>
    <w:p w:rsidR="00634939" w:rsidRDefault="00044917">
      <w:pPr>
        <w:spacing w:before="68" w:line="180" w:lineRule="exact"/>
        <w:ind w:left="3312"/>
        <w:textAlignment w:val="baseline"/>
        <w:rPr>
          <w:rFonts w:ascii="Arial" w:eastAsia="Arial" w:hAnsi="Arial"/>
          <w:color w:val="000000"/>
          <w:sz w:val="16"/>
        </w:rPr>
      </w:pPr>
      <w:r>
        <w:rPr>
          <w:rFonts w:ascii="Arial" w:eastAsia="Arial" w:hAnsi="Arial"/>
          <w:color w:val="000000"/>
          <w:sz w:val="16"/>
        </w:rPr>
        <w:t>[Act No. 2 of 2010, s. 25.]</w:t>
      </w:r>
    </w:p>
    <w:p w:rsidR="00634939" w:rsidRDefault="00044917">
      <w:pPr>
        <w:spacing w:before="125" w:line="230" w:lineRule="exact"/>
        <w:textAlignment w:val="baseline"/>
        <w:rPr>
          <w:rFonts w:ascii="Arial" w:eastAsia="Arial" w:hAnsi="Arial"/>
          <w:b/>
          <w:color w:val="000000"/>
          <w:sz w:val="20"/>
        </w:rPr>
      </w:pPr>
      <w:r>
        <w:rPr>
          <w:rFonts w:ascii="Arial" w:eastAsia="Arial" w:hAnsi="Arial"/>
          <w:b/>
          <w:color w:val="000000"/>
          <w:sz w:val="20"/>
        </w:rPr>
        <w:t>28. Avoidance of obligations by participant</w:t>
      </w:r>
    </w:p>
    <w:p w:rsidR="00634939" w:rsidRDefault="00044917">
      <w:pPr>
        <w:spacing w:before="70" w:line="240" w:lineRule="exact"/>
        <w:ind w:firstLine="288"/>
        <w:jc w:val="both"/>
        <w:textAlignment w:val="baseline"/>
        <w:rPr>
          <w:rFonts w:ascii="Arial" w:eastAsia="Arial" w:hAnsi="Arial"/>
          <w:color w:val="000000"/>
          <w:sz w:val="21"/>
        </w:rPr>
      </w:pPr>
      <w:r>
        <w:rPr>
          <w:rFonts w:ascii="Arial" w:eastAsia="Arial" w:hAnsi="Arial"/>
          <w:color w:val="000000"/>
          <w:sz w:val="21"/>
        </w:rPr>
        <w:t xml:space="preserve">(1) If the Director is satisfied that a participant who has been provided with a new identity under the </w:t>
      </w:r>
      <w:proofErr w:type="spellStart"/>
      <w:r>
        <w:rPr>
          <w:rFonts w:ascii="Arial" w:eastAsia="Arial" w:hAnsi="Arial"/>
          <w:color w:val="000000"/>
          <w:sz w:val="21"/>
        </w:rPr>
        <w:t>programme</w:t>
      </w:r>
      <w:proofErr w:type="spellEnd"/>
      <w:r>
        <w:rPr>
          <w:rFonts w:ascii="Arial" w:eastAsia="Arial" w:hAnsi="Arial"/>
          <w:color w:val="000000"/>
          <w:sz w:val="21"/>
        </w:rPr>
        <w:t xml:space="preserve"> is using the new identity—</w:t>
      </w:r>
    </w:p>
    <w:p w:rsidR="00634939" w:rsidRDefault="00044917">
      <w:pPr>
        <w:numPr>
          <w:ilvl w:val="0"/>
          <w:numId w:val="64"/>
        </w:numPr>
        <w:tabs>
          <w:tab w:val="clear" w:pos="432"/>
          <w:tab w:val="left" w:pos="1152"/>
        </w:tabs>
        <w:spacing w:before="57" w:line="240" w:lineRule="exact"/>
        <w:ind w:left="1152" w:hanging="432"/>
        <w:textAlignment w:val="baseline"/>
        <w:rPr>
          <w:rFonts w:ascii="Arial" w:eastAsia="Arial" w:hAnsi="Arial"/>
          <w:color w:val="000000"/>
          <w:sz w:val="20"/>
        </w:rPr>
      </w:pPr>
      <w:r>
        <w:rPr>
          <w:rFonts w:ascii="Arial" w:eastAsia="Arial" w:hAnsi="Arial"/>
          <w:color w:val="000000"/>
          <w:sz w:val="20"/>
        </w:rPr>
        <w:t>to avoid obligations which were incurred before the new identity was established; or</w:t>
      </w:r>
    </w:p>
    <w:p w:rsidR="00634939" w:rsidRDefault="00044917">
      <w:pPr>
        <w:numPr>
          <w:ilvl w:val="0"/>
          <w:numId w:val="64"/>
        </w:numPr>
        <w:tabs>
          <w:tab w:val="clear" w:pos="432"/>
          <w:tab w:val="left" w:pos="1152"/>
        </w:tabs>
        <w:spacing w:before="53" w:line="240" w:lineRule="exact"/>
        <w:ind w:left="1152" w:hanging="432"/>
        <w:textAlignment w:val="baseline"/>
        <w:rPr>
          <w:rFonts w:ascii="Arial" w:eastAsia="Arial" w:hAnsi="Arial"/>
          <w:color w:val="000000"/>
          <w:sz w:val="20"/>
        </w:rPr>
      </w:pPr>
      <w:r>
        <w:rPr>
          <w:rFonts w:ascii="Arial" w:eastAsia="Arial" w:hAnsi="Arial"/>
          <w:color w:val="000000"/>
          <w:sz w:val="20"/>
        </w:rPr>
        <w:t>to avoid complying with restrictions which were imposed on the person before the new identity was established,</w:t>
      </w:r>
    </w:p>
    <w:p w:rsidR="00634939" w:rsidRDefault="00044917">
      <w:pPr>
        <w:spacing w:before="116" w:line="240" w:lineRule="exact"/>
        <w:jc w:val="both"/>
        <w:textAlignment w:val="baseline"/>
        <w:rPr>
          <w:rFonts w:ascii="Arial" w:eastAsia="Arial" w:hAnsi="Arial"/>
          <w:color w:val="000000"/>
          <w:sz w:val="21"/>
        </w:rPr>
      </w:pPr>
      <w:proofErr w:type="gramStart"/>
      <w:r>
        <w:rPr>
          <w:rFonts w:ascii="Arial" w:eastAsia="Arial" w:hAnsi="Arial"/>
          <w:color w:val="000000"/>
          <w:sz w:val="21"/>
        </w:rPr>
        <w:t>the</w:t>
      </w:r>
      <w:proofErr w:type="gramEnd"/>
      <w:r>
        <w:rPr>
          <w:rFonts w:ascii="Arial" w:eastAsia="Arial" w:hAnsi="Arial"/>
          <w:color w:val="000000"/>
          <w:sz w:val="21"/>
        </w:rPr>
        <w:t xml:space="preserve"> Director shall give notice in writing to the participant stating that he is so satisfied.</w:t>
      </w:r>
    </w:p>
    <w:p w:rsidR="00634939" w:rsidRDefault="00044917">
      <w:pPr>
        <w:spacing w:before="67" w:line="240" w:lineRule="exact"/>
        <w:ind w:firstLine="288"/>
        <w:jc w:val="both"/>
        <w:textAlignment w:val="baseline"/>
        <w:rPr>
          <w:rFonts w:ascii="Arial" w:eastAsia="Arial" w:hAnsi="Arial"/>
          <w:color w:val="000000"/>
          <w:spacing w:val="-4"/>
          <w:sz w:val="21"/>
        </w:rPr>
      </w:pPr>
      <w:r>
        <w:rPr>
          <w:rFonts w:ascii="Arial" w:eastAsia="Arial" w:hAnsi="Arial"/>
          <w:color w:val="000000"/>
          <w:spacing w:val="-4"/>
          <w:sz w:val="21"/>
        </w:rPr>
        <w:t>(2) The notice shall also state that, unless the participant satisfies the Director that the obligations will be dealt with according to law or the restrictions will be complied with, the Director will take such action as he considers reasonably necessary to ensure that they are dealt with according to law or complied with.</w:t>
      </w:r>
    </w:p>
    <w:p w:rsidR="00634939" w:rsidRDefault="00044917">
      <w:pPr>
        <w:spacing w:before="67" w:line="240" w:lineRule="exact"/>
        <w:ind w:firstLine="288"/>
        <w:jc w:val="both"/>
        <w:textAlignment w:val="baseline"/>
        <w:rPr>
          <w:rFonts w:ascii="Arial" w:eastAsia="Arial" w:hAnsi="Arial"/>
          <w:color w:val="000000"/>
          <w:sz w:val="21"/>
        </w:rPr>
      </w:pPr>
      <w:r>
        <w:rPr>
          <w:rFonts w:ascii="Arial" w:eastAsia="Arial" w:hAnsi="Arial"/>
          <w:color w:val="000000"/>
          <w:sz w:val="21"/>
        </w:rPr>
        <w:t>(3) Such action may include informing a person who is seeking to enforce rights against the participant of the details of any property, whether real or personal, owned by the participant under his former identity.</w:t>
      </w:r>
    </w:p>
    <w:p w:rsidR="00634939" w:rsidRDefault="00044917">
      <w:pPr>
        <w:spacing w:before="67" w:line="183" w:lineRule="exact"/>
        <w:jc w:val="center"/>
        <w:textAlignment w:val="baseline"/>
        <w:rPr>
          <w:rFonts w:ascii="Arial" w:eastAsia="Arial" w:hAnsi="Arial"/>
          <w:color w:val="000000"/>
          <w:sz w:val="16"/>
        </w:rPr>
      </w:pPr>
      <w:r>
        <w:rPr>
          <w:rFonts w:ascii="Arial" w:eastAsia="Arial" w:hAnsi="Arial"/>
          <w:color w:val="000000"/>
          <w:sz w:val="16"/>
        </w:rPr>
        <w:t>[Act No. 2 of 2010, s. 26.]</w:t>
      </w:r>
    </w:p>
    <w:p w:rsidR="00634939" w:rsidRDefault="00044917">
      <w:pPr>
        <w:spacing w:before="122" w:line="230" w:lineRule="exact"/>
        <w:textAlignment w:val="baseline"/>
        <w:rPr>
          <w:rFonts w:ascii="Arial" w:eastAsia="Arial" w:hAnsi="Arial"/>
          <w:b/>
          <w:color w:val="000000"/>
          <w:sz w:val="20"/>
        </w:rPr>
      </w:pPr>
      <w:r>
        <w:rPr>
          <w:rFonts w:ascii="Arial" w:eastAsia="Arial" w:hAnsi="Arial"/>
          <w:b/>
          <w:color w:val="000000"/>
          <w:sz w:val="20"/>
        </w:rPr>
        <w:t xml:space="preserve">29. Payments under witness protection </w:t>
      </w:r>
      <w:proofErr w:type="spellStart"/>
      <w:r>
        <w:rPr>
          <w:rFonts w:ascii="Arial" w:eastAsia="Arial" w:hAnsi="Arial"/>
          <w:b/>
          <w:color w:val="000000"/>
          <w:sz w:val="20"/>
        </w:rPr>
        <w:t>programme</w:t>
      </w:r>
      <w:proofErr w:type="spellEnd"/>
    </w:p>
    <w:p w:rsidR="00634939" w:rsidRDefault="00044917">
      <w:pPr>
        <w:numPr>
          <w:ilvl w:val="0"/>
          <w:numId w:val="65"/>
        </w:numPr>
        <w:tabs>
          <w:tab w:val="clear" w:pos="432"/>
          <w:tab w:val="left" w:pos="720"/>
        </w:tabs>
        <w:spacing w:before="70" w:line="240" w:lineRule="exact"/>
        <w:ind w:left="0" w:firstLine="288"/>
        <w:jc w:val="both"/>
        <w:textAlignment w:val="baseline"/>
        <w:rPr>
          <w:rFonts w:ascii="Arial" w:eastAsia="Arial" w:hAnsi="Arial"/>
          <w:color w:val="000000"/>
          <w:sz w:val="21"/>
        </w:rPr>
      </w:pPr>
      <w:r>
        <w:rPr>
          <w:rFonts w:ascii="Arial" w:eastAsia="Arial" w:hAnsi="Arial"/>
          <w:color w:val="000000"/>
          <w:sz w:val="21"/>
        </w:rPr>
        <w:t xml:space="preserve">The Director may, at his discretion, certify in writing that the whole or part of an amount held by a participant represents payments made to the participant under the </w:t>
      </w:r>
      <w:proofErr w:type="spellStart"/>
      <w:r>
        <w:rPr>
          <w:rFonts w:ascii="Arial" w:eastAsia="Arial" w:hAnsi="Arial"/>
          <w:color w:val="000000"/>
          <w:sz w:val="21"/>
        </w:rPr>
        <w:t>programme</w:t>
      </w:r>
      <w:proofErr w:type="spellEnd"/>
      <w:r>
        <w:rPr>
          <w:rFonts w:ascii="Arial" w:eastAsia="Arial" w:hAnsi="Arial"/>
          <w:color w:val="000000"/>
          <w:sz w:val="21"/>
        </w:rPr>
        <w:t>.</w:t>
      </w:r>
    </w:p>
    <w:p w:rsidR="00634939" w:rsidRDefault="00044917">
      <w:pPr>
        <w:numPr>
          <w:ilvl w:val="0"/>
          <w:numId w:val="65"/>
        </w:numPr>
        <w:tabs>
          <w:tab w:val="clear" w:pos="432"/>
          <w:tab w:val="left" w:pos="720"/>
        </w:tabs>
        <w:spacing w:before="67" w:line="240" w:lineRule="exact"/>
        <w:ind w:left="0" w:firstLine="288"/>
        <w:jc w:val="both"/>
        <w:textAlignment w:val="baseline"/>
        <w:rPr>
          <w:rFonts w:ascii="Arial" w:eastAsia="Arial" w:hAnsi="Arial"/>
          <w:color w:val="000000"/>
          <w:sz w:val="21"/>
        </w:rPr>
      </w:pPr>
      <w:r>
        <w:rPr>
          <w:rFonts w:ascii="Arial" w:eastAsia="Arial" w:hAnsi="Arial"/>
          <w:color w:val="000000"/>
          <w:sz w:val="21"/>
        </w:rPr>
        <w:t>An amount so certified cannot be confiscated or restrained, and cannot be applied in payment of pecuniary penalties, under any law.</w:t>
      </w:r>
    </w:p>
    <w:p w:rsidR="00634939" w:rsidRDefault="00530870">
      <w:pPr>
        <w:spacing w:before="67" w:line="180" w:lineRule="exact"/>
        <w:jc w:val="center"/>
        <w:textAlignment w:val="baseline"/>
        <w:rPr>
          <w:rFonts w:ascii="Arial" w:eastAsia="Arial" w:hAnsi="Arial"/>
          <w:color w:val="000000"/>
          <w:sz w:val="16"/>
        </w:rPr>
      </w:pPr>
      <w:r>
        <w:pict>
          <v:line id="_x0000_s1053" style="position:absolute;left:0;text-align:left;z-index:251633664;mso-position-horizontal-relative:page;mso-position-vertical-relative:page" from="54.65pt,714pt" to="412.6pt,714pt" strokeweight=".7pt">
            <w10:wrap anchorx="page" anchory="page"/>
          </v:line>
        </w:pict>
      </w:r>
      <w:r w:rsidR="00044917">
        <w:rPr>
          <w:rFonts w:ascii="Arial" w:eastAsia="Arial" w:hAnsi="Arial"/>
          <w:color w:val="000000"/>
          <w:sz w:val="16"/>
        </w:rPr>
        <w:t>[Act No. 2 of 2010, s. 27.]</w:t>
      </w:r>
    </w:p>
    <w:p w:rsidR="00634939" w:rsidRDefault="00634939">
      <w:pPr>
        <w:sectPr w:rsidR="00634939">
          <w:pgSz w:w="11894" w:h="16834"/>
          <w:pgMar w:top="1046" w:right="3521" w:bottom="2118" w:left="1093" w:header="720" w:footer="720" w:gutter="0"/>
          <w:cols w:space="720"/>
        </w:sectPr>
      </w:pPr>
    </w:p>
    <w:p w:rsidR="00634939" w:rsidRDefault="00530870">
      <w:pPr>
        <w:spacing w:before="46" w:after="47" w:line="229" w:lineRule="exact"/>
        <w:ind w:left="1728"/>
        <w:textAlignment w:val="baseline"/>
        <w:rPr>
          <w:rFonts w:ascii="Arial" w:eastAsia="Arial" w:hAnsi="Arial"/>
          <w:i/>
          <w:color w:val="000000"/>
          <w:spacing w:val="-2"/>
          <w:sz w:val="20"/>
        </w:rPr>
      </w:pPr>
      <w:r>
        <w:lastRenderedPageBreak/>
        <w:pict>
          <v:shape id="_x0000_s1052" type="#_x0000_t202" style="position:absolute;left:0;text-align:left;margin-left:54.55pt;margin-top:42pt;width:364pt;height:10.3pt;z-index:-251602944;mso-wrap-distance-left:0;mso-wrap-distance-right:0;mso-position-horizontal-relative:page;mso-position-vertical-relative:page" filled="f" stroked="f">
            <v:textbox inset="0,0,0,0">
              <w:txbxContent>
                <w:p w:rsidR="00044917" w:rsidRDefault="00044917">
                  <w:pPr>
                    <w:tabs>
                      <w:tab w:val="right" w:pos="7200"/>
                    </w:tabs>
                    <w:spacing w:after="288" w:line="240" w:lineRule="exact"/>
                    <w:textAlignment w:val="baseline"/>
                    <w:rPr>
                      <w:rFonts w:ascii="Arial" w:eastAsia="Arial" w:hAnsi="Arial"/>
                      <w:color w:val="000000"/>
                      <w:sz w:val="21"/>
                    </w:rPr>
                  </w:pPr>
                  <w:r>
                    <w:rPr>
                      <w:rFonts w:ascii="Arial" w:eastAsia="Arial" w:hAnsi="Arial"/>
                      <w:color w:val="000000"/>
                      <w:sz w:val="21"/>
                    </w:rPr>
                    <w:t>[Rev. 2012]</w:t>
                  </w:r>
                  <w:r>
                    <w:rPr>
                      <w:rFonts w:ascii="Arial" w:eastAsia="Arial" w:hAnsi="Arial"/>
                      <w:color w:val="000000"/>
                      <w:sz w:val="21"/>
                    </w:rPr>
                    <w:tab/>
                  </w:r>
                  <w:r>
                    <w:rPr>
                      <w:rFonts w:ascii="Arial" w:eastAsia="Arial" w:hAnsi="Arial"/>
                      <w:b/>
                      <w:color w:val="000000"/>
                      <w:sz w:val="20"/>
                    </w:rPr>
                    <w:t>CAP. 79</w:t>
                  </w:r>
                </w:p>
              </w:txbxContent>
            </v:textbox>
            <w10:wrap type="square" anchorx="page" anchory="page"/>
          </v:shape>
        </w:pict>
      </w:r>
      <w:r>
        <w:pict>
          <v:shape id="_x0000_s1051" type="#_x0000_t202" style="position:absolute;left:0;text-align:left;margin-left:54.55pt;margin-top:52.3pt;width:52.25pt;height:16.65pt;z-index:-251601920;mso-wrap-distance-left:0;mso-wrap-distance-right:0;mso-position-horizontal-relative:page;mso-position-vertical-relative:page" filled="f" stroked="f">
            <v:textbox inset="0,0,0,0">
              <w:txbxContent>
                <w:p w:rsidR="00044917" w:rsidRDefault="00044917"/>
              </w:txbxContent>
            </v:textbox>
            <w10:wrap type="square" anchorx="page" anchory="page"/>
          </v:shape>
        </w:pict>
      </w:r>
      <w:r>
        <w:pict>
          <v:shape id="_x0000_s1050" type="#_x0000_t202" style="position:absolute;left:0;text-align:left;margin-left:51.7pt;margin-top:716pt;width:366.85pt;height:12.3pt;z-index:-251600896;mso-wrap-distance-left:0;mso-wrap-distance-right:0;mso-position-horizontal-relative:page;mso-position-vertical-relative:page" filled="f" stroked="f">
            <v:textbox inset="0,0,0,0">
              <w:txbxContent>
                <w:p w:rsidR="00044917" w:rsidRDefault="00044917">
                  <w:pPr>
                    <w:tabs>
                      <w:tab w:val="right" w:pos="7200"/>
                    </w:tabs>
                    <w:spacing w:after="11" w:line="227" w:lineRule="exact"/>
                    <w:ind w:left="3312"/>
                    <w:textAlignment w:val="baseline"/>
                    <w:rPr>
                      <w:rFonts w:ascii="Arial" w:eastAsia="Arial" w:hAnsi="Arial"/>
                      <w:color w:val="000000"/>
                      <w:sz w:val="20"/>
                    </w:rPr>
                  </w:pPr>
                  <w:r>
                    <w:rPr>
                      <w:rFonts w:ascii="Arial" w:eastAsia="Arial" w:hAnsi="Arial"/>
                      <w:color w:val="000000"/>
                      <w:sz w:val="20"/>
                    </w:rPr>
                    <w:t>W8 - 25</w:t>
                  </w:r>
                  <w:r>
                    <w:rPr>
                      <w:rFonts w:ascii="Arial" w:eastAsia="Arial" w:hAnsi="Arial"/>
                      <w:color w:val="000000"/>
                      <w:sz w:val="20"/>
                    </w:rPr>
                    <w:tab/>
                  </w:r>
                  <w:r>
                    <w:rPr>
                      <w:rFonts w:ascii="Arial" w:eastAsia="Arial" w:hAnsi="Arial"/>
                      <w:color w:val="000000"/>
                      <w:sz w:val="17"/>
                    </w:rPr>
                    <w:t>[Issue 1]</w:t>
                  </w:r>
                </w:p>
              </w:txbxContent>
            </v:textbox>
            <w10:wrap type="square" anchorx="page" anchory="page"/>
          </v:shape>
        </w:pict>
      </w:r>
      <w:r w:rsidR="00044917">
        <w:rPr>
          <w:rFonts w:ascii="Arial" w:eastAsia="Arial" w:hAnsi="Arial"/>
          <w:i/>
          <w:color w:val="000000"/>
          <w:spacing w:val="-2"/>
          <w:sz w:val="20"/>
        </w:rPr>
        <w:t>Witness Protection</w:t>
      </w:r>
    </w:p>
    <w:p w:rsidR="00634939" w:rsidRDefault="00530870">
      <w:pPr>
        <w:spacing w:before="306" w:line="240" w:lineRule="exact"/>
        <w:jc w:val="center"/>
        <w:textAlignment w:val="baseline"/>
        <w:rPr>
          <w:rFonts w:ascii="Arial" w:eastAsia="Arial" w:hAnsi="Arial"/>
          <w:color w:val="000000"/>
          <w:spacing w:val="-1"/>
          <w:sz w:val="21"/>
        </w:rPr>
      </w:pPr>
      <w:r>
        <w:pict>
          <v:line id="_x0000_s1049" style="position:absolute;left:0;text-align:left;z-index:251634688;mso-position-horizontal-relative:page;mso-position-vertical-relative:page" from="54.55pt,69.35pt" to="418.6pt,69.35pt" strokeweight=".7pt">
            <w10:wrap anchorx="page" anchory="page"/>
          </v:line>
        </w:pict>
      </w:r>
      <w:r w:rsidR="00044917">
        <w:rPr>
          <w:rFonts w:ascii="Arial" w:eastAsia="Arial" w:hAnsi="Arial"/>
          <w:color w:val="000000"/>
          <w:spacing w:val="-1"/>
          <w:sz w:val="21"/>
        </w:rPr>
        <w:t>PART IV – MISCELLANEOUS</w:t>
      </w:r>
    </w:p>
    <w:p w:rsidR="00634939" w:rsidRDefault="00044917">
      <w:pPr>
        <w:spacing w:before="132" w:line="233" w:lineRule="exact"/>
        <w:textAlignment w:val="baseline"/>
        <w:rPr>
          <w:rFonts w:ascii="Arial" w:eastAsia="Arial" w:hAnsi="Arial"/>
          <w:b/>
          <w:color w:val="000000"/>
          <w:spacing w:val="1"/>
          <w:sz w:val="20"/>
        </w:rPr>
      </w:pPr>
      <w:r>
        <w:rPr>
          <w:rFonts w:ascii="Arial" w:eastAsia="Arial" w:hAnsi="Arial"/>
          <w:b/>
          <w:color w:val="000000"/>
          <w:spacing w:val="1"/>
          <w:sz w:val="20"/>
        </w:rPr>
        <w:t>30. Disclosures concerning participants</w:t>
      </w:r>
    </w:p>
    <w:p w:rsidR="00634939" w:rsidRDefault="00044917">
      <w:pPr>
        <w:spacing w:before="105" w:line="240" w:lineRule="exact"/>
        <w:ind w:left="288"/>
        <w:textAlignment w:val="baseline"/>
        <w:rPr>
          <w:rFonts w:ascii="Arial" w:eastAsia="Arial" w:hAnsi="Arial"/>
          <w:color w:val="000000"/>
          <w:spacing w:val="-4"/>
          <w:sz w:val="21"/>
        </w:rPr>
      </w:pPr>
      <w:r>
        <w:rPr>
          <w:rFonts w:ascii="Arial" w:eastAsia="Arial" w:hAnsi="Arial"/>
          <w:color w:val="000000"/>
          <w:spacing w:val="-4"/>
          <w:sz w:val="21"/>
        </w:rPr>
        <w:t>A person who, without lawful excuse, discloses information—</w:t>
      </w:r>
    </w:p>
    <w:p w:rsidR="00634939" w:rsidRDefault="00044917">
      <w:pPr>
        <w:numPr>
          <w:ilvl w:val="0"/>
          <w:numId w:val="66"/>
        </w:numPr>
        <w:tabs>
          <w:tab w:val="clear" w:pos="432"/>
          <w:tab w:val="left" w:pos="1152"/>
        </w:tabs>
        <w:spacing w:before="61" w:line="240" w:lineRule="exact"/>
        <w:ind w:left="1152" w:hanging="432"/>
        <w:jc w:val="both"/>
        <w:textAlignment w:val="baseline"/>
        <w:rPr>
          <w:rFonts w:ascii="Arial" w:eastAsia="Arial" w:hAnsi="Arial"/>
          <w:color w:val="000000"/>
          <w:sz w:val="20"/>
        </w:rPr>
      </w:pPr>
      <w:r>
        <w:rPr>
          <w:rFonts w:ascii="Arial" w:eastAsia="Arial" w:hAnsi="Arial"/>
          <w:color w:val="000000"/>
          <w:sz w:val="20"/>
        </w:rPr>
        <w:t>about the identity or location of a person who is or has been a witness or participant; or</w:t>
      </w:r>
    </w:p>
    <w:p w:rsidR="00634939" w:rsidRDefault="00044917">
      <w:pPr>
        <w:numPr>
          <w:ilvl w:val="0"/>
          <w:numId w:val="66"/>
        </w:numPr>
        <w:tabs>
          <w:tab w:val="clear" w:pos="432"/>
          <w:tab w:val="left" w:pos="1152"/>
        </w:tabs>
        <w:spacing w:before="66" w:line="231" w:lineRule="exact"/>
        <w:ind w:left="1152" w:hanging="432"/>
        <w:jc w:val="both"/>
        <w:textAlignment w:val="baseline"/>
        <w:rPr>
          <w:rFonts w:ascii="Arial" w:eastAsia="Arial" w:hAnsi="Arial"/>
          <w:color w:val="000000"/>
          <w:sz w:val="20"/>
        </w:rPr>
      </w:pPr>
      <w:r>
        <w:rPr>
          <w:rFonts w:ascii="Arial" w:eastAsia="Arial" w:hAnsi="Arial"/>
          <w:color w:val="000000"/>
          <w:sz w:val="20"/>
        </w:rPr>
        <w:t>which compromises the security of such a person,</w:t>
      </w:r>
    </w:p>
    <w:p w:rsidR="00634939" w:rsidRDefault="00044917">
      <w:pPr>
        <w:spacing w:before="113" w:line="240" w:lineRule="exact"/>
        <w:jc w:val="both"/>
        <w:textAlignment w:val="baseline"/>
        <w:rPr>
          <w:rFonts w:ascii="Arial" w:eastAsia="Arial" w:hAnsi="Arial"/>
          <w:color w:val="000000"/>
          <w:sz w:val="21"/>
        </w:rPr>
      </w:pPr>
      <w:proofErr w:type="gramStart"/>
      <w:r>
        <w:rPr>
          <w:rFonts w:ascii="Arial" w:eastAsia="Arial" w:hAnsi="Arial"/>
          <w:color w:val="000000"/>
          <w:sz w:val="21"/>
        </w:rPr>
        <w:t>is</w:t>
      </w:r>
      <w:proofErr w:type="gramEnd"/>
      <w:r>
        <w:rPr>
          <w:rFonts w:ascii="Arial" w:eastAsia="Arial" w:hAnsi="Arial"/>
          <w:color w:val="000000"/>
          <w:sz w:val="21"/>
        </w:rPr>
        <w:t xml:space="preserve"> guilty of an offence and is liable on conviction to imprisonment for a term not exceeding seven years.</w:t>
      </w:r>
    </w:p>
    <w:p w:rsidR="00634939" w:rsidRDefault="00044917">
      <w:pPr>
        <w:spacing w:before="122" w:line="233" w:lineRule="exact"/>
        <w:textAlignment w:val="baseline"/>
        <w:rPr>
          <w:rFonts w:ascii="Arial" w:eastAsia="Arial" w:hAnsi="Arial"/>
          <w:b/>
          <w:color w:val="000000"/>
          <w:sz w:val="20"/>
        </w:rPr>
      </w:pPr>
      <w:r>
        <w:rPr>
          <w:rFonts w:ascii="Arial" w:eastAsia="Arial" w:hAnsi="Arial"/>
          <w:b/>
          <w:color w:val="000000"/>
          <w:sz w:val="20"/>
        </w:rPr>
        <w:t>30A. Prohibition of false representation</w:t>
      </w:r>
    </w:p>
    <w:p w:rsidR="00634939" w:rsidRDefault="00044917">
      <w:pPr>
        <w:spacing w:before="110" w:line="240" w:lineRule="exact"/>
        <w:ind w:firstLine="288"/>
        <w:jc w:val="both"/>
        <w:textAlignment w:val="baseline"/>
        <w:rPr>
          <w:rFonts w:ascii="Arial" w:eastAsia="Arial" w:hAnsi="Arial"/>
          <w:color w:val="000000"/>
          <w:spacing w:val="-5"/>
          <w:sz w:val="21"/>
        </w:rPr>
      </w:pPr>
      <w:r>
        <w:rPr>
          <w:rFonts w:ascii="Arial" w:eastAsia="Arial" w:hAnsi="Arial"/>
          <w:color w:val="000000"/>
          <w:spacing w:val="-5"/>
          <w:sz w:val="21"/>
        </w:rPr>
        <w:t>A person who, without prior written approval of the Agency, in connection with an activity carried on by him takes, assumes, uses or in any manner publishes a name, description, title or symbol conveying or purporting to indicate or convey or which is calculated or is likely to lead other persons to believe or infer that the activity is carried on under or by virtue of the provisions of this Act or on behalf of the Agency, commits an offence and is liable on conviction to a fine not exceeding five hundred thousand shillings or to imprisonment for a term not exceeding three years or both.</w:t>
      </w:r>
    </w:p>
    <w:p w:rsidR="00634939" w:rsidRDefault="00044917">
      <w:pPr>
        <w:spacing w:before="65" w:line="186" w:lineRule="exact"/>
        <w:jc w:val="center"/>
        <w:textAlignment w:val="baseline"/>
        <w:rPr>
          <w:rFonts w:ascii="Arial" w:eastAsia="Arial" w:hAnsi="Arial"/>
          <w:color w:val="000000"/>
          <w:spacing w:val="-4"/>
          <w:sz w:val="17"/>
        </w:rPr>
      </w:pPr>
      <w:r>
        <w:rPr>
          <w:rFonts w:ascii="Arial" w:eastAsia="Arial" w:hAnsi="Arial"/>
          <w:color w:val="000000"/>
          <w:spacing w:val="-4"/>
          <w:sz w:val="17"/>
        </w:rPr>
        <w:t>[Act No. 2 of 2010, s. 28.]</w:t>
      </w:r>
    </w:p>
    <w:p w:rsidR="00634939" w:rsidRDefault="00044917">
      <w:pPr>
        <w:spacing w:line="352" w:lineRule="exact"/>
        <w:ind w:left="288" w:right="2160" w:hanging="288"/>
        <w:jc w:val="both"/>
        <w:textAlignment w:val="baseline"/>
        <w:rPr>
          <w:rFonts w:ascii="Arial" w:eastAsia="Arial" w:hAnsi="Arial"/>
          <w:b/>
          <w:color w:val="000000"/>
          <w:sz w:val="20"/>
        </w:rPr>
      </w:pPr>
      <w:r>
        <w:rPr>
          <w:rFonts w:ascii="Arial" w:eastAsia="Arial" w:hAnsi="Arial"/>
          <w:b/>
          <w:color w:val="000000"/>
          <w:sz w:val="20"/>
        </w:rPr>
        <w:t xml:space="preserve">30B. Offences in connection with staff of the Agency </w:t>
      </w:r>
      <w:r>
        <w:rPr>
          <w:rFonts w:ascii="Arial" w:eastAsia="Arial" w:hAnsi="Arial"/>
          <w:color w:val="000000"/>
          <w:sz w:val="21"/>
        </w:rPr>
        <w:t>A person, who—</w:t>
      </w:r>
    </w:p>
    <w:p w:rsidR="00634939" w:rsidRDefault="00044917">
      <w:pPr>
        <w:numPr>
          <w:ilvl w:val="0"/>
          <w:numId w:val="67"/>
        </w:numPr>
        <w:tabs>
          <w:tab w:val="clear" w:pos="432"/>
          <w:tab w:val="left" w:pos="1152"/>
        </w:tabs>
        <w:spacing w:before="61" w:line="240" w:lineRule="exact"/>
        <w:ind w:left="1152" w:hanging="432"/>
        <w:jc w:val="both"/>
        <w:textAlignment w:val="baseline"/>
        <w:rPr>
          <w:rFonts w:ascii="Arial" w:eastAsia="Arial" w:hAnsi="Arial"/>
          <w:color w:val="000000"/>
          <w:sz w:val="20"/>
        </w:rPr>
      </w:pPr>
      <w:r>
        <w:rPr>
          <w:rFonts w:ascii="Arial" w:eastAsia="Arial" w:hAnsi="Arial"/>
          <w:color w:val="000000"/>
          <w:sz w:val="20"/>
        </w:rPr>
        <w:t xml:space="preserve">not being the Director or a member staff of the Agency, by words, conduct or </w:t>
      </w:r>
      <w:proofErr w:type="spellStart"/>
      <w:r>
        <w:rPr>
          <w:rFonts w:ascii="Arial" w:eastAsia="Arial" w:hAnsi="Arial"/>
          <w:color w:val="000000"/>
          <w:sz w:val="20"/>
        </w:rPr>
        <w:t>demeanour</w:t>
      </w:r>
      <w:proofErr w:type="spellEnd"/>
      <w:r>
        <w:rPr>
          <w:rFonts w:ascii="Arial" w:eastAsia="Arial" w:hAnsi="Arial"/>
          <w:color w:val="000000"/>
          <w:sz w:val="20"/>
        </w:rPr>
        <w:t xml:space="preserve"> falsely represents himself to be the Director or member of staff of the Agency;</w:t>
      </w:r>
    </w:p>
    <w:p w:rsidR="00634939" w:rsidRDefault="00044917">
      <w:pPr>
        <w:numPr>
          <w:ilvl w:val="0"/>
          <w:numId w:val="67"/>
        </w:numPr>
        <w:tabs>
          <w:tab w:val="clear" w:pos="432"/>
          <w:tab w:val="left" w:pos="1152"/>
        </w:tabs>
        <w:spacing w:before="53" w:line="240" w:lineRule="exact"/>
        <w:ind w:left="1152" w:hanging="432"/>
        <w:jc w:val="both"/>
        <w:textAlignment w:val="baseline"/>
        <w:rPr>
          <w:rFonts w:ascii="Arial" w:eastAsia="Arial" w:hAnsi="Arial"/>
          <w:color w:val="000000"/>
          <w:sz w:val="20"/>
        </w:rPr>
      </w:pPr>
      <w:r>
        <w:rPr>
          <w:rFonts w:ascii="Arial" w:eastAsia="Arial" w:hAnsi="Arial"/>
          <w:color w:val="000000"/>
          <w:sz w:val="20"/>
        </w:rPr>
        <w:t>exercises or attempts to exercise undue influence over the Director or staff of the Agency which is calculated to prevent the Director or staff from carrying out their duties or encouraging them to perform an act which is in conflict with their duties; or</w:t>
      </w:r>
    </w:p>
    <w:p w:rsidR="00634939" w:rsidRDefault="00044917">
      <w:pPr>
        <w:numPr>
          <w:ilvl w:val="0"/>
          <w:numId w:val="67"/>
        </w:numPr>
        <w:tabs>
          <w:tab w:val="clear" w:pos="432"/>
          <w:tab w:val="left" w:pos="1152"/>
        </w:tabs>
        <w:spacing w:before="57" w:line="240" w:lineRule="exact"/>
        <w:ind w:left="1152" w:hanging="432"/>
        <w:jc w:val="both"/>
        <w:textAlignment w:val="baseline"/>
        <w:rPr>
          <w:rFonts w:ascii="Arial" w:eastAsia="Arial" w:hAnsi="Arial"/>
          <w:color w:val="000000"/>
          <w:sz w:val="20"/>
        </w:rPr>
      </w:pPr>
      <w:r>
        <w:rPr>
          <w:rFonts w:ascii="Arial" w:eastAsia="Arial" w:hAnsi="Arial"/>
          <w:color w:val="000000"/>
          <w:sz w:val="20"/>
        </w:rPr>
        <w:t>is an accomplice to the commission of an act whereby a lawful order given to a member of staff or a regulation or directive or other rule may be evaded,</w:t>
      </w:r>
    </w:p>
    <w:p w:rsidR="00634939" w:rsidRDefault="00044917">
      <w:pPr>
        <w:spacing w:before="113" w:line="240" w:lineRule="exact"/>
        <w:jc w:val="both"/>
        <w:textAlignment w:val="baseline"/>
        <w:rPr>
          <w:rFonts w:ascii="Arial" w:eastAsia="Arial" w:hAnsi="Arial"/>
          <w:color w:val="000000"/>
          <w:spacing w:val="-6"/>
          <w:sz w:val="21"/>
        </w:rPr>
      </w:pPr>
      <w:proofErr w:type="gramStart"/>
      <w:r>
        <w:rPr>
          <w:rFonts w:ascii="Arial" w:eastAsia="Arial" w:hAnsi="Arial"/>
          <w:color w:val="000000"/>
          <w:spacing w:val="-6"/>
          <w:sz w:val="21"/>
        </w:rPr>
        <w:t>commits</w:t>
      </w:r>
      <w:proofErr w:type="gramEnd"/>
      <w:r>
        <w:rPr>
          <w:rFonts w:ascii="Arial" w:eastAsia="Arial" w:hAnsi="Arial"/>
          <w:color w:val="000000"/>
          <w:spacing w:val="-6"/>
          <w:sz w:val="21"/>
        </w:rPr>
        <w:t xml:space="preserve"> an offence and is liable on conviction to a fine not exceeding five hundred thousand shillings or to imprisonment for a term not exceeding three years or both.</w:t>
      </w:r>
    </w:p>
    <w:p w:rsidR="00634939" w:rsidRDefault="00044917">
      <w:pPr>
        <w:spacing w:before="70" w:line="186" w:lineRule="exact"/>
        <w:jc w:val="center"/>
        <w:textAlignment w:val="baseline"/>
        <w:rPr>
          <w:rFonts w:ascii="Arial" w:eastAsia="Arial" w:hAnsi="Arial"/>
          <w:color w:val="000000"/>
          <w:spacing w:val="-4"/>
          <w:sz w:val="17"/>
        </w:rPr>
      </w:pPr>
      <w:r>
        <w:rPr>
          <w:rFonts w:ascii="Arial" w:eastAsia="Arial" w:hAnsi="Arial"/>
          <w:color w:val="000000"/>
          <w:spacing w:val="-4"/>
          <w:sz w:val="17"/>
        </w:rPr>
        <w:t>[Act No. 2 of 2010, s. 28.]</w:t>
      </w:r>
    </w:p>
    <w:p w:rsidR="00634939" w:rsidRDefault="00044917">
      <w:pPr>
        <w:spacing w:before="116" w:line="233" w:lineRule="exact"/>
        <w:textAlignment w:val="baseline"/>
        <w:rPr>
          <w:rFonts w:ascii="Arial" w:eastAsia="Arial" w:hAnsi="Arial"/>
          <w:b/>
          <w:color w:val="000000"/>
          <w:spacing w:val="1"/>
          <w:sz w:val="20"/>
        </w:rPr>
      </w:pPr>
      <w:r>
        <w:rPr>
          <w:rFonts w:ascii="Arial" w:eastAsia="Arial" w:hAnsi="Arial"/>
          <w:b/>
          <w:color w:val="000000"/>
          <w:spacing w:val="1"/>
          <w:sz w:val="20"/>
        </w:rPr>
        <w:t>30C. Obstruction of the staff of the Agency</w:t>
      </w:r>
    </w:p>
    <w:p w:rsidR="00634939" w:rsidRDefault="00044917">
      <w:pPr>
        <w:spacing w:before="110" w:line="240" w:lineRule="exact"/>
        <w:ind w:firstLine="288"/>
        <w:jc w:val="both"/>
        <w:textAlignment w:val="baseline"/>
        <w:rPr>
          <w:rFonts w:ascii="Arial" w:eastAsia="Arial" w:hAnsi="Arial"/>
          <w:color w:val="000000"/>
          <w:sz w:val="21"/>
        </w:rPr>
      </w:pPr>
      <w:r>
        <w:rPr>
          <w:rFonts w:ascii="Arial" w:eastAsia="Arial" w:hAnsi="Arial"/>
          <w:color w:val="000000"/>
          <w:sz w:val="21"/>
        </w:rPr>
        <w:t>A person who assaults, resists or willfully obstructs a member of staff of the Agency or a person acting under the direction of that member of staff in the due execution of his duties under this Act, commits an offence and is liable on conviction —</w:t>
      </w:r>
    </w:p>
    <w:p w:rsidR="00634939" w:rsidRDefault="00044917">
      <w:pPr>
        <w:numPr>
          <w:ilvl w:val="0"/>
          <w:numId w:val="68"/>
        </w:numPr>
        <w:tabs>
          <w:tab w:val="clear" w:pos="432"/>
          <w:tab w:val="left" w:pos="1152"/>
        </w:tabs>
        <w:spacing w:before="69" w:line="231" w:lineRule="exact"/>
        <w:ind w:left="1152" w:hanging="432"/>
        <w:textAlignment w:val="baseline"/>
        <w:rPr>
          <w:rFonts w:ascii="Arial" w:eastAsia="Arial" w:hAnsi="Arial"/>
          <w:color w:val="000000"/>
          <w:sz w:val="20"/>
        </w:rPr>
      </w:pPr>
      <w:r>
        <w:rPr>
          <w:rFonts w:ascii="Arial" w:eastAsia="Arial" w:hAnsi="Arial"/>
          <w:color w:val="000000"/>
          <w:sz w:val="20"/>
        </w:rPr>
        <w:t>for a first offence, to a fine not exceeding one million shillings; and</w:t>
      </w:r>
    </w:p>
    <w:p w:rsidR="00634939" w:rsidRDefault="00044917">
      <w:pPr>
        <w:numPr>
          <w:ilvl w:val="0"/>
          <w:numId w:val="68"/>
        </w:numPr>
        <w:tabs>
          <w:tab w:val="clear" w:pos="432"/>
          <w:tab w:val="left" w:pos="1152"/>
        </w:tabs>
        <w:spacing w:before="53" w:line="240" w:lineRule="exact"/>
        <w:ind w:left="1152" w:hanging="432"/>
        <w:jc w:val="both"/>
        <w:textAlignment w:val="baseline"/>
        <w:rPr>
          <w:rFonts w:ascii="Arial" w:eastAsia="Arial" w:hAnsi="Arial"/>
          <w:color w:val="000000"/>
          <w:sz w:val="20"/>
        </w:rPr>
      </w:pPr>
      <w:proofErr w:type="gramStart"/>
      <w:r>
        <w:rPr>
          <w:rFonts w:ascii="Arial" w:eastAsia="Arial" w:hAnsi="Arial"/>
          <w:color w:val="000000"/>
          <w:sz w:val="20"/>
        </w:rPr>
        <w:t>for</w:t>
      </w:r>
      <w:proofErr w:type="gramEnd"/>
      <w:r>
        <w:rPr>
          <w:rFonts w:ascii="Arial" w:eastAsia="Arial" w:hAnsi="Arial"/>
          <w:color w:val="000000"/>
          <w:sz w:val="20"/>
        </w:rPr>
        <w:t xml:space="preserve"> a second or subsequent offence, to imprisonment for a term not exceeding five years.</w:t>
      </w:r>
    </w:p>
    <w:p w:rsidR="00634939" w:rsidRDefault="00530870">
      <w:pPr>
        <w:spacing w:before="67" w:line="186" w:lineRule="exact"/>
        <w:ind w:left="3312"/>
        <w:textAlignment w:val="baseline"/>
        <w:rPr>
          <w:rFonts w:ascii="Arial" w:eastAsia="Arial" w:hAnsi="Arial"/>
          <w:color w:val="000000"/>
          <w:spacing w:val="-4"/>
          <w:sz w:val="17"/>
        </w:rPr>
      </w:pPr>
      <w:r>
        <w:pict>
          <v:line id="_x0000_s1048" style="position:absolute;left:0;text-align:left;z-index:251635712;mso-position-horizontal-relative:page;mso-position-vertical-relative:page" from="54.55pt,714pt" to="412.6pt,714pt" strokeweight=".7pt">
            <w10:wrap anchorx="page" anchory="page"/>
          </v:line>
        </w:pict>
      </w:r>
      <w:r w:rsidR="00044917">
        <w:rPr>
          <w:rFonts w:ascii="Arial" w:eastAsia="Arial" w:hAnsi="Arial"/>
          <w:color w:val="000000"/>
          <w:spacing w:val="-4"/>
          <w:sz w:val="17"/>
        </w:rPr>
        <w:t>[Act No. 2 of 2010, s. 28.]</w:t>
      </w:r>
    </w:p>
    <w:p w:rsidR="00634939" w:rsidRDefault="00634939">
      <w:pPr>
        <w:sectPr w:rsidR="00634939">
          <w:pgSz w:w="11894" w:h="16834"/>
          <w:pgMar w:top="1046" w:right="3523" w:bottom="2118" w:left="1091" w:header="720" w:footer="720" w:gutter="0"/>
          <w:cols w:space="720"/>
        </w:sectPr>
      </w:pPr>
    </w:p>
    <w:p w:rsidR="00634939" w:rsidRDefault="00530870">
      <w:pPr>
        <w:spacing w:before="46" w:after="47" w:line="229" w:lineRule="exact"/>
        <w:ind w:left="2808"/>
        <w:textAlignment w:val="baseline"/>
        <w:rPr>
          <w:rFonts w:ascii="Arial" w:eastAsia="Arial" w:hAnsi="Arial"/>
          <w:i/>
          <w:color w:val="000000"/>
          <w:spacing w:val="-1"/>
          <w:sz w:val="20"/>
        </w:rPr>
      </w:pPr>
      <w:r>
        <w:lastRenderedPageBreak/>
        <w:pict>
          <v:shape id="_x0000_s1047" type="#_x0000_t202" style="position:absolute;left:0;text-align:left;margin-left:54.65pt;margin-top:42pt;width:364pt;height:10.3pt;z-index:-251599872;mso-wrap-distance-left:0;mso-wrap-distance-right:0;mso-position-horizontal-relative:page;mso-position-vertical-relative:page" filled="f" stroked="f">
            <v:textbox inset="0,0,0,0">
              <w:txbxContent>
                <w:p w:rsidR="00044917" w:rsidRDefault="00044917">
                  <w:pPr>
                    <w:tabs>
                      <w:tab w:val="right" w:pos="7200"/>
                    </w:tabs>
                    <w:spacing w:after="288" w:line="240" w:lineRule="exact"/>
                    <w:textAlignment w:val="baseline"/>
                    <w:rPr>
                      <w:rFonts w:ascii="Arial" w:eastAsia="Arial" w:hAnsi="Arial"/>
                      <w:b/>
                      <w:color w:val="000000"/>
                      <w:sz w:val="20"/>
                    </w:rPr>
                  </w:pPr>
                  <w:r>
                    <w:rPr>
                      <w:rFonts w:ascii="Arial" w:eastAsia="Arial" w:hAnsi="Arial"/>
                      <w:b/>
                      <w:color w:val="000000"/>
                      <w:sz w:val="20"/>
                    </w:rPr>
                    <w:t>CAP. 79</w:t>
                  </w:r>
                  <w:r>
                    <w:rPr>
                      <w:rFonts w:ascii="Arial" w:eastAsia="Arial" w:hAnsi="Arial"/>
                      <w:b/>
                      <w:color w:val="000000"/>
                      <w:sz w:val="20"/>
                    </w:rPr>
                    <w:tab/>
                  </w:r>
                  <w:r>
                    <w:rPr>
                      <w:rFonts w:ascii="Arial" w:eastAsia="Arial" w:hAnsi="Arial"/>
                      <w:color w:val="000000"/>
                      <w:sz w:val="21"/>
                    </w:rPr>
                    <w:t>[Rev. 2012]</w:t>
                  </w:r>
                </w:p>
              </w:txbxContent>
            </v:textbox>
            <w10:wrap type="square" anchorx="page" anchory="page"/>
          </v:shape>
        </w:pict>
      </w:r>
      <w:r>
        <w:pict>
          <v:shape id="_x0000_s1046" type="#_x0000_t202" style="position:absolute;left:0;text-align:left;margin-left:366.25pt;margin-top:52.3pt;width:52.4pt;height:16.65pt;z-index:-251598848;mso-wrap-distance-left:0;mso-wrap-distance-right:0;mso-position-horizontal-relative:page;mso-position-vertical-relative:page" filled="f" stroked="f">
            <v:textbox inset="0,0,0,0">
              <w:txbxContent>
                <w:p w:rsidR="00044917" w:rsidRDefault="00044917"/>
              </w:txbxContent>
            </v:textbox>
            <w10:wrap type="square" anchorx="page" anchory="page"/>
          </v:shape>
        </w:pict>
      </w:r>
      <w:r>
        <w:pict>
          <v:shape id="_x0000_s1045" type="#_x0000_t202" style="position:absolute;left:0;text-align:left;margin-left:54.65pt;margin-top:716pt;width:364pt;height:12.2pt;z-index:-251597824;mso-wrap-distance-left:0;mso-wrap-distance-right:0;mso-position-horizontal-relative:page;mso-position-vertical-relative:page" filled="f" stroked="f">
            <v:textbox inset="0,0,0,0">
              <w:txbxContent>
                <w:p w:rsidR="00044917" w:rsidRDefault="00044917">
                  <w:pPr>
                    <w:tabs>
                      <w:tab w:val="left" w:pos="3240"/>
                    </w:tabs>
                    <w:spacing w:after="16" w:line="222" w:lineRule="exact"/>
                    <w:textAlignment w:val="baseline"/>
                    <w:rPr>
                      <w:rFonts w:ascii="Arial" w:eastAsia="Arial" w:hAnsi="Arial"/>
                      <w:color w:val="000000"/>
                      <w:spacing w:val="-2"/>
                      <w:sz w:val="17"/>
                    </w:rPr>
                  </w:pPr>
                  <w:r>
                    <w:rPr>
                      <w:rFonts w:ascii="Arial" w:eastAsia="Arial" w:hAnsi="Arial"/>
                      <w:color w:val="000000"/>
                      <w:spacing w:val="-2"/>
                      <w:sz w:val="17"/>
                    </w:rPr>
                    <w:t>[Issue 1]</w:t>
                  </w:r>
                  <w:r>
                    <w:rPr>
                      <w:rFonts w:ascii="Arial" w:eastAsia="Arial" w:hAnsi="Arial"/>
                      <w:color w:val="000000"/>
                      <w:spacing w:val="-2"/>
                      <w:sz w:val="17"/>
                    </w:rPr>
                    <w:tab/>
                  </w:r>
                  <w:r>
                    <w:rPr>
                      <w:rFonts w:ascii="Arial" w:eastAsia="Arial" w:hAnsi="Arial"/>
                      <w:color w:val="000000"/>
                      <w:spacing w:val="-2"/>
                      <w:sz w:val="20"/>
                    </w:rPr>
                    <w:t>W8 - 26</w:t>
                  </w:r>
                </w:p>
              </w:txbxContent>
            </v:textbox>
            <w10:wrap type="square" anchorx="page" anchory="page"/>
          </v:shape>
        </w:pict>
      </w:r>
      <w:r w:rsidR="00044917">
        <w:rPr>
          <w:rFonts w:ascii="Arial" w:eastAsia="Arial" w:hAnsi="Arial"/>
          <w:i/>
          <w:color w:val="000000"/>
          <w:spacing w:val="-1"/>
          <w:sz w:val="20"/>
        </w:rPr>
        <w:t>Witness Protection</w:t>
      </w:r>
    </w:p>
    <w:p w:rsidR="00634939" w:rsidRDefault="00530870">
      <w:pPr>
        <w:spacing w:before="313" w:line="230" w:lineRule="exact"/>
        <w:textAlignment w:val="baseline"/>
        <w:rPr>
          <w:rFonts w:ascii="Arial" w:eastAsia="Arial" w:hAnsi="Arial"/>
          <w:b/>
          <w:color w:val="000000"/>
          <w:sz w:val="20"/>
        </w:rPr>
      </w:pPr>
      <w:r>
        <w:pict>
          <v:line id="_x0000_s1044" style="position:absolute;z-index:251636736;mso-position-horizontal-relative:page;mso-position-vertical-relative:page" from="54.65pt,69.35pt" to="418.7pt,69.35pt" strokeweight=".7pt">
            <w10:wrap anchorx="page" anchory="page"/>
          </v:line>
        </w:pict>
      </w:r>
      <w:proofErr w:type="gramStart"/>
      <w:r w:rsidR="00044917">
        <w:rPr>
          <w:rFonts w:ascii="Arial" w:eastAsia="Arial" w:hAnsi="Arial"/>
          <w:b/>
          <w:color w:val="000000"/>
          <w:sz w:val="20"/>
        </w:rPr>
        <w:t>30D. Prohibition of access to premises of the Agency.</w:t>
      </w:r>
      <w:proofErr w:type="gramEnd"/>
    </w:p>
    <w:p w:rsidR="00634939" w:rsidRDefault="00044917">
      <w:pPr>
        <w:numPr>
          <w:ilvl w:val="0"/>
          <w:numId w:val="69"/>
        </w:numPr>
        <w:tabs>
          <w:tab w:val="clear" w:pos="432"/>
          <w:tab w:val="left" w:pos="792"/>
        </w:tabs>
        <w:spacing w:before="66" w:line="240" w:lineRule="exact"/>
        <w:ind w:left="0" w:firstLine="360"/>
        <w:jc w:val="both"/>
        <w:textAlignment w:val="baseline"/>
        <w:rPr>
          <w:rFonts w:ascii="Arial" w:eastAsia="Arial" w:hAnsi="Arial"/>
          <w:color w:val="000000"/>
          <w:spacing w:val="-5"/>
          <w:sz w:val="21"/>
        </w:rPr>
      </w:pPr>
      <w:r>
        <w:rPr>
          <w:rFonts w:ascii="Arial" w:eastAsia="Arial" w:hAnsi="Arial"/>
          <w:color w:val="000000"/>
          <w:spacing w:val="-5"/>
          <w:sz w:val="21"/>
        </w:rPr>
        <w:t xml:space="preserve">The Minister responsible for internal security may, on the request of the Director, by notice in the </w:t>
      </w:r>
      <w:r>
        <w:rPr>
          <w:rFonts w:ascii="Arial" w:eastAsia="Arial" w:hAnsi="Arial"/>
          <w:i/>
          <w:color w:val="000000"/>
          <w:spacing w:val="-5"/>
          <w:sz w:val="20"/>
        </w:rPr>
        <w:t xml:space="preserve">Gazette </w:t>
      </w:r>
      <w:r>
        <w:rPr>
          <w:rFonts w:ascii="Arial" w:eastAsia="Arial" w:hAnsi="Arial"/>
          <w:color w:val="000000"/>
          <w:spacing w:val="-5"/>
          <w:sz w:val="21"/>
        </w:rPr>
        <w:t>or in any other manner as it may be necessary in the circumstances, prohibit or restrict access to land or premises under the control of the Agency.</w:t>
      </w:r>
    </w:p>
    <w:p w:rsidR="00634939" w:rsidRDefault="00044917">
      <w:pPr>
        <w:numPr>
          <w:ilvl w:val="0"/>
          <w:numId w:val="69"/>
        </w:numPr>
        <w:tabs>
          <w:tab w:val="clear" w:pos="432"/>
          <w:tab w:val="left" w:pos="792"/>
        </w:tabs>
        <w:spacing w:before="67" w:line="240" w:lineRule="exact"/>
        <w:ind w:left="0" w:firstLine="360"/>
        <w:jc w:val="both"/>
        <w:textAlignment w:val="baseline"/>
        <w:rPr>
          <w:rFonts w:ascii="Arial" w:eastAsia="Arial" w:hAnsi="Arial"/>
          <w:color w:val="000000"/>
          <w:spacing w:val="-6"/>
          <w:sz w:val="21"/>
        </w:rPr>
      </w:pPr>
      <w:r>
        <w:rPr>
          <w:rFonts w:ascii="Arial" w:eastAsia="Arial" w:hAnsi="Arial"/>
          <w:color w:val="000000"/>
          <w:spacing w:val="-6"/>
          <w:sz w:val="21"/>
        </w:rPr>
        <w:t>The Agency may take or cause to be taken measures as it may consider necessary for the security of, or the application of, a prohibition of or a restriction on access to land or premises referred to in subsection (1), and may in connection with measures taken cause notices to be published or warning notices to be erected as it may, in each particular case, consider necessary.</w:t>
      </w:r>
    </w:p>
    <w:p w:rsidR="00634939" w:rsidRDefault="00044917">
      <w:pPr>
        <w:numPr>
          <w:ilvl w:val="0"/>
          <w:numId w:val="69"/>
        </w:numPr>
        <w:tabs>
          <w:tab w:val="clear" w:pos="432"/>
          <w:tab w:val="left" w:pos="792"/>
        </w:tabs>
        <w:spacing w:before="68" w:line="240" w:lineRule="exact"/>
        <w:ind w:left="0" w:firstLine="360"/>
        <w:jc w:val="both"/>
        <w:textAlignment w:val="baseline"/>
        <w:rPr>
          <w:rFonts w:ascii="Arial" w:eastAsia="Arial" w:hAnsi="Arial"/>
          <w:color w:val="000000"/>
          <w:sz w:val="21"/>
        </w:rPr>
      </w:pPr>
      <w:r>
        <w:rPr>
          <w:rFonts w:ascii="Arial" w:eastAsia="Arial" w:hAnsi="Arial"/>
          <w:color w:val="000000"/>
          <w:sz w:val="21"/>
        </w:rPr>
        <w:t>A person who enters upon or is on land or premises in contravention of a prohibition or restriction under subsection (1) commits an offence and is liable on conviction to a fine of not less than five hundred thousand shillings, or to imprisonment for a term not exceeding three years or to both.</w:t>
      </w:r>
    </w:p>
    <w:p w:rsidR="00634939" w:rsidRDefault="00044917">
      <w:pPr>
        <w:spacing w:before="69" w:line="184" w:lineRule="exact"/>
        <w:jc w:val="center"/>
        <w:textAlignment w:val="baseline"/>
        <w:rPr>
          <w:rFonts w:ascii="Arial" w:eastAsia="Arial" w:hAnsi="Arial"/>
          <w:color w:val="000000"/>
          <w:spacing w:val="-4"/>
          <w:sz w:val="17"/>
        </w:rPr>
      </w:pPr>
      <w:r>
        <w:rPr>
          <w:rFonts w:ascii="Arial" w:eastAsia="Arial" w:hAnsi="Arial"/>
          <w:color w:val="000000"/>
          <w:spacing w:val="-4"/>
          <w:sz w:val="17"/>
        </w:rPr>
        <w:t>[Act No. 2 of 2010, s. 28.]</w:t>
      </w:r>
    </w:p>
    <w:p w:rsidR="00634939" w:rsidRDefault="00044917">
      <w:pPr>
        <w:spacing w:before="122" w:line="230" w:lineRule="exact"/>
        <w:textAlignment w:val="baseline"/>
        <w:rPr>
          <w:rFonts w:ascii="Arial" w:eastAsia="Arial" w:hAnsi="Arial"/>
          <w:b/>
          <w:color w:val="000000"/>
          <w:sz w:val="20"/>
        </w:rPr>
      </w:pPr>
      <w:proofErr w:type="gramStart"/>
      <w:r>
        <w:rPr>
          <w:rFonts w:ascii="Arial" w:eastAsia="Arial" w:hAnsi="Arial"/>
          <w:b/>
          <w:color w:val="000000"/>
          <w:sz w:val="20"/>
        </w:rPr>
        <w:t>30E. Prohibition on disclosure without consent.</w:t>
      </w:r>
      <w:proofErr w:type="gramEnd"/>
    </w:p>
    <w:p w:rsidR="00634939" w:rsidRDefault="00044917">
      <w:pPr>
        <w:numPr>
          <w:ilvl w:val="0"/>
          <w:numId w:val="70"/>
        </w:numPr>
        <w:tabs>
          <w:tab w:val="clear" w:pos="432"/>
          <w:tab w:val="left" w:pos="792"/>
        </w:tabs>
        <w:spacing w:before="67" w:line="240" w:lineRule="exact"/>
        <w:ind w:left="0" w:firstLine="360"/>
        <w:jc w:val="both"/>
        <w:textAlignment w:val="baseline"/>
        <w:rPr>
          <w:rFonts w:ascii="Arial" w:eastAsia="Arial" w:hAnsi="Arial"/>
          <w:color w:val="000000"/>
          <w:spacing w:val="-4"/>
          <w:sz w:val="21"/>
        </w:rPr>
      </w:pPr>
      <w:r>
        <w:rPr>
          <w:rFonts w:ascii="Arial" w:eastAsia="Arial" w:hAnsi="Arial"/>
          <w:color w:val="000000"/>
          <w:spacing w:val="-4"/>
          <w:sz w:val="21"/>
        </w:rPr>
        <w:t>Subject to section 31(2), a person shall not, without the written consent given by or on behalf of the Agency, publish or disclose to another person the contents of a document, communication or information which the Agency itself has not made public and which has come to the persons knowledge in the course of his duty or association with the Agency under this Act, or, having information which has been published or disclosed without the authority, publish or communicate that information to another person.</w:t>
      </w:r>
    </w:p>
    <w:p w:rsidR="00634939" w:rsidRDefault="00044917">
      <w:pPr>
        <w:numPr>
          <w:ilvl w:val="0"/>
          <w:numId w:val="70"/>
        </w:numPr>
        <w:tabs>
          <w:tab w:val="clear" w:pos="432"/>
          <w:tab w:val="left" w:pos="792"/>
        </w:tabs>
        <w:spacing w:before="67" w:line="240" w:lineRule="exact"/>
        <w:ind w:left="0" w:firstLine="360"/>
        <w:jc w:val="both"/>
        <w:textAlignment w:val="baseline"/>
        <w:rPr>
          <w:rFonts w:ascii="Arial" w:eastAsia="Arial" w:hAnsi="Arial"/>
          <w:color w:val="000000"/>
          <w:spacing w:val="-7"/>
          <w:sz w:val="21"/>
        </w:rPr>
      </w:pPr>
      <w:r>
        <w:rPr>
          <w:rFonts w:ascii="Arial" w:eastAsia="Arial" w:hAnsi="Arial"/>
          <w:color w:val="000000"/>
          <w:spacing w:val="-7"/>
          <w:sz w:val="21"/>
        </w:rPr>
        <w:t>The limitation on disclosure in this section shall not be construed to prevent the disclosure of criminal activity by the Director or staff of the Agency.</w:t>
      </w:r>
    </w:p>
    <w:p w:rsidR="00634939" w:rsidRDefault="00044917">
      <w:pPr>
        <w:numPr>
          <w:ilvl w:val="0"/>
          <w:numId w:val="70"/>
        </w:numPr>
        <w:tabs>
          <w:tab w:val="clear" w:pos="432"/>
          <w:tab w:val="left" w:pos="792"/>
        </w:tabs>
        <w:spacing w:before="67" w:line="240" w:lineRule="exact"/>
        <w:ind w:left="0" w:firstLine="360"/>
        <w:jc w:val="both"/>
        <w:textAlignment w:val="baseline"/>
        <w:rPr>
          <w:rFonts w:ascii="Arial" w:eastAsia="Arial" w:hAnsi="Arial"/>
          <w:color w:val="000000"/>
          <w:sz w:val="21"/>
        </w:rPr>
      </w:pPr>
      <w:r>
        <w:rPr>
          <w:rFonts w:ascii="Arial" w:eastAsia="Arial" w:hAnsi="Arial"/>
          <w:color w:val="000000"/>
          <w:sz w:val="21"/>
        </w:rPr>
        <w:t>A person who contravenes the provisions of subsection (1) commits an offence and is liable on conviction to imprisonment for a term of not less than ten years.</w:t>
      </w:r>
    </w:p>
    <w:p w:rsidR="00634939" w:rsidRDefault="00044917">
      <w:pPr>
        <w:spacing w:before="69" w:line="184" w:lineRule="exact"/>
        <w:jc w:val="center"/>
        <w:textAlignment w:val="baseline"/>
        <w:rPr>
          <w:rFonts w:ascii="Arial" w:eastAsia="Arial" w:hAnsi="Arial"/>
          <w:color w:val="000000"/>
          <w:spacing w:val="-4"/>
          <w:sz w:val="17"/>
        </w:rPr>
      </w:pPr>
      <w:r>
        <w:rPr>
          <w:rFonts w:ascii="Arial" w:eastAsia="Arial" w:hAnsi="Arial"/>
          <w:color w:val="000000"/>
          <w:spacing w:val="-4"/>
          <w:sz w:val="17"/>
        </w:rPr>
        <w:t>[Act No. 2 of 2010, s. 28.]</w:t>
      </w:r>
    </w:p>
    <w:p w:rsidR="00634939" w:rsidRDefault="00044917">
      <w:pPr>
        <w:spacing w:before="123" w:line="230" w:lineRule="exact"/>
        <w:textAlignment w:val="baseline"/>
        <w:rPr>
          <w:rFonts w:ascii="Arial" w:eastAsia="Arial" w:hAnsi="Arial"/>
          <w:b/>
          <w:color w:val="000000"/>
          <w:spacing w:val="1"/>
          <w:sz w:val="20"/>
        </w:rPr>
      </w:pPr>
      <w:r>
        <w:rPr>
          <w:rFonts w:ascii="Arial" w:eastAsia="Arial" w:hAnsi="Arial"/>
          <w:b/>
          <w:color w:val="000000"/>
          <w:spacing w:val="1"/>
          <w:sz w:val="20"/>
        </w:rPr>
        <w:t>31. Disclosure by participants and others</w:t>
      </w:r>
    </w:p>
    <w:p w:rsidR="00634939" w:rsidRDefault="00044917">
      <w:pPr>
        <w:spacing w:before="66" w:line="240" w:lineRule="exact"/>
        <w:ind w:firstLine="360"/>
        <w:jc w:val="both"/>
        <w:textAlignment w:val="baseline"/>
        <w:rPr>
          <w:rFonts w:ascii="Arial" w:eastAsia="Arial" w:hAnsi="Arial"/>
          <w:color w:val="000000"/>
          <w:spacing w:val="-7"/>
          <w:sz w:val="21"/>
        </w:rPr>
      </w:pPr>
      <w:r>
        <w:rPr>
          <w:rFonts w:ascii="Arial" w:eastAsia="Arial" w:hAnsi="Arial"/>
          <w:color w:val="000000"/>
          <w:spacing w:val="-7"/>
          <w:sz w:val="21"/>
        </w:rPr>
        <w:t xml:space="preserve">(1) A person who is or was a participant or a witness considered for inclusion in the </w:t>
      </w:r>
      <w:proofErr w:type="spellStart"/>
      <w:r>
        <w:rPr>
          <w:rFonts w:ascii="Arial" w:eastAsia="Arial" w:hAnsi="Arial"/>
          <w:color w:val="000000"/>
          <w:spacing w:val="-7"/>
          <w:sz w:val="21"/>
        </w:rPr>
        <w:t>programme</w:t>
      </w:r>
      <w:proofErr w:type="spellEnd"/>
      <w:r>
        <w:rPr>
          <w:rFonts w:ascii="Arial" w:eastAsia="Arial" w:hAnsi="Arial"/>
          <w:color w:val="000000"/>
          <w:spacing w:val="-7"/>
          <w:sz w:val="21"/>
        </w:rPr>
        <w:t xml:space="preserve"> and who directly or indirectly discloses or communicates to another person—</w:t>
      </w:r>
    </w:p>
    <w:p w:rsidR="00634939" w:rsidRDefault="00044917">
      <w:pPr>
        <w:numPr>
          <w:ilvl w:val="0"/>
          <w:numId w:val="71"/>
        </w:numPr>
        <w:tabs>
          <w:tab w:val="clear" w:pos="432"/>
          <w:tab w:val="left" w:pos="1224"/>
        </w:tabs>
        <w:spacing w:before="53" w:line="240" w:lineRule="exact"/>
        <w:ind w:left="1152" w:hanging="360"/>
        <w:textAlignment w:val="baseline"/>
        <w:rPr>
          <w:rFonts w:ascii="Arial" w:eastAsia="Arial" w:hAnsi="Arial"/>
          <w:color w:val="000000"/>
          <w:spacing w:val="-3"/>
          <w:sz w:val="20"/>
        </w:rPr>
      </w:pPr>
      <w:r>
        <w:rPr>
          <w:rFonts w:ascii="Arial" w:eastAsia="Arial" w:hAnsi="Arial"/>
          <w:color w:val="000000"/>
          <w:spacing w:val="-3"/>
          <w:sz w:val="20"/>
        </w:rPr>
        <w:t>the fact that he or a member of his family has entered a memorandum of understanding under section 7;</w:t>
      </w:r>
    </w:p>
    <w:p w:rsidR="00634939" w:rsidRDefault="00044917">
      <w:pPr>
        <w:numPr>
          <w:ilvl w:val="0"/>
          <w:numId w:val="71"/>
        </w:numPr>
        <w:tabs>
          <w:tab w:val="clear" w:pos="432"/>
          <w:tab w:val="left" w:pos="1224"/>
        </w:tabs>
        <w:spacing w:before="68" w:line="229" w:lineRule="exact"/>
        <w:ind w:left="1152" w:hanging="360"/>
        <w:textAlignment w:val="baseline"/>
        <w:rPr>
          <w:rFonts w:ascii="Arial" w:eastAsia="Arial" w:hAnsi="Arial"/>
          <w:color w:val="000000"/>
          <w:spacing w:val="-1"/>
          <w:sz w:val="20"/>
        </w:rPr>
      </w:pPr>
      <w:r>
        <w:rPr>
          <w:rFonts w:ascii="Arial" w:eastAsia="Arial" w:hAnsi="Arial"/>
          <w:color w:val="000000"/>
          <w:spacing w:val="-1"/>
          <w:sz w:val="20"/>
        </w:rPr>
        <w:t>details of the memorandum of understanding;</w:t>
      </w:r>
    </w:p>
    <w:p w:rsidR="00634939" w:rsidRDefault="00044917">
      <w:pPr>
        <w:numPr>
          <w:ilvl w:val="0"/>
          <w:numId w:val="71"/>
        </w:numPr>
        <w:tabs>
          <w:tab w:val="clear" w:pos="432"/>
          <w:tab w:val="left" w:pos="1224"/>
        </w:tabs>
        <w:spacing w:before="58" w:line="240" w:lineRule="exact"/>
        <w:ind w:left="1152" w:hanging="360"/>
        <w:textAlignment w:val="baseline"/>
        <w:rPr>
          <w:rFonts w:ascii="Arial" w:eastAsia="Arial" w:hAnsi="Arial"/>
          <w:color w:val="000000"/>
          <w:sz w:val="20"/>
        </w:rPr>
      </w:pPr>
      <w:r>
        <w:rPr>
          <w:rFonts w:ascii="Arial" w:eastAsia="Arial" w:hAnsi="Arial"/>
          <w:color w:val="000000"/>
          <w:sz w:val="20"/>
        </w:rPr>
        <w:t>information relating to anything done by the Director or any officer under this Act; or</w:t>
      </w:r>
    </w:p>
    <w:p w:rsidR="00634939" w:rsidRDefault="00044917">
      <w:pPr>
        <w:numPr>
          <w:ilvl w:val="0"/>
          <w:numId w:val="71"/>
        </w:numPr>
        <w:tabs>
          <w:tab w:val="clear" w:pos="432"/>
          <w:tab w:val="left" w:pos="1224"/>
        </w:tabs>
        <w:spacing w:before="58" w:line="240" w:lineRule="exact"/>
        <w:ind w:left="1152" w:hanging="360"/>
        <w:textAlignment w:val="baseline"/>
        <w:rPr>
          <w:rFonts w:ascii="Arial" w:eastAsia="Arial" w:hAnsi="Arial"/>
          <w:color w:val="000000"/>
          <w:sz w:val="20"/>
        </w:rPr>
      </w:pPr>
      <w:r>
        <w:rPr>
          <w:rFonts w:ascii="Arial" w:eastAsia="Arial" w:hAnsi="Arial"/>
          <w:color w:val="000000"/>
          <w:sz w:val="20"/>
        </w:rPr>
        <w:t>information about any officer gained by the person as a result of anything done under this Act,</w:t>
      </w:r>
    </w:p>
    <w:p w:rsidR="00634939" w:rsidRDefault="00044917">
      <w:pPr>
        <w:spacing w:before="115" w:line="240" w:lineRule="exact"/>
        <w:jc w:val="both"/>
        <w:textAlignment w:val="baseline"/>
        <w:rPr>
          <w:rFonts w:ascii="Arial" w:eastAsia="Arial" w:hAnsi="Arial"/>
          <w:color w:val="000000"/>
          <w:sz w:val="21"/>
        </w:rPr>
      </w:pPr>
      <w:proofErr w:type="gramStart"/>
      <w:r>
        <w:rPr>
          <w:rFonts w:ascii="Arial" w:eastAsia="Arial" w:hAnsi="Arial"/>
          <w:color w:val="000000"/>
          <w:sz w:val="21"/>
        </w:rPr>
        <w:t>is</w:t>
      </w:r>
      <w:proofErr w:type="gramEnd"/>
      <w:r>
        <w:rPr>
          <w:rFonts w:ascii="Arial" w:eastAsia="Arial" w:hAnsi="Arial"/>
          <w:color w:val="000000"/>
          <w:sz w:val="21"/>
        </w:rPr>
        <w:t xml:space="preserve"> guilty of an offence and is liable on conviction to imprisonment for a term not exceeding ten years.</w:t>
      </w:r>
    </w:p>
    <w:p w:rsidR="00634939" w:rsidRDefault="00530870">
      <w:pPr>
        <w:spacing w:before="14" w:line="293" w:lineRule="exact"/>
        <w:ind w:left="792" w:right="432" w:hanging="504"/>
        <w:textAlignment w:val="baseline"/>
        <w:rPr>
          <w:rFonts w:ascii="Arial" w:eastAsia="Arial" w:hAnsi="Arial"/>
          <w:color w:val="000000"/>
          <w:sz w:val="21"/>
        </w:rPr>
      </w:pPr>
      <w:r>
        <w:pict>
          <v:line id="_x0000_s1043" style="position:absolute;left:0;text-align:left;z-index:251637760;mso-position-horizontal-relative:page;mso-position-vertical-relative:page" from="54.65pt,714pt" to="412.6pt,714pt" strokeweight=".7pt">
            <w10:wrap anchorx="page" anchory="page"/>
          </v:line>
        </w:pict>
      </w:r>
      <w:r w:rsidR="00044917">
        <w:rPr>
          <w:rFonts w:ascii="Arial" w:eastAsia="Arial" w:hAnsi="Arial"/>
          <w:color w:val="000000"/>
          <w:sz w:val="21"/>
        </w:rPr>
        <w:t xml:space="preserve">(2) This section shall not apply to a disclosure or communication which— </w:t>
      </w:r>
      <w:r w:rsidR="00044917">
        <w:rPr>
          <w:rFonts w:ascii="Arial" w:eastAsia="Arial" w:hAnsi="Arial"/>
          <w:color w:val="000000"/>
          <w:sz w:val="20"/>
        </w:rPr>
        <w:t xml:space="preserve">(a) has been </w:t>
      </w:r>
      <w:proofErr w:type="spellStart"/>
      <w:r w:rsidR="00044917">
        <w:rPr>
          <w:rFonts w:ascii="Arial" w:eastAsia="Arial" w:hAnsi="Arial"/>
          <w:color w:val="000000"/>
          <w:sz w:val="20"/>
        </w:rPr>
        <w:t>authorised</w:t>
      </w:r>
      <w:proofErr w:type="spellEnd"/>
      <w:r w:rsidR="00044917">
        <w:rPr>
          <w:rFonts w:ascii="Arial" w:eastAsia="Arial" w:hAnsi="Arial"/>
          <w:color w:val="000000"/>
          <w:sz w:val="20"/>
        </w:rPr>
        <w:t xml:space="preserve"> by the Agency;</w:t>
      </w:r>
    </w:p>
    <w:p w:rsidR="00634939" w:rsidRDefault="00634939">
      <w:pPr>
        <w:sectPr w:rsidR="00634939">
          <w:pgSz w:w="11894" w:h="16834"/>
          <w:pgMar w:top="1046" w:right="3521" w:bottom="2118" w:left="1093" w:header="720" w:footer="720" w:gutter="0"/>
          <w:cols w:space="720"/>
        </w:sectPr>
      </w:pPr>
    </w:p>
    <w:p w:rsidR="00634939" w:rsidRDefault="00530870">
      <w:pPr>
        <w:spacing w:before="46" w:after="47" w:line="229" w:lineRule="exact"/>
        <w:ind w:left="1728"/>
        <w:textAlignment w:val="baseline"/>
        <w:rPr>
          <w:rFonts w:ascii="Arial" w:eastAsia="Arial" w:hAnsi="Arial"/>
          <w:i/>
          <w:color w:val="000000"/>
          <w:spacing w:val="-2"/>
          <w:sz w:val="20"/>
        </w:rPr>
      </w:pPr>
      <w:r>
        <w:lastRenderedPageBreak/>
        <w:pict>
          <v:shape id="_x0000_s1042" type="#_x0000_t202" style="position:absolute;left:0;text-align:left;margin-left:54.55pt;margin-top:42pt;width:364pt;height:10.3pt;z-index:-251596800;mso-wrap-distance-left:0;mso-wrap-distance-right:0;mso-position-horizontal-relative:page;mso-position-vertical-relative:page" filled="f" stroked="f">
            <v:textbox inset="0,0,0,0">
              <w:txbxContent>
                <w:p w:rsidR="00044917" w:rsidRDefault="00044917">
                  <w:pPr>
                    <w:tabs>
                      <w:tab w:val="right" w:pos="7200"/>
                    </w:tabs>
                    <w:spacing w:after="288" w:line="240" w:lineRule="exact"/>
                    <w:textAlignment w:val="baseline"/>
                    <w:rPr>
                      <w:rFonts w:ascii="Arial" w:eastAsia="Arial" w:hAnsi="Arial"/>
                      <w:color w:val="000000"/>
                      <w:sz w:val="21"/>
                    </w:rPr>
                  </w:pPr>
                  <w:r>
                    <w:rPr>
                      <w:rFonts w:ascii="Arial" w:eastAsia="Arial" w:hAnsi="Arial"/>
                      <w:color w:val="000000"/>
                      <w:sz w:val="21"/>
                    </w:rPr>
                    <w:t>[Rev. 2012]</w:t>
                  </w:r>
                  <w:r>
                    <w:rPr>
                      <w:rFonts w:ascii="Arial" w:eastAsia="Arial" w:hAnsi="Arial"/>
                      <w:color w:val="000000"/>
                      <w:sz w:val="21"/>
                    </w:rPr>
                    <w:tab/>
                  </w:r>
                  <w:r>
                    <w:rPr>
                      <w:rFonts w:ascii="Arial" w:eastAsia="Arial" w:hAnsi="Arial"/>
                      <w:b/>
                      <w:color w:val="000000"/>
                      <w:sz w:val="20"/>
                    </w:rPr>
                    <w:t>CAP. 79</w:t>
                  </w:r>
                </w:p>
              </w:txbxContent>
            </v:textbox>
            <w10:wrap type="square" anchorx="page" anchory="page"/>
          </v:shape>
        </w:pict>
      </w:r>
      <w:r>
        <w:pict>
          <v:shape id="_x0000_s1041" type="#_x0000_t202" style="position:absolute;left:0;text-align:left;margin-left:54.55pt;margin-top:52.3pt;width:52.25pt;height:16.65pt;z-index:-251595776;mso-wrap-distance-left:0;mso-wrap-distance-right:0;mso-position-horizontal-relative:page;mso-position-vertical-relative:page" filled="f" stroked="f">
            <v:textbox inset="0,0,0,0">
              <w:txbxContent>
                <w:p w:rsidR="00044917" w:rsidRDefault="00044917"/>
              </w:txbxContent>
            </v:textbox>
            <w10:wrap type="square" anchorx="page" anchory="page"/>
          </v:shape>
        </w:pict>
      </w:r>
      <w:r>
        <w:pict>
          <v:shape id="_x0000_s1040" type="#_x0000_t202" style="position:absolute;left:0;text-align:left;margin-left:54.55pt;margin-top:716pt;width:364pt;height:12.35pt;z-index:-251594752;mso-wrap-distance-left:0;mso-wrap-distance-right:0;mso-position-horizontal-relative:page;mso-position-vertical-relative:page" filled="f" stroked="f">
            <v:textbox inset="0,0,0,0">
              <w:txbxContent>
                <w:p w:rsidR="00044917" w:rsidRDefault="00044917">
                  <w:pPr>
                    <w:tabs>
                      <w:tab w:val="right" w:pos="7128"/>
                    </w:tabs>
                    <w:spacing w:after="10" w:line="228" w:lineRule="exact"/>
                    <w:ind w:left="3240"/>
                    <w:textAlignment w:val="baseline"/>
                    <w:rPr>
                      <w:rFonts w:ascii="Arial" w:eastAsia="Arial" w:hAnsi="Arial"/>
                      <w:color w:val="000000"/>
                      <w:sz w:val="20"/>
                    </w:rPr>
                  </w:pPr>
                  <w:r>
                    <w:rPr>
                      <w:rFonts w:ascii="Arial" w:eastAsia="Arial" w:hAnsi="Arial"/>
                      <w:color w:val="000000"/>
                      <w:sz w:val="20"/>
                    </w:rPr>
                    <w:t>W8 - 27</w:t>
                  </w:r>
                  <w:r>
                    <w:rPr>
                      <w:rFonts w:ascii="Arial" w:eastAsia="Arial" w:hAnsi="Arial"/>
                      <w:color w:val="000000"/>
                      <w:sz w:val="20"/>
                    </w:rPr>
                    <w:tab/>
                  </w:r>
                  <w:r>
                    <w:rPr>
                      <w:rFonts w:ascii="Arial" w:eastAsia="Arial" w:hAnsi="Arial"/>
                      <w:color w:val="000000"/>
                      <w:sz w:val="17"/>
                    </w:rPr>
                    <w:t>[Issue 1]</w:t>
                  </w:r>
                </w:p>
              </w:txbxContent>
            </v:textbox>
            <w10:wrap type="square" anchorx="page" anchory="page"/>
          </v:shape>
        </w:pict>
      </w:r>
      <w:r w:rsidR="00044917">
        <w:rPr>
          <w:rFonts w:ascii="Arial" w:eastAsia="Arial" w:hAnsi="Arial"/>
          <w:i/>
          <w:color w:val="000000"/>
          <w:spacing w:val="-2"/>
          <w:sz w:val="20"/>
        </w:rPr>
        <w:t>Witness Protection</w:t>
      </w:r>
    </w:p>
    <w:p w:rsidR="00634939" w:rsidRDefault="00530870">
      <w:pPr>
        <w:numPr>
          <w:ilvl w:val="0"/>
          <w:numId w:val="72"/>
        </w:numPr>
        <w:tabs>
          <w:tab w:val="clear" w:pos="432"/>
          <w:tab w:val="left" w:pos="1152"/>
        </w:tabs>
        <w:spacing w:before="247" w:line="240" w:lineRule="exact"/>
        <w:ind w:left="1152" w:hanging="432"/>
        <w:textAlignment w:val="baseline"/>
        <w:rPr>
          <w:rFonts w:ascii="Arial" w:eastAsia="Arial" w:hAnsi="Arial"/>
          <w:color w:val="000000"/>
          <w:sz w:val="20"/>
        </w:rPr>
      </w:pPr>
      <w:r>
        <w:pict>
          <v:line id="_x0000_s1039" style="position:absolute;left:0;text-align:left;z-index:251638784;mso-position-horizontal-relative:page;mso-position-vertical-relative:page" from="54.55pt,69.35pt" to="418.6pt,69.35pt" strokeweight=".7pt">
            <w10:wrap anchorx="page" anchory="page"/>
          </v:line>
        </w:pict>
      </w:r>
      <w:r w:rsidR="00044917">
        <w:rPr>
          <w:rFonts w:ascii="Arial" w:eastAsia="Arial" w:hAnsi="Arial"/>
          <w:color w:val="000000"/>
          <w:sz w:val="20"/>
        </w:rPr>
        <w:t>which has been determined by the Agency for purposes of investigation; or</w:t>
      </w:r>
    </w:p>
    <w:p w:rsidR="00634939" w:rsidRDefault="00044917">
      <w:pPr>
        <w:numPr>
          <w:ilvl w:val="0"/>
          <w:numId w:val="72"/>
        </w:numPr>
        <w:tabs>
          <w:tab w:val="clear" w:pos="432"/>
          <w:tab w:val="left" w:pos="1152"/>
        </w:tabs>
        <w:spacing w:before="61" w:line="232" w:lineRule="exact"/>
        <w:ind w:left="1152" w:hanging="432"/>
        <w:textAlignment w:val="baseline"/>
        <w:rPr>
          <w:rFonts w:ascii="Arial" w:eastAsia="Arial" w:hAnsi="Arial"/>
          <w:color w:val="000000"/>
          <w:sz w:val="20"/>
        </w:rPr>
      </w:pPr>
      <w:proofErr w:type="gramStart"/>
      <w:r>
        <w:rPr>
          <w:rFonts w:ascii="Arial" w:eastAsia="Arial" w:hAnsi="Arial"/>
          <w:color w:val="000000"/>
          <w:sz w:val="20"/>
        </w:rPr>
        <w:t>is</w:t>
      </w:r>
      <w:proofErr w:type="gramEnd"/>
      <w:r>
        <w:rPr>
          <w:rFonts w:ascii="Arial" w:eastAsia="Arial" w:hAnsi="Arial"/>
          <w:color w:val="000000"/>
          <w:sz w:val="20"/>
        </w:rPr>
        <w:t xml:space="preserve"> necessary to comply with an order of the High Court.</w:t>
      </w:r>
    </w:p>
    <w:p w:rsidR="00634939" w:rsidRDefault="00044917">
      <w:pPr>
        <w:spacing w:before="73" w:line="240" w:lineRule="exact"/>
        <w:ind w:firstLine="288"/>
        <w:jc w:val="both"/>
        <w:textAlignment w:val="baseline"/>
        <w:rPr>
          <w:rFonts w:ascii="Arial" w:eastAsia="Arial" w:hAnsi="Arial"/>
          <w:color w:val="000000"/>
          <w:sz w:val="21"/>
        </w:rPr>
      </w:pPr>
      <w:r>
        <w:rPr>
          <w:rFonts w:ascii="Arial" w:eastAsia="Arial" w:hAnsi="Arial"/>
          <w:color w:val="000000"/>
          <w:sz w:val="21"/>
        </w:rPr>
        <w:t xml:space="preserve">(3) For the purposes of subsection (1), a person is a witness considered for inclusion in the </w:t>
      </w:r>
      <w:proofErr w:type="spellStart"/>
      <w:r>
        <w:rPr>
          <w:rFonts w:ascii="Arial" w:eastAsia="Arial" w:hAnsi="Arial"/>
          <w:color w:val="000000"/>
          <w:sz w:val="21"/>
        </w:rPr>
        <w:t>programme</w:t>
      </w:r>
      <w:proofErr w:type="spellEnd"/>
      <w:r>
        <w:rPr>
          <w:rFonts w:ascii="Arial" w:eastAsia="Arial" w:hAnsi="Arial"/>
          <w:color w:val="000000"/>
          <w:sz w:val="21"/>
        </w:rPr>
        <w:t xml:space="preserve"> if—</w:t>
      </w:r>
    </w:p>
    <w:p w:rsidR="00634939" w:rsidRDefault="00044917">
      <w:pPr>
        <w:numPr>
          <w:ilvl w:val="0"/>
          <w:numId w:val="73"/>
        </w:numPr>
        <w:tabs>
          <w:tab w:val="clear" w:pos="432"/>
          <w:tab w:val="left" w:pos="1152"/>
        </w:tabs>
        <w:spacing w:before="52" w:line="240" w:lineRule="exact"/>
        <w:ind w:left="1152" w:hanging="432"/>
        <w:jc w:val="both"/>
        <w:textAlignment w:val="baseline"/>
        <w:rPr>
          <w:rFonts w:ascii="Arial" w:eastAsia="Arial" w:hAnsi="Arial"/>
          <w:color w:val="000000"/>
          <w:sz w:val="20"/>
        </w:rPr>
      </w:pPr>
      <w:r>
        <w:rPr>
          <w:rFonts w:ascii="Arial" w:eastAsia="Arial" w:hAnsi="Arial"/>
          <w:color w:val="000000"/>
          <w:sz w:val="20"/>
        </w:rPr>
        <w:t xml:space="preserve">the person is a witness who is the subject of consideration under section 5 for inclusion in the </w:t>
      </w:r>
      <w:proofErr w:type="spellStart"/>
      <w:r>
        <w:rPr>
          <w:rFonts w:ascii="Arial" w:eastAsia="Arial" w:hAnsi="Arial"/>
          <w:color w:val="000000"/>
          <w:sz w:val="20"/>
        </w:rPr>
        <w:t>programme</w:t>
      </w:r>
      <w:proofErr w:type="spellEnd"/>
      <w:r>
        <w:rPr>
          <w:rFonts w:ascii="Arial" w:eastAsia="Arial" w:hAnsi="Arial"/>
          <w:color w:val="000000"/>
          <w:sz w:val="20"/>
        </w:rPr>
        <w:t xml:space="preserve"> (even if the Director subsequently decides not to include the witness); or</w:t>
      </w:r>
    </w:p>
    <w:p w:rsidR="00634939" w:rsidRDefault="00044917">
      <w:pPr>
        <w:numPr>
          <w:ilvl w:val="0"/>
          <w:numId w:val="73"/>
        </w:numPr>
        <w:tabs>
          <w:tab w:val="clear" w:pos="432"/>
          <w:tab w:val="left" w:pos="1152"/>
        </w:tabs>
        <w:spacing w:before="58" w:line="240" w:lineRule="exact"/>
        <w:ind w:left="1152" w:hanging="432"/>
        <w:jc w:val="both"/>
        <w:textAlignment w:val="baseline"/>
        <w:rPr>
          <w:rFonts w:ascii="Arial" w:eastAsia="Arial" w:hAnsi="Arial"/>
          <w:color w:val="000000"/>
          <w:sz w:val="20"/>
        </w:rPr>
      </w:pPr>
      <w:proofErr w:type="gramStart"/>
      <w:r>
        <w:rPr>
          <w:rFonts w:ascii="Arial" w:eastAsia="Arial" w:hAnsi="Arial"/>
          <w:color w:val="000000"/>
          <w:sz w:val="20"/>
        </w:rPr>
        <w:t>the</w:t>
      </w:r>
      <w:proofErr w:type="gramEnd"/>
      <w:r>
        <w:rPr>
          <w:rFonts w:ascii="Arial" w:eastAsia="Arial" w:hAnsi="Arial"/>
          <w:color w:val="000000"/>
          <w:sz w:val="20"/>
        </w:rPr>
        <w:t xml:space="preserve"> person is a witness included in the </w:t>
      </w:r>
      <w:proofErr w:type="spellStart"/>
      <w:r>
        <w:rPr>
          <w:rFonts w:ascii="Arial" w:eastAsia="Arial" w:hAnsi="Arial"/>
          <w:color w:val="000000"/>
          <w:sz w:val="20"/>
        </w:rPr>
        <w:t>programme</w:t>
      </w:r>
      <w:proofErr w:type="spellEnd"/>
      <w:r>
        <w:rPr>
          <w:rFonts w:ascii="Arial" w:eastAsia="Arial" w:hAnsi="Arial"/>
          <w:color w:val="000000"/>
          <w:sz w:val="20"/>
        </w:rPr>
        <w:t xml:space="preserve"> temporarily under section 9 (even if the witness does not go on to be included in the </w:t>
      </w:r>
      <w:proofErr w:type="spellStart"/>
      <w:r>
        <w:rPr>
          <w:rFonts w:ascii="Arial" w:eastAsia="Arial" w:hAnsi="Arial"/>
          <w:color w:val="000000"/>
          <w:sz w:val="20"/>
        </w:rPr>
        <w:t>programme</w:t>
      </w:r>
      <w:proofErr w:type="spellEnd"/>
      <w:r>
        <w:rPr>
          <w:rFonts w:ascii="Arial" w:eastAsia="Arial" w:hAnsi="Arial"/>
          <w:color w:val="000000"/>
          <w:sz w:val="20"/>
        </w:rPr>
        <w:t>).</w:t>
      </w:r>
    </w:p>
    <w:p w:rsidR="00634939" w:rsidRDefault="00044917">
      <w:pPr>
        <w:spacing w:before="66" w:line="187" w:lineRule="exact"/>
        <w:ind w:left="3312"/>
        <w:textAlignment w:val="baseline"/>
        <w:rPr>
          <w:rFonts w:ascii="Arial" w:eastAsia="Arial" w:hAnsi="Arial"/>
          <w:color w:val="000000"/>
          <w:spacing w:val="-4"/>
          <w:sz w:val="17"/>
        </w:rPr>
      </w:pPr>
      <w:r>
        <w:rPr>
          <w:rFonts w:ascii="Arial" w:eastAsia="Arial" w:hAnsi="Arial"/>
          <w:color w:val="000000"/>
          <w:spacing w:val="-4"/>
          <w:sz w:val="17"/>
        </w:rPr>
        <w:t>[Act No. 2 of 2010, s. 29.]</w:t>
      </w:r>
    </w:p>
    <w:p w:rsidR="00634939" w:rsidRDefault="00044917">
      <w:pPr>
        <w:spacing w:before="119" w:line="230" w:lineRule="exact"/>
        <w:textAlignment w:val="baseline"/>
        <w:rPr>
          <w:rFonts w:ascii="Arial" w:eastAsia="Arial" w:hAnsi="Arial"/>
          <w:b/>
          <w:color w:val="000000"/>
          <w:spacing w:val="1"/>
          <w:sz w:val="20"/>
        </w:rPr>
      </w:pPr>
      <w:r>
        <w:rPr>
          <w:rFonts w:ascii="Arial" w:eastAsia="Arial" w:hAnsi="Arial"/>
          <w:b/>
          <w:color w:val="000000"/>
          <w:spacing w:val="1"/>
          <w:sz w:val="20"/>
        </w:rPr>
        <w:t>32. Non-compellability of witnesses</w:t>
      </w:r>
    </w:p>
    <w:p w:rsidR="00634939" w:rsidRDefault="00044917">
      <w:pPr>
        <w:spacing w:before="114" w:line="240" w:lineRule="exact"/>
        <w:ind w:firstLine="288"/>
        <w:jc w:val="both"/>
        <w:textAlignment w:val="baseline"/>
        <w:rPr>
          <w:rFonts w:ascii="Arial" w:eastAsia="Arial" w:hAnsi="Arial"/>
          <w:color w:val="000000"/>
          <w:spacing w:val="-7"/>
          <w:sz w:val="21"/>
        </w:rPr>
      </w:pPr>
      <w:r>
        <w:rPr>
          <w:rFonts w:ascii="Arial" w:eastAsia="Arial" w:hAnsi="Arial"/>
          <w:color w:val="000000"/>
          <w:spacing w:val="-7"/>
          <w:sz w:val="21"/>
        </w:rPr>
        <w:t xml:space="preserve">Except as otherwise provided by an order of the High Court, a person who acquires knowledge or information as a result of association or connection, duty or service with the </w:t>
      </w:r>
      <w:proofErr w:type="spellStart"/>
      <w:r>
        <w:rPr>
          <w:rFonts w:ascii="Arial" w:eastAsia="Arial" w:hAnsi="Arial"/>
          <w:color w:val="000000"/>
          <w:spacing w:val="-7"/>
          <w:sz w:val="21"/>
        </w:rPr>
        <w:t>programme</w:t>
      </w:r>
      <w:proofErr w:type="spellEnd"/>
      <w:r>
        <w:rPr>
          <w:rFonts w:ascii="Arial" w:eastAsia="Arial" w:hAnsi="Arial"/>
          <w:color w:val="000000"/>
          <w:spacing w:val="-7"/>
          <w:sz w:val="21"/>
        </w:rPr>
        <w:t xml:space="preserve"> or the Agency shall not be compellable, in proceedings in a court, tribunal or commission of inquiry, to produce any document or to divulge or communicate a matter or a thing related to the exercise of functions under this Act or the protection of witnesses included in the </w:t>
      </w:r>
      <w:proofErr w:type="spellStart"/>
      <w:r>
        <w:rPr>
          <w:rFonts w:ascii="Arial" w:eastAsia="Arial" w:hAnsi="Arial"/>
          <w:color w:val="000000"/>
          <w:spacing w:val="-7"/>
          <w:sz w:val="21"/>
        </w:rPr>
        <w:t>programme</w:t>
      </w:r>
      <w:proofErr w:type="spellEnd"/>
      <w:r>
        <w:rPr>
          <w:rFonts w:ascii="Arial" w:eastAsia="Arial" w:hAnsi="Arial"/>
          <w:color w:val="000000"/>
          <w:spacing w:val="-7"/>
          <w:sz w:val="21"/>
        </w:rPr>
        <w:t>.</w:t>
      </w:r>
    </w:p>
    <w:p w:rsidR="00634939" w:rsidRDefault="00044917">
      <w:pPr>
        <w:spacing w:before="65" w:line="187" w:lineRule="exact"/>
        <w:jc w:val="center"/>
        <w:textAlignment w:val="baseline"/>
        <w:rPr>
          <w:rFonts w:ascii="Arial" w:eastAsia="Arial" w:hAnsi="Arial"/>
          <w:color w:val="000000"/>
          <w:spacing w:val="-4"/>
          <w:sz w:val="17"/>
        </w:rPr>
      </w:pPr>
      <w:r>
        <w:rPr>
          <w:rFonts w:ascii="Arial" w:eastAsia="Arial" w:hAnsi="Arial"/>
          <w:color w:val="000000"/>
          <w:spacing w:val="-4"/>
          <w:sz w:val="17"/>
        </w:rPr>
        <w:t>[Act No. 2 of 2010, s. 30.]</w:t>
      </w:r>
    </w:p>
    <w:p w:rsidR="00634939" w:rsidRDefault="00044917">
      <w:pPr>
        <w:spacing w:before="120" w:line="230" w:lineRule="exact"/>
        <w:textAlignment w:val="baseline"/>
        <w:rPr>
          <w:rFonts w:ascii="Arial" w:eastAsia="Arial" w:hAnsi="Arial"/>
          <w:b/>
          <w:color w:val="000000"/>
          <w:spacing w:val="1"/>
          <w:sz w:val="20"/>
        </w:rPr>
      </w:pPr>
      <w:r>
        <w:rPr>
          <w:rFonts w:ascii="Arial" w:eastAsia="Arial" w:hAnsi="Arial"/>
          <w:b/>
          <w:color w:val="000000"/>
          <w:spacing w:val="1"/>
          <w:sz w:val="20"/>
        </w:rPr>
        <w:t>33. Protection of witnesses</w:t>
      </w:r>
    </w:p>
    <w:p w:rsidR="00634939" w:rsidRDefault="00044917">
      <w:pPr>
        <w:spacing w:before="70" w:line="240" w:lineRule="exact"/>
        <w:ind w:firstLine="288"/>
        <w:jc w:val="both"/>
        <w:textAlignment w:val="baseline"/>
        <w:rPr>
          <w:rFonts w:ascii="Arial" w:eastAsia="Arial" w:hAnsi="Arial"/>
          <w:color w:val="000000"/>
          <w:sz w:val="21"/>
        </w:rPr>
      </w:pPr>
      <w:r>
        <w:rPr>
          <w:rFonts w:ascii="Arial" w:eastAsia="Arial" w:hAnsi="Arial"/>
          <w:color w:val="000000"/>
          <w:sz w:val="21"/>
        </w:rPr>
        <w:t>(1) No action or proceeding, including a disciplinary action, may be instituted or maintained against a witness in respect of—</w:t>
      </w:r>
    </w:p>
    <w:p w:rsidR="00634939" w:rsidRDefault="00044917">
      <w:pPr>
        <w:numPr>
          <w:ilvl w:val="0"/>
          <w:numId w:val="74"/>
        </w:numPr>
        <w:tabs>
          <w:tab w:val="clear" w:pos="432"/>
          <w:tab w:val="left" w:pos="1152"/>
        </w:tabs>
        <w:spacing w:before="56" w:line="240" w:lineRule="exact"/>
        <w:ind w:left="1152" w:hanging="432"/>
        <w:textAlignment w:val="baseline"/>
        <w:rPr>
          <w:rFonts w:ascii="Arial" w:eastAsia="Arial" w:hAnsi="Arial"/>
          <w:color w:val="000000"/>
          <w:sz w:val="20"/>
        </w:rPr>
      </w:pPr>
      <w:r>
        <w:rPr>
          <w:rFonts w:ascii="Arial" w:eastAsia="Arial" w:hAnsi="Arial"/>
          <w:color w:val="000000"/>
          <w:sz w:val="20"/>
        </w:rPr>
        <w:t>any assistance given by the witness to the court or to a law enforcement agency;</w:t>
      </w:r>
    </w:p>
    <w:p w:rsidR="00634939" w:rsidRDefault="00044917">
      <w:pPr>
        <w:numPr>
          <w:ilvl w:val="0"/>
          <w:numId w:val="74"/>
        </w:numPr>
        <w:tabs>
          <w:tab w:val="clear" w:pos="432"/>
          <w:tab w:val="left" w:pos="1152"/>
        </w:tabs>
        <w:spacing w:before="58" w:line="240" w:lineRule="exact"/>
        <w:ind w:left="1152" w:hanging="432"/>
        <w:textAlignment w:val="baseline"/>
        <w:rPr>
          <w:rFonts w:ascii="Arial" w:eastAsia="Arial" w:hAnsi="Arial"/>
          <w:color w:val="000000"/>
          <w:sz w:val="20"/>
        </w:rPr>
      </w:pPr>
      <w:proofErr w:type="gramStart"/>
      <w:r>
        <w:rPr>
          <w:rFonts w:ascii="Arial" w:eastAsia="Arial" w:hAnsi="Arial"/>
          <w:color w:val="000000"/>
          <w:sz w:val="20"/>
        </w:rPr>
        <w:t>a</w:t>
      </w:r>
      <w:proofErr w:type="gramEnd"/>
      <w:r>
        <w:rPr>
          <w:rFonts w:ascii="Arial" w:eastAsia="Arial" w:hAnsi="Arial"/>
          <w:color w:val="000000"/>
          <w:sz w:val="20"/>
        </w:rPr>
        <w:t xml:space="preserve"> disclosure of information made by the witness to the court or to a law enforcement agency.</w:t>
      </w:r>
    </w:p>
    <w:p w:rsidR="00634939" w:rsidRDefault="00044917">
      <w:pPr>
        <w:spacing w:before="68" w:line="240" w:lineRule="exact"/>
        <w:ind w:firstLine="288"/>
        <w:jc w:val="both"/>
        <w:textAlignment w:val="baseline"/>
        <w:rPr>
          <w:rFonts w:ascii="Arial" w:eastAsia="Arial" w:hAnsi="Arial"/>
          <w:color w:val="000000"/>
          <w:sz w:val="21"/>
        </w:rPr>
      </w:pPr>
      <w:r>
        <w:rPr>
          <w:rFonts w:ascii="Arial" w:eastAsia="Arial" w:hAnsi="Arial"/>
          <w:color w:val="000000"/>
          <w:sz w:val="21"/>
        </w:rPr>
        <w:t>(2) Subsection (1) does not apply with respect to a statement made by a witness who did not believe it to be true.</w:t>
      </w:r>
    </w:p>
    <w:p w:rsidR="00634939" w:rsidRDefault="00044917">
      <w:pPr>
        <w:spacing w:before="67" w:line="240" w:lineRule="exact"/>
        <w:ind w:firstLine="288"/>
        <w:jc w:val="both"/>
        <w:textAlignment w:val="baseline"/>
        <w:rPr>
          <w:rFonts w:ascii="Arial" w:eastAsia="Arial" w:hAnsi="Arial"/>
          <w:color w:val="000000"/>
          <w:sz w:val="21"/>
        </w:rPr>
      </w:pPr>
      <w:r>
        <w:rPr>
          <w:rFonts w:ascii="Arial" w:eastAsia="Arial" w:hAnsi="Arial"/>
          <w:color w:val="000000"/>
          <w:sz w:val="21"/>
        </w:rPr>
        <w:t>(3) No person shall be required to identify, or provide information that might lead to the identification of, a witness who assisted or disclosed information to the court or law enforcement agency.</w:t>
      </w:r>
    </w:p>
    <w:p w:rsidR="00634939" w:rsidRDefault="00044917">
      <w:pPr>
        <w:spacing w:before="68" w:line="240" w:lineRule="exact"/>
        <w:ind w:firstLine="288"/>
        <w:jc w:val="both"/>
        <w:textAlignment w:val="baseline"/>
        <w:rPr>
          <w:rFonts w:ascii="Arial" w:eastAsia="Arial" w:hAnsi="Arial"/>
          <w:color w:val="000000"/>
          <w:spacing w:val="-4"/>
          <w:sz w:val="21"/>
        </w:rPr>
      </w:pPr>
      <w:r>
        <w:rPr>
          <w:rFonts w:ascii="Arial" w:eastAsia="Arial" w:hAnsi="Arial"/>
          <w:color w:val="000000"/>
          <w:spacing w:val="-4"/>
          <w:sz w:val="21"/>
        </w:rPr>
        <w:t>(4) In any proceedings before a court, the court shall ensure that information that identifies or might lead to the identification of a person who assisted or disclosed information to the court or law enforcement agency is removed or concealed from any documents to be produced or inspected in connection with the proceeding.</w:t>
      </w:r>
    </w:p>
    <w:p w:rsidR="00634939" w:rsidRDefault="00044917">
      <w:pPr>
        <w:spacing w:before="67" w:line="240" w:lineRule="exact"/>
        <w:ind w:firstLine="288"/>
        <w:jc w:val="both"/>
        <w:textAlignment w:val="baseline"/>
        <w:rPr>
          <w:rFonts w:ascii="Arial" w:eastAsia="Arial" w:hAnsi="Arial"/>
          <w:color w:val="000000"/>
          <w:sz w:val="21"/>
        </w:rPr>
      </w:pPr>
      <w:r>
        <w:rPr>
          <w:rFonts w:ascii="Arial" w:eastAsia="Arial" w:hAnsi="Arial"/>
          <w:color w:val="000000"/>
          <w:sz w:val="21"/>
        </w:rPr>
        <w:t>(5) Subsections (3) and (4) shall not apply to the extent determined by the court to be necessary to ensure that justice is fully done.</w:t>
      </w:r>
    </w:p>
    <w:p w:rsidR="00634939" w:rsidRDefault="00044917">
      <w:pPr>
        <w:spacing w:before="122" w:line="230" w:lineRule="exact"/>
        <w:textAlignment w:val="baseline"/>
        <w:rPr>
          <w:rFonts w:ascii="Arial" w:eastAsia="Arial" w:hAnsi="Arial"/>
          <w:b/>
          <w:color w:val="000000"/>
          <w:spacing w:val="1"/>
          <w:sz w:val="20"/>
        </w:rPr>
      </w:pPr>
      <w:r>
        <w:rPr>
          <w:rFonts w:ascii="Arial" w:eastAsia="Arial" w:hAnsi="Arial"/>
          <w:b/>
          <w:color w:val="000000"/>
          <w:spacing w:val="1"/>
          <w:sz w:val="20"/>
        </w:rPr>
        <w:t>34. Immunity from legal proceedings</w:t>
      </w:r>
    </w:p>
    <w:p w:rsidR="00634939" w:rsidRDefault="00530870">
      <w:pPr>
        <w:spacing w:before="118" w:line="240" w:lineRule="exact"/>
        <w:ind w:firstLine="288"/>
        <w:jc w:val="both"/>
        <w:textAlignment w:val="baseline"/>
        <w:rPr>
          <w:rFonts w:ascii="Arial" w:eastAsia="Arial" w:hAnsi="Arial"/>
          <w:color w:val="000000"/>
          <w:spacing w:val="-5"/>
          <w:sz w:val="21"/>
        </w:rPr>
      </w:pPr>
      <w:r>
        <w:pict>
          <v:line id="_x0000_s1038" style="position:absolute;left:0;text-align:left;z-index:251639808;mso-position-horizontal-relative:page;mso-position-vertical-relative:page" from="54.55pt,714pt" to="412.6pt,714pt" strokeweight=".7pt">
            <w10:wrap anchorx="page" anchory="page"/>
          </v:line>
        </w:pict>
      </w:r>
      <w:r w:rsidR="00044917">
        <w:rPr>
          <w:rFonts w:ascii="Arial" w:eastAsia="Arial" w:hAnsi="Arial"/>
          <w:color w:val="000000"/>
          <w:spacing w:val="-5"/>
          <w:sz w:val="21"/>
        </w:rPr>
        <w:t xml:space="preserve">No person shall be liable to any action, claim, suit or demand whether criminal or civil in respect of </w:t>
      </w:r>
      <w:proofErr w:type="spellStart"/>
      <w:r w:rsidR="00044917">
        <w:rPr>
          <w:rFonts w:ascii="Arial" w:eastAsia="Arial" w:hAnsi="Arial"/>
          <w:color w:val="000000"/>
          <w:spacing w:val="-5"/>
          <w:sz w:val="21"/>
        </w:rPr>
        <w:t>any thing</w:t>
      </w:r>
      <w:proofErr w:type="spellEnd"/>
      <w:r w:rsidR="00044917">
        <w:rPr>
          <w:rFonts w:ascii="Arial" w:eastAsia="Arial" w:hAnsi="Arial"/>
          <w:color w:val="000000"/>
          <w:spacing w:val="-5"/>
          <w:sz w:val="21"/>
        </w:rPr>
        <w:t xml:space="preserve"> done or omitted to be done by him in good faith in the exercise or purported exercise of a function conferred by or under this Act.</w:t>
      </w:r>
    </w:p>
    <w:p w:rsidR="00634939" w:rsidRDefault="00634939">
      <w:pPr>
        <w:sectPr w:rsidR="00634939">
          <w:pgSz w:w="11894" w:h="16834"/>
          <w:pgMar w:top="1046" w:right="3523" w:bottom="2118" w:left="1091" w:header="720" w:footer="720" w:gutter="0"/>
          <w:cols w:space="720"/>
        </w:sectPr>
      </w:pPr>
    </w:p>
    <w:p w:rsidR="00634939" w:rsidRDefault="00530870">
      <w:pPr>
        <w:spacing w:before="46" w:after="47" w:line="229" w:lineRule="exact"/>
        <w:ind w:left="2808"/>
        <w:textAlignment w:val="baseline"/>
        <w:rPr>
          <w:rFonts w:ascii="Arial" w:eastAsia="Arial" w:hAnsi="Arial"/>
          <w:i/>
          <w:color w:val="000000"/>
          <w:spacing w:val="-1"/>
          <w:sz w:val="20"/>
        </w:rPr>
      </w:pPr>
      <w:r>
        <w:lastRenderedPageBreak/>
        <w:pict>
          <v:shape id="_x0000_s1037" type="#_x0000_t202" style="position:absolute;left:0;text-align:left;margin-left:54.65pt;margin-top:42pt;width:364pt;height:10.3pt;z-index:-251593728;mso-wrap-distance-left:0;mso-wrap-distance-right:0;mso-position-horizontal-relative:page;mso-position-vertical-relative:page" filled="f" stroked="f">
            <v:textbox inset="0,0,0,0">
              <w:txbxContent>
                <w:p w:rsidR="00044917" w:rsidRDefault="00044917">
                  <w:pPr>
                    <w:tabs>
                      <w:tab w:val="right" w:pos="7200"/>
                    </w:tabs>
                    <w:spacing w:after="288" w:line="240" w:lineRule="exact"/>
                    <w:textAlignment w:val="baseline"/>
                    <w:rPr>
                      <w:rFonts w:ascii="Arial" w:eastAsia="Arial" w:hAnsi="Arial"/>
                      <w:b/>
                      <w:color w:val="000000"/>
                      <w:sz w:val="20"/>
                    </w:rPr>
                  </w:pPr>
                  <w:r>
                    <w:rPr>
                      <w:rFonts w:ascii="Arial" w:eastAsia="Arial" w:hAnsi="Arial"/>
                      <w:b/>
                      <w:color w:val="000000"/>
                      <w:sz w:val="20"/>
                    </w:rPr>
                    <w:t>CAP. 79</w:t>
                  </w:r>
                  <w:r>
                    <w:rPr>
                      <w:rFonts w:ascii="Arial" w:eastAsia="Arial" w:hAnsi="Arial"/>
                      <w:b/>
                      <w:color w:val="000000"/>
                      <w:sz w:val="20"/>
                    </w:rPr>
                    <w:tab/>
                  </w:r>
                  <w:r>
                    <w:rPr>
                      <w:rFonts w:ascii="Arial" w:eastAsia="Arial" w:hAnsi="Arial"/>
                      <w:color w:val="000000"/>
                      <w:sz w:val="21"/>
                    </w:rPr>
                    <w:t>[Rev. 2012]</w:t>
                  </w:r>
                </w:p>
              </w:txbxContent>
            </v:textbox>
            <w10:wrap type="square" anchorx="page" anchory="page"/>
          </v:shape>
        </w:pict>
      </w:r>
      <w:r>
        <w:pict>
          <v:shape id="_x0000_s1036" type="#_x0000_t202" style="position:absolute;left:0;text-align:left;margin-left:366.25pt;margin-top:52.3pt;width:52.4pt;height:16.65pt;z-index:-251592704;mso-wrap-distance-left:0;mso-wrap-distance-right:0;mso-position-horizontal-relative:page;mso-position-vertical-relative:page" filled="f" stroked="f">
            <v:textbox inset="0,0,0,0">
              <w:txbxContent>
                <w:p w:rsidR="00044917" w:rsidRDefault="00044917"/>
              </w:txbxContent>
            </v:textbox>
            <w10:wrap type="square" anchorx="page" anchory="page"/>
          </v:shape>
        </w:pict>
      </w:r>
      <w:r>
        <w:pict>
          <v:shape id="_x0000_s1035" type="#_x0000_t202" style="position:absolute;left:0;text-align:left;margin-left:54.65pt;margin-top:716.45pt;width:364pt;height:11.75pt;z-index:-251591680;mso-wrap-distance-left:0;mso-wrap-distance-right:0;mso-position-horizontal-relative:page;mso-position-vertical-relative:page" filled="f" stroked="f">
            <v:textbox inset="0,0,0,0">
              <w:txbxContent>
                <w:p w:rsidR="00044917" w:rsidRDefault="00044917">
                  <w:pPr>
                    <w:tabs>
                      <w:tab w:val="left" w:pos="3240"/>
                    </w:tabs>
                    <w:spacing w:after="16" w:line="213" w:lineRule="exact"/>
                    <w:textAlignment w:val="baseline"/>
                    <w:rPr>
                      <w:rFonts w:ascii="Arial" w:eastAsia="Arial" w:hAnsi="Arial"/>
                      <w:color w:val="000000"/>
                      <w:spacing w:val="-2"/>
                      <w:sz w:val="16"/>
                    </w:rPr>
                  </w:pPr>
                  <w:r>
                    <w:rPr>
                      <w:rFonts w:ascii="Arial" w:eastAsia="Arial" w:hAnsi="Arial"/>
                      <w:color w:val="000000"/>
                      <w:spacing w:val="-2"/>
                      <w:sz w:val="16"/>
                    </w:rPr>
                    <w:t>[Issue 1]</w:t>
                  </w:r>
                  <w:r>
                    <w:rPr>
                      <w:rFonts w:ascii="Arial" w:eastAsia="Arial" w:hAnsi="Arial"/>
                      <w:color w:val="000000"/>
                      <w:spacing w:val="-2"/>
                      <w:sz w:val="16"/>
                    </w:rPr>
                    <w:tab/>
                  </w:r>
                  <w:r>
                    <w:rPr>
                      <w:rFonts w:ascii="Arial" w:eastAsia="Arial" w:hAnsi="Arial"/>
                      <w:color w:val="000000"/>
                      <w:spacing w:val="-2"/>
                      <w:sz w:val="20"/>
                    </w:rPr>
                    <w:t>W8 - 28</w:t>
                  </w:r>
                </w:p>
              </w:txbxContent>
            </v:textbox>
            <w10:wrap type="square" anchorx="page" anchory="page"/>
          </v:shape>
        </w:pict>
      </w:r>
      <w:r w:rsidR="00044917">
        <w:rPr>
          <w:rFonts w:ascii="Arial" w:eastAsia="Arial" w:hAnsi="Arial"/>
          <w:i/>
          <w:color w:val="000000"/>
          <w:spacing w:val="-1"/>
          <w:sz w:val="20"/>
        </w:rPr>
        <w:t>Witness Protection</w:t>
      </w:r>
    </w:p>
    <w:p w:rsidR="00634939" w:rsidRDefault="00530870">
      <w:pPr>
        <w:numPr>
          <w:ilvl w:val="0"/>
          <w:numId w:val="75"/>
        </w:numPr>
        <w:spacing w:before="313" w:line="230" w:lineRule="exact"/>
        <w:ind w:left="0"/>
        <w:textAlignment w:val="baseline"/>
        <w:rPr>
          <w:rFonts w:ascii="Arial" w:eastAsia="Arial" w:hAnsi="Arial"/>
          <w:b/>
          <w:color w:val="000000"/>
          <w:spacing w:val="-7"/>
          <w:sz w:val="20"/>
        </w:rPr>
      </w:pPr>
      <w:r>
        <w:pict>
          <v:line id="_x0000_s1034" style="position:absolute;left:0;text-align:left;z-index:251640832;mso-position-horizontal-relative:page;mso-position-vertical-relative:page" from="54.65pt,69.35pt" to="418.7pt,69.35pt" strokeweight=".7pt">
            <w10:wrap anchorx="page" anchory="page"/>
          </v:line>
        </w:pict>
      </w:r>
      <w:r w:rsidR="00044917">
        <w:rPr>
          <w:rFonts w:ascii="Arial" w:eastAsia="Arial" w:hAnsi="Arial"/>
          <w:b/>
          <w:color w:val="000000"/>
          <w:spacing w:val="-7"/>
          <w:sz w:val="20"/>
        </w:rPr>
        <w:t>Delegation</w:t>
      </w:r>
    </w:p>
    <w:p w:rsidR="00634939" w:rsidRDefault="00044917">
      <w:pPr>
        <w:spacing w:before="114" w:line="240" w:lineRule="exact"/>
        <w:ind w:firstLine="360"/>
        <w:textAlignment w:val="baseline"/>
        <w:rPr>
          <w:rFonts w:ascii="Arial" w:eastAsia="Arial" w:hAnsi="Arial"/>
          <w:color w:val="000000"/>
          <w:sz w:val="21"/>
        </w:rPr>
      </w:pPr>
      <w:r>
        <w:rPr>
          <w:rFonts w:ascii="Arial" w:eastAsia="Arial" w:hAnsi="Arial"/>
          <w:color w:val="000000"/>
          <w:sz w:val="21"/>
        </w:rPr>
        <w:t>The Attorney-General may delegate all or any of his functions under this Act, other than this power of delegation, to an officer within his administration.</w:t>
      </w:r>
    </w:p>
    <w:p w:rsidR="00634939" w:rsidRDefault="00044917">
      <w:pPr>
        <w:numPr>
          <w:ilvl w:val="0"/>
          <w:numId w:val="75"/>
        </w:numPr>
        <w:spacing w:before="122" w:line="230" w:lineRule="exact"/>
        <w:ind w:left="0"/>
        <w:textAlignment w:val="baseline"/>
        <w:rPr>
          <w:rFonts w:ascii="Arial" w:eastAsia="Arial" w:hAnsi="Arial"/>
          <w:b/>
          <w:color w:val="000000"/>
          <w:spacing w:val="-3"/>
          <w:sz w:val="20"/>
        </w:rPr>
      </w:pPr>
      <w:r>
        <w:rPr>
          <w:rFonts w:ascii="Arial" w:eastAsia="Arial" w:hAnsi="Arial"/>
          <w:b/>
          <w:color w:val="000000"/>
          <w:spacing w:val="-3"/>
          <w:sz w:val="20"/>
        </w:rPr>
        <w:t>Regulations and rules</w:t>
      </w:r>
    </w:p>
    <w:p w:rsidR="00634939" w:rsidRDefault="00044917">
      <w:pPr>
        <w:numPr>
          <w:ilvl w:val="0"/>
          <w:numId w:val="76"/>
        </w:numPr>
        <w:tabs>
          <w:tab w:val="clear" w:pos="432"/>
          <w:tab w:val="left" w:pos="792"/>
        </w:tabs>
        <w:spacing w:before="71" w:line="240" w:lineRule="exact"/>
        <w:ind w:left="0" w:firstLine="360"/>
        <w:textAlignment w:val="baseline"/>
        <w:rPr>
          <w:rFonts w:ascii="Arial" w:eastAsia="Arial" w:hAnsi="Arial"/>
          <w:color w:val="000000"/>
          <w:spacing w:val="-9"/>
          <w:sz w:val="21"/>
        </w:rPr>
      </w:pPr>
      <w:r>
        <w:rPr>
          <w:rFonts w:ascii="Arial" w:eastAsia="Arial" w:hAnsi="Arial"/>
          <w:color w:val="000000"/>
          <w:spacing w:val="-9"/>
          <w:sz w:val="21"/>
        </w:rPr>
        <w:t>The Minister may make regulations for or with respect to any matter which by this Act is required or permitted to be prescribed or which is necessary or expedient to be prescribed for carrying out or giving effect to this Act.</w:t>
      </w:r>
    </w:p>
    <w:p w:rsidR="00634939" w:rsidRDefault="00530870">
      <w:pPr>
        <w:numPr>
          <w:ilvl w:val="0"/>
          <w:numId w:val="76"/>
        </w:numPr>
        <w:tabs>
          <w:tab w:val="clear" w:pos="432"/>
          <w:tab w:val="left" w:pos="792"/>
        </w:tabs>
        <w:spacing w:before="67" w:line="240" w:lineRule="exact"/>
        <w:ind w:left="0" w:firstLine="360"/>
        <w:textAlignment w:val="baseline"/>
        <w:rPr>
          <w:rFonts w:ascii="Arial" w:eastAsia="Arial" w:hAnsi="Arial"/>
          <w:color w:val="000000"/>
          <w:sz w:val="21"/>
        </w:rPr>
      </w:pPr>
      <w:r>
        <w:pict>
          <v:line id="_x0000_s1033" style="position:absolute;left:0;text-align:left;z-index:251641856;mso-position-horizontal-relative:page;mso-position-vertical-relative:page" from="182.4pt,237.35pt" to="290.45pt,237.35pt" strokeweight=".95pt">
            <w10:wrap anchorx="page" anchory="page"/>
          </v:line>
        </w:pict>
      </w:r>
      <w:r>
        <w:pict>
          <v:line id="_x0000_s1032" style="position:absolute;left:0;text-align:left;z-index:251642880;mso-position-horizontal-relative:page;mso-position-vertical-relative:page" from="54.65pt,714pt" to="412.6pt,714pt" strokeweight=".7pt">
            <w10:wrap anchorx="page" anchory="page"/>
          </v:line>
        </w:pict>
      </w:r>
      <w:r w:rsidR="00044917">
        <w:rPr>
          <w:rFonts w:ascii="Arial" w:eastAsia="Arial" w:hAnsi="Arial"/>
          <w:color w:val="000000"/>
          <w:sz w:val="21"/>
        </w:rPr>
        <w:t>The Chief Justice may make such rules of court as may be required or permitted by this Act to be made or as may be necessary or expedient to be made for carrying out or giving effect to this Act.</w:t>
      </w:r>
    </w:p>
    <w:p w:rsidR="00634939" w:rsidRDefault="00634939">
      <w:pPr>
        <w:sectPr w:rsidR="00634939">
          <w:pgSz w:w="11894" w:h="16834"/>
          <w:pgMar w:top="1046" w:right="3521" w:bottom="2109" w:left="1093" w:header="720" w:footer="720" w:gutter="0"/>
          <w:cols w:space="720"/>
        </w:sectPr>
      </w:pPr>
    </w:p>
    <w:p w:rsidR="00634939" w:rsidRDefault="00530870">
      <w:pPr>
        <w:textAlignment w:val="baseline"/>
        <w:rPr>
          <w:rFonts w:eastAsia="Times New Roman"/>
          <w:color w:val="000000"/>
          <w:sz w:val="24"/>
        </w:rPr>
      </w:pPr>
      <w:r>
        <w:lastRenderedPageBreak/>
        <w:pict>
          <v:shape id="_x0000_s1031" type="#_x0000_t202" style="position:absolute;margin-left:55pt;margin-top:42pt;width:364pt;height:10.3pt;z-index:-251590656;mso-wrap-distance-left:0;mso-wrap-distance-right:0;mso-position-horizontal-relative:page;mso-position-vertical-relative:page" filled="f" stroked="f">
            <v:textbox inset="0,0,0,0">
              <w:txbxContent>
                <w:p w:rsidR="00044917" w:rsidRDefault="00044917">
                  <w:pPr>
                    <w:tabs>
                      <w:tab w:val="right" w:pos="7200"/>
                    </w:tabs>
                    <w:spacing w:before="3" w:after="288" w:line="237" w:lineRule="exact"/>
                    <w:textAlignment w:val="baseline"/>
                    <w:rPr>
                      <w:rFonts w:ascii="Arial" w:eastAsia="Arial" w:hAnsi="Arial"/>
                      <w:color w:val="000000"/>
                      <w:sz w:val="20"/>
                    </w:rPr>
                  </w:pPr>
                  <w:r>
                    <w:rPr>
                      <w:rFonts w:ascii="Arial" w:eastAsia="Arial" w:hAnsi="Arial"/>
                      <w:color w:val="000000"/>
                      <w:sz w:val="20"/>
                    </w:rPr>
                    <w:t>[Rev. 2012]</w:t>
                  </w:r>
                  <w:r>
                    <w:rPr>
                      <w:rFonts w:ascii="Arial" w:eastAsia="Arial" w:hAnsi="Arial"/>
                      <w:color w:val="000000"/>
                      <w:sz w:val="20"/>
                    </w:rPr>
                    <w:tab/>
                  </w:r>
                  <w:r>
                    <w:rPr>
                      <w:rFonts w:ascii="Arial" w:eastAsia="Arial" w:hAnsi="Arial"/>
                      <w:b/>
                      <w:color w:val="000000"/>
                      <w:sz w:val="20"/>
                    </w:rPr>
                    <w:t>CAP. 79</w:t>
                  </w:r>
                </w:p>
              </w:txbxContent>
            </v:textbox>
            <w10:wrap type="square" anchorx="page" anchory="page"/>
          </v:shape>
        </w:pict>
      </w:r>
      <w:r>
        <w:pict>
          <v:shape id="_x0000_s1030" type="#_x0000_t202" style="position:absolute;margin-left:55pt;margin-top:52.3pt;width:51.8pt;height:16.65pt;z-index:-251589632;mso-wrap-distance-left:0;mso-wrap-distance-right:0;mso-position-horizontal-relative:page;mso-position-vertical-relative:page" filled="f" stroked="f">
            <v:textbox inset="0,0,0,0">
              <w:txbxContent>
                <w:p w:rsidR="00044917" w:rsidRDefault="00044917"/>
              </w:txbxContent>
            </v:textbox>
            <w10:wrap type="square" anchorx="page" anchory="page"/>
          </v:shape>
        </w:pict>
      </w:r>
      <w:r>
        <w:pict>
          <v:shape id="_x0000_s1029" type="#_x0000_t202" style="position:absolute;margin-left:110.4pt;margin-top:52.3pt;width:308.6pt;height:16.65pt;z-index:-251588608;mso-wrap-distance-left:0;mso-wrap-distance-right:0;mso-position-horizontal-relative:page;mso-position-vertical-relative:page" filled="f" stroked="f">
            <v:textbox inset="0,0,0,0">
              <w:txbxContent>
                <w:p w:rsidR="00044917" w:rsidRDefault="00044917">
                  <w:pPr>
                    <w:spacing w:before="46" w:after="47" w:line="229" w:lineRule="exact"/>
                    <w:ind w:left="1728"/>
                    <w:textAlignment w:val="baseline"/>
                    <w:rPr>
                      <w:rFonts w:ascii="Arial" w:eastAsia="Arial" w:hAnsi="Arial"/>
                      <w:i/>
                      <w:color w:val="000000"/>
                      <w:spacing w:val="-2"/>
                      <w:sz w:val="20"/>
                    </w:rPr>
                  </w:pPr>
                  <w:r>
                    <w:rPr>
                      <w:rFonts w:ascii="Arial" w:eastAsia="Arial" w:hAnsi="Arial"/>
                      <w:i/>
                      <w:color w:val="000000"/>
                      <w:spacing w:val="-2"/>
                      <w:sz w:val="20"/>
                    </w:rPr>
                    <w:t>Witness Protection</w:t>
                  </w:r>
                </w:p>
              </w:txbxContent>
            </v:textbox>
            <w10:wrap type="square" anchorx="page" anchory="page"/>
          </v:shape>
        </w:pict>
      </w:r>
      <w:r>
        <w:pict>
          <v:shape id="_x0000_s1028" type="#_x0000_t202" style="position:absolute;margin-left:54.4pt;margin-top:716.45pt;width:364.6pt;height:11.75pt;z-index:-251587584;mso-wrap-distance-left:0;mso-wrap-distance-right:0;mso-position-horizontal-relative:page;mso-position-vertical-relative:page" filled="f" stroked="f">
            <v:textbox inset="0,0,0,0">
              <w:txbxContent>
                <w:p w:rsidR="00044917" w:rsidRDefault="00044917">
                  <w:pPr>
                    <w:tabs>
                      <w:tab w:val="right" w:pos="7128"/>
                    </w:tabs>
                    <w:spacing w:after="13" w:line="216" w:lineRule="exact"/>
                    <w:ind w:left="3240"/>
                    <w:textAlignment w:val="baseline"/>
                    <w:rPr>
                      <w:rFonts w:ascii="Arial" w:eastAsia="Arial" w:hAnsi="Arial"/>
                      <w:color w:val="000000"/>
                      <w:sz w:val="20"/>
                    </w:rPr>
                  </w:pPr>
                  <w:r>
                    <w:rPr>
                      <w:rFonts w:ascii="Arial" w:eastAsia="Arial" w:hAnsi="Arial"/>
                      <w:color w:val="000000"/>
                      <w:sz w:val="20"/>
                    </w:rPr>
                    <w:t>W8 - 28</w:t>
                  </w:r>
                  <w:r>
                    <w:rPr>
                      <w:rFonts w:ascii="Arial" w:eastAsia="Arial" w:hAnsi="Arial"/>
                      <w:color w:val="000000"/>
                      <w:sz w:val="20"/>
                    </w:rPr>
                    <w:tab/>
                  </w:r>
                  <w:r>
                    <w:rPr>
                      <w:rFonts w:ascii="Arial" w:eastAsia="Arial" w:hAnsi="Arial"/>
                      <w:color w:val="000000"/>
                      <w:sz w:val="16"/>
                    </w:rPr>
                    <w:t>[Issue 1]</w:t>
                  </w:r>
                </w:p>
              </w:txbxContent>
            </v:textbox>
            <w10:wrap type="square" anchorx="page" anchory="page"/>
          </v:shape>
        </w:pict>
      </w:r>
      <w:r>
        <w:pict>
          <v:line id="_x0000_s1027" style="position:absolute;z-index:251643904;mso-position-horizontal-relative:page;mso-position-vertical-relative:page" from="54.4pt,69.35pt" to="418.45pt,69.35pt" strokeweight=".7pt">
            <w10:wrap anchorx="page" anchory="page"/>
          </v:line>
        </w:pict>
      </w:r>
      <w:r>
        <w:pict>
          <v:line id="_x0000_s1026" style="position:absolute;z-index:251644928;mso-position-horizontal-relative:page;mso-position-vertical-relative:page" from="54.4pt,714pt" to="412.6pt,714pt" strokeweight=".7pt">
            <w10:wrap anchorx="page" anchory="page"/>
          </v:line>
        </w:pict>
      </w:r>
    </w:p>
    <w:sectPr w:rsidR="00634939">
      <w:pgSz w:w="11894" w:h="16834"/>
      <w:pgMar w:top="758" w:right="3514" w:bottom="2309" w:left="22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Ps2OcuAe"/>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auto"/>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66EE"/>
    <w:multiLevelType w:val="multilevel"/>
    <w:tmpl w:val="0CE029F0"/>
    <w:lvl w:ilvl="0">
      <w:start w:val="1"/>
      <w:numFmt w:val="lowerLetter"/>
      <w:lvlText w:val="(%1)"/>
      <w:lvlJc w:val="left"/>
      <w:pPr>
        <w:tabs>
          <w:tab w:val="left" w:pos="504"/>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F90BAF"/>
    <w:multiLevelType w:val="multilevel"/>
    <w:tmpl w:val="F26A8112"/>
    <w:lvl w:ilvl="0">
      <w:start w:val="1"/>
      <w:numFmt w:val="lowerLetter"/>
      <w:lvlText w:val="(%1)"/>
      <w:lvlJc w:val="left"/>
      <w:pPr>
        <w:tabs>
          <w:tab w:val="left" w:pos="432"/>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A0664"/>
    <w:multiLevelType w:val="multilevel"/>
    <w:tmpl w:val="C3A04BEA"/>
    <w:lvl w:ilvl="0">
      <w:start w:val="1"/>
      <w:numFmt w:val="lowerLetter"/>
      <w:lvlText w:val="(%1)"/>
      <w:lvlJc w:val="left"/>
      <w:pPr>
        <w:tabs>
          <w:tab w:val="left" w:pos="576"/>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737B89"/>
    <w:multiLevelType w:val="multilevel"/>
    <w:tmpl w:val="F9549B30"/>
    <w:lvl w:ilvl="0">
      <w:start w:val="1"/>
      <w:numFmt w:val="decimal"/>
      <w:lvlText w:val="(%1)"/>
      <w:lvlJc w:val="left"/>
      <w:pPr>
        <w:tabs>
          <w:tab w:val="left" w:pos="504"/>
        </w:tabs>
        <w:ind w:left="720"/>
      </w:pPr>
      <w:rPr>
        <w:rFonts w:ascii="Arial" w:eastAsia="Arial" w:hAnsi="Arial"/>
        <w:strike w:val="0"/>
        <w:color w:val="000000"/>
        <w:spacing w:val="-5"/>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671FA6"/>
    <w:multiLevelType w:val="multilevel"/>
    <w:tmpl w:val="CA968FC6"/>
    <w:lvl w:ilvl="0">
      <w:start w:val="1"/>
      <w:numFmt w:val="lowerLetter"/>
      <w:lvlText w:val="(%1)"/>
      <w:lvlJc w:val="left"/>
      <w:pPr>
        <w:tabs>
          <w:tab w:val="left" w:pos="504"/>
        </w:tabs>
        <w:ind w:left="720"/>
      </w:pPr>
      <w:rPr>
        <w:rFonts w:ascii="Arial" w:eastAsia="Arial" w:hAnsi="Arial"/>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9677AC"/>
    <w:multiLevelType w:val="multilevel"/>
    <w:tmpl w:val="A39E6E6A"/>
    <w:lvl w:ilvl="0">
      <w:start w:val="1"/>
      <w:numFmt w:val="lowerLetter"/>
      <w:lvlText w:val="(%1)"/>
      <w:lvlJc w:val="left"/>
      <w:pPr>
        <w:tabs>
          <w:tab w:val="left" w:pos="504"/>
        </w:tabs>
        <w:ind w:left="720"/>
      </w:pPr>
      <w:rPr>
        <w:rFonts w:ascii="Arial" w:eastAsia="Arial" w:hAnsi="Arial"/>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CA3AA8"/>
    <w:multiLevelType w:val="multilevel"/>
    <w:tmpl w:val="EA0C8658"/>
    <w:lvl w:ilvl="0">
      <w:start w:val="1"/>
      <w:numFmt w:val="lowerLetter"/>
      <w:lvlText w:val="(%1)"/>
      <w:lvlJc w:val="left"/>
      <w:pPr>
        <w:tabs>
          <w:tab w:val="left" w:pos="504"/>
        </w:tabs>
        <w:ind w:left="720"/>
      </w:pPr>
      <w:rPr>
        <w:rFonts w:ascii="Arial" w:eastAsia="Arial" w:hAnsi="Arial"/>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D11D77"/>
    <w:multiLevelType w:val="multilevel"/>
    <w:tmpl w:val="0C626D12"/>
    <w:lvl w:ilvl="0">
      <w:start w:val="1"/>
      <w:numFmt w:val="lowerLetter"/>
      <w:lvlText w:val="(%1)"/>
      <w:lvlJc w:val="left"/>
      <w:pPr>
        <w:tabs>
          <w:tab w:val="left" w:pos="504"/>
        </w:tabs>
        <w:ind w:left="720"/>
      </w:pPr>
      <w:rPr>
        <w:rFonts w:ascii="Arial" w:eastAsia="Arial" w:hAnsi="Arial"/>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B6607A5"/>
    <w:multiLevelType w:val="multilevel"/>
    <w:tmpl w:val="EF4A9E26"/>
    <w:lvl w:ilvl="0">
      <w:start w:val="1"/>
      <w:numFmt w:val="lowerLetter"/>
      <w:lvlText w:val="(%1)"/>
      <w:lvlJc w:val="left"/>
      <w:pPr>
        <w:tabs>
          <w:tab w:val="left" w:pos="432"/>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927704"/>
    <w:multiLevelType w:val="multilevel"/>
    <w:tmpl w:val="346A47B6"/>
    <w:lvl w:ilvl="0">
      <w:start w:val="35"/>
      <w:numFmt w:val="decimal"/>
      <w:lvlText w:val="%1."/>
      <w:lvlJc w:val="left"/>
      <w:pPr>
        <w:tabs>
          <w:tab w:val="left" w:pos="504"/>
        </w:tabs>
        <w:ind w:left="720"/>
      </w:pPr>
      <w:rPr>
        <w:rFonts w:ascii="Arial" w:eastAsia="Arial" w:hAnsi="Arial"/>
        <w:b/>
        <w:strike w:val="0"/>
        <w:color w:val="000000"/>
        <w:spacing w:val="-7"/>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3112807"/>
    <w:multiLevelType w:val="multilevel"/>
    <w:tmpl w:val="9E2ECD46"/>
    <w:lvl w:ilvl="0">
      <w:start w:val="1"/>
      <w:numFmt w:val="lowerLetter"/>
      <w:lvlText w:val="(%1)"/>
      <w:lvlJc w:val="left"/>
      <w:pPr>
        <w:tabs>
          <w:tab w:val="left" w:pos="432"/>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3461AEB"/>
    <w:multiLevelType w:val="multilevel"/>
    <w:tmpl w:val="A1EA2684"/>
    <w:lvl w:ilvl="0">
      <w:start w:val="1"/>
      <w:numFmt w:val="lowerLetter"/>
      <w:lvlText w:val="(%1)"/>
      <w:lvlJc w:val="left"/>
      <w:pPr>
        <w:tabs>
          <w:tab w:val="left" w:pos="432"/>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5116DAE"/>
    <w:multiLevelType w:val="multilevel"/>
    <w:tmpl w:val="E2FC8650"/>
    <w:lvl w:ilvl="0">
      <w:start w:val="1"/>
      <w:numFmt w:val="decimal"/>
      <w:lvlText w:val="(%1)"/>
      <w:lvlJc w:val="left"/>
      <w:pPr>
        <w:tabs>
          <w:tab w:val="left" w:pos="432"/>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70A1C8D"/>
    <w:multiLevelType w:val="multilevel"/>
    <w:tmpl w:val="EE90C948"/>
    <w:lvl w:ilvl="0">
      <w:start w:val="1"/>
      <w:numFmt w:val="lowerLetter"/>
      <w:lvlText w:val="(%1)"/>
      <w:lvlJc w:val="left"/>
      <w:pPr>
        <w:tabs>
          <w:tab w:val="left" w:pos="504"/>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806467F"/>
    <w:multiLevelType w:val="multilevel"/>
    <w:tmpl w:val="925C422E"/>
    <w:lvl w:ilvl="0">
      <w:start w:val="1"/>
      <w:numFmt w:val="lowerLetter"/>
      <w:lvlText w:val="(%1)"/>
      <w:lvlJc w:val="left"/>
      <w:pPr>
        <w:tabs>
          <w:tab w:val="left" w:pos="432"/>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8CB569B"/>
    <w:multiLevelType w:val="multilevel"/>
    <w:tmpl w:val="6B7250E6"/>
    <w:lvl w:ilvl="0">
      <w:start w:val="1"/>
      <w:numFmt w:val="lowerLetter"/>
      <w:lvlText w:val="(%1)"/>
      <w:lvlJc w:val="left"/>
      <w:pPr>
        <w:tabs>
          <w:tab w:val="left" w:pos="504"/>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A1560BD"/>
    <w:multiLevelType w:val="multilevel"/>
    <w:tmpl w:val="004CA3E6"/>
    <w:lvl w:ilvl="0">
      <w:start w:val="1"/>
      <w:numFmt w:val="lowerLetter"/>
      <w:lvlText w:val="(%1)"/>
      <w:lvlJc w:val="left"/>
      <w:pPr>
        <w:tabs>
          <w:tab w:val="left" w:pos="432"/>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B6E7BD7"/>
    <w:multiLevelType w:val="multilevel"/>
    <w:tmpl w:val="9104E306"/>
    <w:lvl w:ilvl="0">
      <w:start w:val="1"/>
      <w:numFmt w:val="lowerLetter"/>
      <w:lvlText w:val="(%1)"/>
      <w:lvlJc w:val="left"/>
      <w:pPr>
        <w:tabs>
          <w:tab w:val="left" w:pos="432"/>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E5A0A8B"/>
    <w:multiLevelType w:val="multilevel"/>
    <w:tmpl w:val="6F7C5A46"/>
    <w:lvl w:ilvl="0">
      <w:start w:val="1"/>
      <w:numFmt w:val="decimal"/>
      <w:lvlText w:val="(%1)"/>
      <w:lvlJc w:val="left"/>
      <w:pPr>
        <w:tabs>
          <w:tab w:val="left" w:pos="504"/>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ECB05E8"/>
    <w:multiLevelType w:val="multilevel"/>
    <w:tmpl w:val="81923B14"/>
    <w:lvl w:ilvl="0">
      <w:start w:val="3"/>
      <w:numFmt w:val="lowerLetter"/>
      <w:lvlText w:val="(%1)"/>
      <w:lvlJc w:val="left"/>
      <w:pPr>
        <w:tabs>
          <w:tab w:val="left" w:pos="504"/>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2BD61AE"/>
    <w:multiLevelType w:val="multilevel"/>
    <w:tmpl w:val="1F346570"/>
    <w:lvl w:ilvl="0">
      <w:start w:val="1"/>
      <w:numFmt w:val="lowerLetter"/>
      <w:lvlText w:val="(%1)"/>
      <w:lvlJc w:val="left"/>
      <w:pPr>
        <w:tabs>
          <w:tab w:val="left" w:pos="504"/>
        </w:tabs>
        <w:ind w:left="720"/>
      </w:pPr>
      <w:rPr>
        <w:rFonts w:ascii="Arial" w:eastAsia="Arial" w:hAnsi="Arial"/>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46E3DB2"/>
    <w:multiLevelType w:val="multilevel"/>
    <w:tmpl w:val="2054BA46"/>
    <w:lvl w:ilvl="0">
      <w:start w:val="5"/>
      <w:numFmt w:val="lowerLetter"/>
      <w:lvlText w:val="(%1)"/>
      <w:lvlJc w:val="left"/>
      <w:pPr>
        <w:tabs>
          <w:tab w:val="left" w:pos="504"/>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A82678C"/>
    <w:multiLevelType w:val="multilevel"/>
    <w:tmpl w:val="47227A56"/>
    <w:lvl w:ilvl="0">
      <w:start w:val="1"/>
      <w:numFmt w:val="lowerLetter"/>
      <w:lvlText w:val="(%1)"/>
      <w:lvlJc w:val="left"/>
      <w:pPr>
        <w:tabs>
          <w:tab w:val="left" w:pos="504"/>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CB97BD3"/>
    <w:multiLevelType w:val="multilevel"/>
    <w:tmpl w:val="5BF65020"/>
    <w:lvl w:ilvl="0">
      <w:start w:val="1"/>
      <w:numFmt w:val="lowerLetter"/>
      <w:lvlText w:val="(%1)"/>
      <w:lvlJc w:val="left"/>
      <w:pPr>
        <w:tabs>
          <w:tab w:val="left" w:pos="432"/>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D0E1D07"/>
    <w:multiLevelType w:val="multilevel"/>
    <w:tmpl w:val="BF325C3E"/>
    <w:lvl w:ilvl="0">
      <w:start w:val="2"/>
      <w:numFmt w:val="decimal"/>
      <w:lvlText w:val="(%1)"/>
      <w:lvlJc w:val="left"/>
      <w:pPr>
        <w:tabs>
          <w:tab w:val="left" w:pos="432"/>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17B7E94"/>
    <w:multiLevelType w:val="multilevel"/>
    <w:tmpl w:val="7924D560"/>
    <w:lvl w:ilvl="0">
      <w:start w:val="1"/>
      <w:numFmt w:val="lowerLetter"/>
      <w:lvlText w:val="(%1)"/>
      <w:lvlJc w:val="left"/>
      <w:pPr>
        <w:tabs>
          <w:tab w:val="left" w:pos="432"/>
        </w:tabs>
        <w:ind w:left="720"/>
      </w:pPr>
      <w:rPr>
        <w:rFonts w:ascii="Arial" w:eastAsia="Arial" w:hAnsi="Arial"/>
        <w:strike w:val="0"/>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1F55421"/>
    <w:multiLevelType w:val="multilevel"/>
    <w:tmpl w:val="75E08BF0"/>
    <w:lvl w:ilvl="0">
      <w:start w:val="1"/>
      <w:numFmt w:val="upperLetter"/>
      <w:lvlText w:val="30%1"/>
      <w:lvlJc w:val="left"/>
      <w:pPr>
        <w:tabs>
          <w:tab w:val="left" w:pos="720"/>
        </w:tabs>
        <w:ind w:left="720"/>
      </w:pPr>
      <w:rPr>
        <w:rFonts w:ascii="Arial" w:eastAsia="Arial" w:hAnsi="Arial"/>
        <w:strike w:val="0"/>
        <w:color w:val="000000"/>
        <w:spacing w:val="-1"/>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5A06E8F"/>
    <w:multiLevelType w:val="multilevel"/>
    <w:tmpl w:val="78C6AED2"/>
    <w:lvl w:ilvl="0">
      <w:start w:val="1"/>
      <w:numFmt w:val="decimal"/>
      <w:lvlText w:val="(%1)"/>
      <w:lvlJc w:val="left"/>
      <w:pPr>
        <w:tabs>
          <w:tab w:val="left" w:pos="432"/>
        </w:tabs>
        <w:ind w:left="720"/>
      </w:pPr>
      <w:rPr>
        <w:rFonts w:ascii="Arial" w:eastAsia="Arial" w:hAnsi="Arial"/>
        <w:strike w:val="0"/>
        <w:color w:val="000000"/>
        <w:spacing w:val="-8"/>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6896B3F"/>
    <w:multiLevelType w:val="multilevel"/>
    <w:tmpl w:val="527E0084"/>
    <w:lvl w:ilvl="0">
      <w:start w:val="1"/>
      <w:numFmt w:val="lowerLetter"/>
      <w:lvlText w:val="(%1)"/>
      <w:lvlJc w:val="left"/>
      <w:pPr>
        <w:tabs>
          <w:tab w:val="left" w:pos="432"/>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75734AF"/>
    <w:multiLevelType w:val="multilevel"/>
    <w:tmpl w:val="9AE01ACC"/>
    <w:lvl w:ilvl="0">
      <w:start w:val="1"/>
      <w:numFmt w:val="lowerLetter"/>
      <w:lvlText w:val="(%1)"/>
      <w:lvlJc w:val="left"/>
      <w:pPr>
        <w:tabs>
          <w:tab w:val="left" w:pos="432"/>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7BB3943"/>
    <w:multiLevelType w:val="multilevel"/>
    <w:tmpl w:val="0EB805AA"/>
    <w:lvl w:ilvl="0">
      <w:start w:val="1"/>
      <w:numFmt w:val="lowerLetter"/>
      <w:lvlText w:val="(%1)"/>
      <w:lvlJc w:val="left"/>
      <w:pPr>
        <w:tabs>
          <w:tab w:val="left" w:pos="432"/>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7C078FF"/>
    <w:multiLevelType w:val="multilevel"/>
    <w:tmpl w:val="326CC9B0"/>
    <w:lvl w:ilvl="0">
      <w:start w:val="1"/>
      <w:numFmt w:val="lowerLetter"/>
      <w:lvlText w:val="(%1)"/>
      <w:lvlJc w:val="left"/>
      <w:pPr>
        <w:tabs>
          <w:tab w:val="left" w:pos="432"/>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8195F86"/>
    <w:multiLevelType w:val="multilevel"/>
    <w:tmpl w:val="D33087A8"/>
    <w:lvl w:ilvl="0">
      <w:start w:val="1"/>
      <w:numFmt w:val="decimal"/>
      <w:lvlText w:val="(%1)"/>
      <w:lvlJc w:val="left"/>
      <w:pPr>
        <w:tabs>
          <w:tab w:val="left" w:pos="432"/>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8706FA6"/>
    <w:multiLevelType w:val="multilevel"/>
    <w:tmpl w:val="20CA562A"/>
    <w:lvl w:ilvl="0">
      <w:start w:val="1"/>
      <w:numFmt w:val="decimal"/>
      <w:lvlText w:val="(%1)"/>
      <w:lvlJc w:val="left"/>
      <w:pPr>
        <w:tabs>
          <w:tab w:val="left" w:pos="432"/>
        </w:tabs>
        <w:ind w:left="720"/>
      </w:pPr>
      <w:rPr>
        <w:rFonts w:ascii="Arial" w:eastAsia="Arial" w:hAnsi="Arial"/>
        <w:strike w:val="0"/>
        <w:color w:val="000000"/>
        <w:spacing w:val="-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A080C4F"/>
    <w:multiLevelType w:val="multilevel"/>
    <w:tmpl w:val="D9DC6D36"/>
    <w:lvl w:ilvl="0">
      <w:start w:val="1"/>
      <w:numFmt w:val="lowerLetter"/>
      <w:lvlText w:val="(%1)"/>
      <w:lvlJc w:val="left"/>
      <w:pPr>
        <w:tabs>
          <w:tab w:val="left" w:pos="504"/>
        </w:tabs>
        <w:ind w:left="720"/>
      </w:pPr>
      <w:rPr>
        <w:rFonts w:ascii="Arial" w:eastAsia="Arial" w:hAnsi="Arial"/>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A4F1F1E"/>
    <w:multiLevelType w:val="multilevel"/>
    <w:tmpl w:val="D35E63C4"/>
    <w:lvl w:ilvl="0">
      <w:start w:val="2"/>
      <w:numFmt w:val="lowerLetter"/>
      <w:lvlText w:val="(%1)"/>
      <w:lvlJc w:val="left"/>
      <w:pPr>
        <w:tabs>
          <w:tab w:val="left" w:pos="432"/>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A865C82"/>
    <w:multiLevelType w:val="multilevel"/>
    <w:tmpl w:val="4A946984"/>
    <w:lvl w:ilvl="0">
      <w:start w:val="1"/>
      <w:numFmt w:val="decimal"/>
      <w:lvlText w:val="(%1)"/>
      <w:lvlJc w:val="left"/>
      <w:pPr>
        <w:tabs>
          <w:tab w:val="left" w:pos="576"/>
        </w:tabs>
        <w:ind w:left="720"/>
      </w:pPr>
      <w:rPr>
        <w:rFonts w:ascii="Arial" w:eastAsia="Arial" w:hAnsi="Arial"/>
        <w:strike w:val="0"/>
        <w:color w:val="000000"/>
        <w:spacing w:val="-5"/>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B131829"/>
    <w:multiLevelType w:val="multilevel"/>
    <w:tmpl w:val="21C6EF04"/>
    <w:lvl w:ilvl="0">
      <w:start w:val="1"/>
      <w:numFmt w:val="lowerLetter"/>
      <w:lvlText w:val="(%1)"/>
      <w:lvlJc w:val="left"/>
      <w:pPr>
        <w:tabs>
          <w:tab w:val="left" w:pos="432"/>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B23605C"/>
    <w:multiLevelType w:val="multilevel"/>
    <w:tmpl w:val="E4926146"/>
    <w:lvl w:ilvl="0">
      <w:start w:val="1"/>
      <w:numFmt w:val="lowerRoman"/>
      <w:lvlText w:val="(%1)"/>
      <w:lvlJc w:val="left"/>
      <w:pPr>
        <w:tabs>
          <w:tab w:val="left" w:pos="576"/>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B2B117B"/>
    <w:multiLevelType w:val="multilevel"/>
    <w:tmpl w:val="9E48ABE8"/>
    <w:lvl w:ilvl="0">
      <w:start w:val="1"/>
      <w:numFmt w:val="lowerLetter"/>
      <w:lvlText w:val="(%1)"/>
      <w:lvlJc w:val="left"/>
      <w:pPr>
        <w:tabs>
          <w:tab w:val="left" w:pos="504"/>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C831C12"/>
    <w:multiLevelType w:val="multilevel"/>
    <w:tmpl w:val="412EE854"/>
    <w:lvl w:ilvl="0">
      <w:start w:val="1"/>
      <w:numFmt w:val="lowerLetter"/>
      <w:lvlText w:val="(%1)"/>
      <w:lvlJc w:val="left"/>
      <w:pPr>
        <w:tabs>
          <w:tab w:val="left" w:pos="504"/>
        </w:tabs>
        <w:ind w:left="720"/>
      </w:pPr>
      <w:rPr>
        <w:rFonts w:ascii="Arial" w:eastAsia="Arial" w:hAnsi="Arial"/>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E063925"/>
    <w:multiLevelType w:val="multilevel"/>
    <w:tmpl w:val="FF90E726"/>
    <w:lvl w:ilvl="0">
      <w:start w:val="1"/>
      <w:numFmt w:val="decimal"/>
      <w:lvlText w:val="(%1)"/>
      <w:lvlJc w:val="left"/>
      <w:pPr>
        <w:tabs>
          <w:tab w:val="left" w:pos="432"/>
        </w:tabs>
        <w:ind w:left="720"/>
      </w:pPr>
      <w:rPr>
        <w:rFonts w:ascii="Arial" w:eastAsia="Arial" w:hAnsi="Arial"/>
        <w:strike w:val="0"/>
        <w:color w:val="000000"/>
        <w:spacing w:val="-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FA26836"/>
    <w:multiLevelType w:val="multilevel"/>
    <w:tmpl w:val="6BC6E1C6"/>
    <w:lvl w:ilvl="0">
      <w:start w:val="1"/>
      <w:numFmt w:val="lowerLetter"/>
      <w:lvlText w:val="(%1)"/>
      <w:lvlJc w:val="left"/>
      <w:pPr>
        <w:tabs>
          <w:tab w:val="left" w:pos="504"/>
        </w:tabs>
        <w:ind w:left="720"/>
      </w:pPr>
      <w:rPr>
        <w:rFonts w:ascii="Arial" w:eastAsia="Arial" w:hAnsi="Arial"/>
        <w:strike w:val="0"/>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04F4E45"/>
    <w:multiLevelType w:val="multilevel"/>
    <w:tmpl w:val="D77E9426"/>
    <w:lvl w:ilvl="0">
      <w:start w:val="3"/>
      <w:numFmt w:val="decimal"/>
      <w:lvlText w:val="(%1)"/>
      <w:lvlJc w:val="left"/>
      <w:pPr>
        <w:tabs>
          <w:tab w:val="left" w:pos="432"/>
        </w:tabs>
        <w:ind w:left="720"/>
      </w:pPr>
      <w:rPr>
        <w:rFonts w:ascii="Arial" w:eastAsia="Arial" w:hAnsi="Arial"/>
        <w:strike w:val="0"/>
        <w:color w:val="000000"/>
        <w:spacing w:val="-6"/>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3CA4D14"/>
    <w:multiLevelType w:val="multilevel"/>
    <w:tmpl w:val="775C952E"/>
    <w:lvl w:ilvl="0">
      <w:start w:val="1"/>
      <w:numFmt w:val="lowerLetter"/>
      <w:lvlText w:val="(%1)"/>
      <w:lvlJc w:val="left"/>
      <w:pPr>
        <w:tabs>
          <w:tab w:val="left" w:pos="432"/>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62A0AA8"/>
    <w:multiLevelType w:val="multilevel"/>
    <w:tmpl w:val="0C3CC5E0"/>
    <w:lvl w:ilvl="0">
      <w:start w:val="1"/>
      <w:numFmt w:val="decimal"/>
      <w:lvlText w:val="(%1)"/>
      <w:lvlJc w:val="left"/>
      <w:pPr>
        <w:tabs>
          <w:tab w:val="left" w:pos="432"/>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8A10E59"/>
    <w:multiLevelType w:val="multilevel"/>
    <w:tmpl w:val="334AE5E6"/>
    <w:lvl w:ilvl="0">
      <w:start w:val="1"/>
      <w:numFmt w:val="lowerLetter"/>
      <w:lvlText w:val="(%1)"/>
      <w:lvlJc w:val="left"/>
      <w:pPr>
        <w:tabs>
          <w:tab w:val="left" w:pos="432"/>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E821BA1"/>
    <w:multiLevelType w:val="multilevel"/>
    <w:tmpl w:val="64A46ED4"/>
    <w:lvl w:ilvl="0">
      <w:start w:val="1"/>
      <w:numFmt w:val="lowerLetter"/>
      <w:lvlText w:val="(%1)"/>
      <w:lvlJc w:val="left"/>
      <w:pPr>
        <w:tabs>
          <w:tab w:val="left" w:pos="432"/>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EB70F22"/>
    <w:multiLevelType w:val="multilevel"/>
    <w:tmpl w:val="9B742316"/>
    <w:lvl w:ilvl="0">
      <w:start w:val="1"/>
      <w:numFmt w:val="lowerLetter"/>
      <w:lvlText w:val="(%1)"/>
      <w:lvlJc w:val="left"/>
      <w:pPr>
        <w:tabs>
          <w:tab w:val="left" w:pos="432"/>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1EB7E16"/>
    <w:multiLevelType w:val="multilevel"/>
    <w:tmpl w:val="CDA4839E"/>
    <w:lvl w:ilvl="0">
      <w:start w:val="1"/>
      <w:numFmt w:val="lowerRoman"/>
      <w:lvlText w:val="(%1)"/>
      <w:lvlJc w:val="left"/>
      <w:pPr>
        <w:tabs>
          <w:tab w:val="left" w:pos="504"/>
        </w:tabs>
        <w:ind w:left="720"/>
      </w:pPr>
      <w:rPr>
        <w:rFonts w:ascii="Arial" w:eastAsia="Arial" w:hAnsi="Arial"/>
        <w:strike w:val="0"/>
        <w:color w:val="000000"/>
        <w:spacing w:val="-5"/>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24F7601"/>
    <w:multiLevelType w:val="multilevel"/>
    <w:tmpl w:val="A5D8E78C"/>
    <w:lvl w:ilvl="0">
      <w:start w:val="1"/>
      <w:numFmt w:val="decimal"/>
      <w:lvlText w:val="(%1)"/>
      <w:lvlJc w:val="left"/>
      <w:pPr>
        <w:tabs>
          <w:tab w:val="left" w:pos="432"/>
        </w:tabs>
        <w:ind w:left="720"/>
      </w:pPr>
      <w:rPr>
        <w:rFonts w:ascii="Arial" w:eastAsia="Arial" w:hAnsi="Arial"/>
        <w:strike w:val="0"/>
        <w:color w:val="000000"/>
        <w:spacing w:val="-9"/>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2A12733"/>
    <w:multiLevelType w:val="multilevel"/>
    <w:tmpl w:val="34A62F30"/>
    <w:lvl w:ilvl="0">
      <w:start w:val="1"/>
      <w:numFmt w:val="lowerLetter"/>
      <w:lvlText w:val="(%1)"/>
      <w:lvlJc w:val="left"/>
      <w:pPr>
        <w:tabs>
          <w:tab w:val="left" w:pos="432"/>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7981FE6"/>
    <w:multiLevelType w:val="multilevel"/>
    <w:tmpl w:val="E4D697F8"/>
    <w:lvl w:ilvl="0">
      <w:start w:val="1"/>
      <w:numFmt w:val="decimal"/>
      <w:lvlText w:val="(%1)"/>
      <w:lvlJc w:val="left"/>
      <w:pPr>
        <w:tabs>
          <w:tab w:val="left" w:pos="504"/>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981005B"/>
    <w:multiLevelType w:val="multilevel"/>
    <w:tmpl w:val="84423B0E"/>
    <w:lvl w:ilvl="0">
      <w:start w:val="1"/>
      <w:numFmt w:val="lowerLetter"/>
      <w:lvlText w:val="(%1)"/>
      <w:lvlJc w:val="left"/>
      <w:pPr>
        <w:tabs>
          <w:tab w:val="left" w:pos="432"/>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D183E3F"/>
    <w:multiLevelType w:val="multilevel"/>
    <w:tmpl w:val="6EEA66A2"/>
    <w:lvl w:ilvl="0">
      <w:start w:val="1"/>
      <w:numFmt w:val="lowerRoman"/>
      <w:lvlText w:val="(%1)"/>
      <w:lvlJc w:val="left"/>
      <w:pPr>
        <w:tabs>
          <w:tab w:val="left" w:pos="504"/>
        </w:tabs>
        <w:ind w:left="720"/>
      </w:pPr>
      <w:rPr>
        <w:rFonts w:ascii="Arial" w:eastAsia="Arial" w:hAnsi="Arial"/>
        <w:strike w:val="0"/>
        <w:color w:val="000000"/>
        <w:spacing w:val="-9"/>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D49037C"/>
    <w:multiLevelType w:val="multilevel"/>
    <w:tmpl w:val="A0F215B4"/>
    <w:lvl w:ilvl="0">
      <w:start w:val="1"/>
      <w:numFmt w:val="lowerRoman"/>
      <w:lvlText w:val="(%1)"/>
      <w:lvlJc w:val="left"/>
      <w:pPr>
        <w:tabs>
          <w:tab w:val="left" w:pos="504"/>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1763119"/>
    <w:multiLevelType w:val="multilevel"/>
    <w:tmpl w:val="6D7A59A6"/>
    <w:lvl w:ilvl="0">
      <w:start w:val="1"/>
      <w:numFmt w:val="lowerLetter"/>
      <w:lvlText w:val="(%1)"/>
      <w:lvlJc w:val="left"/>
      <w:pPr>
        <w:tabs>
          <w:tab w:val="left" w:pos="432"/>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17B7C3A"/>
    <w:multiLevelType w:val="multilevel"/>
    <w:tmpl w:val="14A2E370"/>
    <w:lvl w:ilvl="0">
      <w:start w:val="1"/>
      <w:numFmt w:val="lowerLetter"/>
      <w:lvlText w:val="(%1)"/>
      <w:lvlJc w:val="left"/>
      <w:pPr>
        <w:tabs>
          <w:tab w:val="left" w:pos="504"/>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48F02FE"/>
    <w:multiLevelType w:val="multilevel"/>
    <w:tmpl w:val="FFC48F90"/>
    <w:lvl w:ilvl="0">
      <w:start w:val="1"/>
      <w:numFmt w:val="decimal"/>
      <w:lvlText w:val="(%1)"/>
      <w:lvlJc w:val="left"/>
      <w:pPr>
        <w:tabs>
          <w:tab w:val="left" w:pos="504"/>
        </w:tabs>
        <w:ind w:left="720"/>
      </w:pPr>
      <w:rPr>
        <w:rFonts w:ascii="Arial" w:eastAsia="Arial" w:hAnsi="Arial"/>
        <w:strike w:val="0"/>
        <w:color w:val="000000"/>
        <w:spacing w:val="-7"/>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4D22A7B"/>
    <w:multiLevelType w:val="multilevel"/>
    <w:tmpl w:val="B74E9A24"/>
    <w:lvl w:ilvl="0">
      <w:start w:val="1"/>
      <w:numFmt w:val="lowerLetter"/>
      <w:lvlText w:val="(%1)"/>
      <w:lvlJc w:val="left"/>
      <w:pPr>
        <w:tabs>
          <w:tab w:val="left" w:pos="504"/>
        </w:tabs>
        <w:ind w:left="720"/>
      </w:pPr>
      <w:rPr>
        <w:rFonts w:ascii="Arial" w:eastAsia="Arial" w:hAnsi="Arial"/>
        <w:strike w:val="0"/>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5343A71"/>
    <w:multiLevelType w:val="multilevel"/>
    <w:tmpl w:val="8E2EE472"/>
    <w:lvl w:ilvl="0">
      <w:start w:val="8"/>
      <w:numFmt w:val="decimal"/>
      <w:lvlText w:val="%1."/>
      <w:lvlJc w:val="left"/>
      <w:pPr>
        <w:tabs>
          <w:tab w:val="left" w:pos="360"/>
        </w:tabs>
        <w:ind w:left="720"/>
      </w:pPr>
      <w:rPr>
        <w:rFonts w:ascii="Arial" w:eastAsia="Arial" w:hAnsi="Arial"/>
        <w:b/>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55A7745"/>
    <w:multiLevelType w:val="multilevel"/>
    <w:tmpl w:val="B530858E"/>
    <w:lvl w:ilvl="0">
      <w:start w:val="1"/>
      <w:numFmt w:val="lowerLetter"/>
      <w:lvlText w:val="(%1)"/>
      <w:lvlJc w:val="left"/>
      <w:pPr>
        <w:tabs>
          <w:tab w:val="left" w:pos="504"/>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6CC5F8B"/>
    <w:multiLevelType w:val="multilevel"/>
    <w:tmpl w:val="4D7E3E70"/>
    <w:lvl w:ilvl="0">
      <w:start w:val="1"/>
      <w:numFmt w:val="lowerRoman"/>
      <w:lvlText w:val="(%1)"/>
      <w:lvlJc w:val="left"/>
      <w:pPr>
        <w:tabs>
          <w:tab w:val="left" w:pos="504"/>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8455CCB"/>
    <w:multiLevelType w:val="multilevel"/>
    <w:tmpl w:val="53126EBE"/>
    <w:lvl w:ilvl="0">
      <w:start w:val="1"/>
      <w:numFmt w:val="lowerLetter"/>
      <w:lvlText w:val="(%1)"/>
      <w:lvlJc w:val="left"/>
      <w:pPr>
        <w:tabs>
          <w:tab w:val="left" w:pos="576"/>
        </w:tabs>
        <w:ind w:left="720"/>
      </w:pPr>
      <w:rPr>
        <w:rFonts w:ascii="Arial" w:eastAsia="Arial" w:hAnsi="Arial"/>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AAC08AB"/>
    <w:multiLevelType w:val="multilevel"/>
    <w:tmpl w:val="73C27B56"/>
    <w:lvl w:ilvl="0">
      <w:start w:val="1"/>
      <w:numFmt w:val="lowerLetter"/>
      <w:lvlText w:val="(%1)"/>
      <w:lvlJc w:val="left"/>
      <w:pPr>
        <w:tabs>
          <w:tab w:val="left" w:pos="432"/>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AEC3CB5"/>
    <w:multiLevelType w:val="multilevel"/>
    <w:tmpl w:val="338A9A40"/>
    <w:lvl w:ilvl="0">
      <w:start w:val="1"/>
      <w:numFmt w:val="lowerLetter"/>
      <w:lvlText w:val="(%1)"/>
      <w:lvlJc w:val="left"/>
      <w:pPr>
        <w:tabs>
          <w:tab w:val="left" w:pos="432"/>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D1C1915"/>
    <w:multiLevelType w:val="multilevel"/>
    <w:tmpl w:val="FC3E7302"/>
    <w:lvl w:ilvl="0">
      <w:start w:val="1"/>
      <w:numFmt w:val="lowerLetter"/>
      <w:lvlText w:val="(%1)"/>
      <w:lvlJc w:val="left"/>
      <w:pPr>
        <w:tabs>
          <w:tab w:val="left" w:pos="504"/>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6F987673"/>
    <w:multiLevelType w:val="multilevel"/>
    <w:tmpl w:val="E31AE2FC"/>
    <w:lvl w:ilvl="0">
      <w:start w:val="1"/>
      <w:numFmt w:val="lowerLetter"/>
      <w:lvlText w:val="(%1)"/>
      <w:lvlJc w:val="left"/>
      <w:pPr>
        <w:tabs>
          <w:tab w:val="left" w:pos="432"/>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6864B6E"/>
    <w:multiLevelType w:val="multilevel"/>
    <w:tmpl w:val="1BEEB926"/>
    <w:lvl w:ilvl="0">
      <w:start w:val="1"/>
      <w:numFmt w:val="decimal"/>
      <w:lvlText w:val="(%1)"/>
      <w:lvlJc w:val="left"/>
      <w:pPr>
        <w:tabs>
          <w:tab w:val="left" w:pos="432"/>
        </w:tabs>
        <w:ind w:left="720"/>
      </w:pPr>
      <w:rPr>
        <w:rFonts w:ascii="Arial" w:eastAsia="Arial" w:hAnsi="Arial"/>
        <w:strike w:val="0"/>
        <w:color w:val="000000"/>
        <w:spacing w:val="-5"/>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751239D"/>
    <w:multiLevelType w:val="multilevel"/>
    <w:tmpl w:val="F2F2B7FA"/>
    <w:lvl w:ilvl="0">
      <w:start w:val="1"/>
      <w:numFmt w:val="decimal"/>
      <w:lvlText w:val="(%1)"/>
      <w:lvlJc w:val="left"/>
      <w:pPr>
        <w:tabs>
          <w:tab w:val="left" w:pos="432"/>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8787281"/>
    <w:multiLevelType w:val="multilevel"/>
    <w:tmpl w:val="1D6E4464"/>
    <w:lvl w:ilvl="0">
      <w:start w:val="1"/>
      <w:numFmt w:val="lowerLetter"/>
      <w:lvlText w:val="(%1)"/>
      <w:lvlJc w:val="left"/>
      <w:pPr>
        <w:tabs>
          <w:tab w:val="left" w:pos="504"/>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A5F506E"/>
    <w:multiLevelType w:val="multilevel"/>
    <w:tmpl w:val="C96CB1F8"/>
    <w:lvl w:ilvl="0">
      <w:start w:val="1"/>
      <w:numFmt w:val="decimal"/>
      <w:lvlText w:val="%1."/>
      <w:lvlJc w:val="left"/>
      <w:pPr>
        <w:tabs>
          <w:tab w:val="left" w:pos="360"/>
        </w:tabs>
        <w:ind w:left="720"/>
      </w:pPr>
      <w:rPr>
        <w:rFonts w:ascii="Arial" w:eastAsia="Arial" w:hAnsi="Arial"/>
        <w:b/>
        <w:strike w:val="0"/>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B6945A3"/>
    <w:multiLevelType w:val="multilevel"/>
    <w:tmpl w:val="6CC40DC0"/>
    <w:lvl w:ilvl="0">
      <w:start w:val="3"/>
      <w:numFmt w:val="lowerLetter"/>
      <w:lvlText w:val="(%1)"/>
      <w:lvlJc w:val="left"/>
      <w:pPr>
        <w:tabs>
          <w:tab w:val="left" w:pos="504"/>
        </w:tabs>
        <w:ind w:left="720"/>
      </w:pPr>
      <w:rPr>
        <w:rFonts w:ascii="Arial" w:eastAsia="Arial" w:hAnsi="Arial"/>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C1877CD"/>
    <w:multiLevelType w:val="multilevel"/>
    <w:tmpl w:val="75F48F92"/>
    <w:lvl w:ilvl="0">
      <w:start w:val="1"/>
      <w:numFmt w:val="lowerLetter"/>
      <w:lvlText w:val="(%1)"/>
      <w:lvlJc w:val="left"/>
      <w:pPr>
        <w:tabs>
          <w:tab w:val="left" w:pos="504"/>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C2B4007"/>
    <w:multiLevelType w:val="multilevel"/>
    <w:tmpl w:val="3CE44924"/>
    <w:lvl w:ilvl="0">
      <w:start w:val="1"/>
      <w:numFmt w:val="decimal"/>
      <w:lvlText w:val="(%1)"/>
      <w:lvlJc w:val="left"/>
      <w:pPr>
        <w:tabs>
          <w:tab w:val="left" w:pos="432"/>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FD72E73"/>
    <w:multiLevelType w:val="multilevel"/>
    <w:tmpl w:val="3774C322"/>
    <w:lvl w:ilvl="0">
      <w:start w:val="1"/>
      <w:numFmt w:val="lowerLetter"/>
      <w:lvlText w:val="(%1)"/>
      <w:lvlJc w:val="left"/>
      <w:pPr>
        <w:tabs>
          <w:tab w:val="left" w:pos="432"/>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71"/>
  </w:num>
  <w:num w:numId="3">
    <w:abstractNumId w:val="2"/>
  </w:num>
  <w:num w:numId="4">
    <w:abstractNumId w:val="49"/>
  </w:num>
  <w:num w:numId="5">
    <w:abstractNumId w:val="54"/>
  </w:num>
  <w:num w:numId="6">
    <w:abstractNumId w:val="62"/>
  </w:num>
  <w:num w:numId="7">
    <w:abstractNumId w:val="63"/>
  </w:num>
  <w:num w:numId="8">
    <w:abstractNumId w:val="59"/>
  </w:num>
  <w:num w:numId="9">
    <w:abstractNumId w:val="58"/>
  </w:num>
  <w:num w:numId="10">
    <w:abstractNumId w:val="4"/>
  </w:num>
  <w:num w:numId="11">
    <w:abstractNumId w:val="0"/>
  </w:num>
  <w:num w:numId="12">
    <w:abstractNumId w:val="21"/>
  </w:num>
  <w:num w:numId="13">
    <w:abstractNumId w:val="42"/>
  </w:num>
  <w:num w:numId="14">
    <w:abstractNumId w:val="73"/>
  </w:num>
  <w:num w:numId="15">
    <w:abstractNumId w:val="19"/>
  </w:num>
  <w:num w:numId="16">
    <w:abstractNumId w:val="61"/>
  </w:num>
  <w:num w:numId="17">
    <w:abstractNumId w:val="17"/>
  </w:num>
  <w:num w:numId="18">
    <w:abstractNumId w:val="3"/>
  </w:num>
  <w:num w:numId="19">
    <w:abstractNumId w:val="12"/>
  </w:num>
  <w:num w:numId="20">
    <w:abstractNumId w:val="15"/>
  </w:num>
  <w:num w:numId="21">
    <w:abstractNumId w:val="70"/>
  </w:num>
  <w:num w:numId="22">
    <w:abstractNumId w:val="18"/>
  </w:num>
  <w:num w:numId="23">
    <w:abstractNumId w:val="43"/>
  </w:num>
  <w:num w:numId="24">
    <w:abstractNumId w:val="74"/>
  </w:num>
  <w:num w:numId="25">
    <w:abstractNumId w:val="33"/>
  </w:num>
  <w:num w:numId="26">
    <w:abstractNumId w:val="69"/>
  </w:num>
  <w:num w:numId="27">
    <w:abstractNumId w:val="44"/>
  </w:num>
  <w:num w:numId="28">
    <w:abstractNumId w:val="46"/>
  </w:num>
  <w:num w:numId="29">
    <w:abstractNumId w:val="10"/>
  </w:num>
  <w:num w:numId="30">
    <w:abstractNumId w:val="27"/>
  </w:num>
  <w:num w:numId="31">
    <w:abstractNumId w:val="24"/>
  </w:num>
  <w:num w:numId="32">
    <w:abstractNumId w:val="7"/>
  </w:num>
  <w:num w:numId="33">
    <w:abstractNumId w:val="65"/>
  </w:num>
  <w:num w:numId="34">
    <w:abstractNumId w:val="6"/>
  </w:num>
  <w:num w:numId="35">
    <w:abstractNumId w:val="34"/>
  </w:num>
  <w:num w:numId="36">
    <w:abstractNumId w:val="5"/>
  </w:num>
  <w:num w:numId="37">
    <w:abstractNumId w:val="38"/>
  </w:num>
  <w:num w:numId="38">
    <w:abstractNumId w:val="20"/>
  </w:num>
  <w:num w:numId="39">
    <w:abstractNumId w:val="72"/>
  </w:num>
  <w:num w:numId="40">
    <w:abstractNumId w:val="57"/>
  </w:num>
  <w:num w:numId="41">
    <w:abstractNumId w:val="75"/>
  </w:num>
  <w:num w:numId="42">
    <w:abstractNumId w:val="40"/>
  </w:num>
  <w:num w:numId="43">
    <w:abstractNumId w:val="30"/>
  </w:num>
  <w:num w:numId="44">
    <w:abstractNumId w:val="60"/>
  </w:num>
  <w:num w:numId="45">
    <w:abstractNumId w:val="52"/>
  </w:num>
  <w:num w:numId="46">
    <w:abstractNumId w:val="36"/>
  </w:num>
  <w:num w:numId="47">
    <w:abstractNumId w:val="28"/>
  </w:num>
  <w:num w:numId="48">
    <w:abstractNumId w:val="8"/>
  </w:num>
  <w:num w:numId="49">
    <w:abstractNumId w:val="51"/>
  </w:num>
  <w:num w:numId="50">
    <w:abstractNumId w:val="55"/>
  </w:num>
  <w:num w:numId="51">
    <w:abstractNumId w:val="67"/>
  </w:num>
  <w:num w:numId="52">
    <w:abstractNumId w:val="32"/>
  </w:num>
  <w:num w:numId="53">
    <w:abstractNumId w:val="66"/>
  </w:num>
  <w:num w:numId="54">
    <w:abstractNumId w:val="39"/>
  </w:num>
  <w:num w:numId="55">
    <w:abstractNumId w:val="22"/>
  </w:num>
  <w:num w:numId="56">
    <w:abstractNumId w:val="48"/>
  </w:num>
  <w:num w:numId="57">
    <w:abstractNumId w:val="23"/>
  </w:num>
  <w:num w:numId="58">
    <w:abstractNumId w:val="37"/>
  </w:num>
  <w:num w:numId="59">
    <w:abstractNumId w:val="16"/>
  </w:num>
  <w:num w:numId="60">
    <w:abstractNumId w:val="13"/>
  </w:num>
  <w:num w:numId="61">
    <w:abstractNumId w:val="31"/>
  </w:num>
  <w:num w:numId="62">
    <w:abstractNumId w:val="1"/>
  </w:num>
  <w:num w:numId="63">
    <w:abstractNumId w:val="14"/>
  </w:num>
  <w:num w:numId="64">
    <w:abstractNumId w:val="29"/>
  </w:num>
  <w:num w:numId="65">
    <w:abstractNumId w:val="45"/>
  </w:num>
  <w:num w:numId="66">
    <w:abstractNumId w:val="53"/>
  </w:num>
  <w:num w:numId="67">
    <w:abstractNumId w:val="64"/>
  </w:num>
  <w:num w:numId="68">
    <w:abstractNumId w:val="11"/>
  </w:num>
  <w:num w:numId="69">
    <w:abstractNumId w:val="68"/>
  </w:num>
  <w:num w:numId="70">
    <w:abstractNumId w:val="41"/>
  </w:num>
  <w:num w:numId="71">
    <w:abstractNumId w:val="25"/>
  </w:num>
  <w:num w:numId="72">
    <w:abstractNumId w:val="35"/>
  </w:num>
  <w:num w:numId="73">
    <w:abstractNumId w:val="56"/>
  </w:num>
  <w:num w:numId="74">
    <w:abstractNumId w:val="47"/>
  </w:num>
  <w:num w:numId="75">
    <w:abstractNumId w:val="9"/>
  </w:num>
  <w:num w:numId="76">
    <w:abstractNumId w:val="5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634939"/>
    <w:rsid w:val="00044917"/>
    <w:rsid w:val="00530870"/>
    <w:rsid w:val="00634939"/>
    <w:rsid w:val="00D00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917"/>
    <w:rPr>
      <w:rFonts w:ascii="Tahoma" w:hAnsi="Tahoma" w:cs="Tahoma"/>
      <w:sz w:val="16"/>
      <w:szCs w:val="16"/>
    </w:rPr>
  </w:style>
  <w:style w:type="character" w:customStyle="1" w:styleId="BalloonTextChar">
    <w:name w:val="Balloon Text Char"/>
    <w:basedOn w:val="DefaultParagraphFont"/>
    <w:link w:val="BalloonText"/>
    <w:uiPriority w:val="99"/>
    <w:semiHidden/>
    <w:rsid w:val="00044917"/>
    <w:rPr>
      <w:rFonts w:ascii="Tahoma" w:hAnsi="Tahoma" w:cs="Tahoma"/>
      <w:sz w:val="16"/>
      <w:szCs w:val="16"/>
    </w:rPr>
  </w:style>
  <w:style w:type="character" w:styleId="CommentReference">
    <w:name w:val="annotation reference"/>
    <w:basedOn w:val="DefaultParagraphFont"/>
    <w:uiPriority w:val="99"/>
    <w:semiHidden/>
    <w:unhideWhenUsed/>
    <w:rsid w:val="00044917"/>
    <w:rPr>
      <w:sz w:val="16"/>
      <w:szCs w:val="16"/>
    </w:rPr>
  </w:style>
  <w:style w:type="paragraph" w:styleId="CommentText">
    <w:name w:val="annotation text"/>
    <w:basedOn w:val="Normal"/>
    <w:link w:val="CommentTextChar"/>
    <w:uiPriority w:val="99"/>
    <w:semiHidden/>
    <w:unhideWhenUsed/>
    <w:rsid w:val="00044917"/>
    <w:rPr>
      <w:sz w:val="20"/>
      <w:szCs w:val="20"/>
    </w:rPr>
  </w:style>
  <w:style w:type="character" w:customStyle="1" w:styleId="CommentTextChar">
    <w:name w:val="Comment Text Char"/>
    <w:basedOn w:val="DefaultParagraphFont"/>
    <w:link w:val="CommentText"/>
    <w:uiPriority w:val="99"/>
    <w:semiHidden/>
    <w:rsid w:val="00044917"/>
    <w:rPr>
      <w:sz w:val="20"/>
      <w:szCs w:val="20"/>
    </w:rPr>
  </w:style>
  <w:style w:type="paragraph" w:styleId="CommentSubject">
    <w:name w:val="annotation subject"/>
    <w:basedOn w:val="CommentText"/>
    <w:next w:val="CommentText"/>
    <w:link w:val="CommentSubjectChar"/>
    <w:uiPriority w:val="99"/>
    <w:semiHidden/>
    <w:unhideWhenUsed/>
    <w:rsid w:val="00044917"/>
    <w:rPr>
      <w:b/>
      <w:bCs/>
    </w:rPr>
  </w:style>
  <w:style w:type="character" w:customStyle="1" w:styleId="CommentSubjectChar">
    <w:name w:val="Comment Subject Char"/>
    <w:basedOn w:val="CommentTextChar"/>
    <w:link w:val="CommentSubject"/>
    <w:uiPriority w:val="99"/>
    <w:semiHidden/>
    <w:rsid w:val="00044917"/>
    <w:rPr>
      <w:b/>
      <w:bCs/>
      <w:sz w:val="20"/>
      <w:szCs w:val="20"/>
    </w:rPr>
  </w:style>
  <w:style w:type="paragraph" w:styleId="Revision">
    <w:name w:val="Revision"/>
    <w:hidden/>
    <w:uiPriority w:val="99"/>
    <w:semiHidden/>
    <w:rsid w:val="005308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917"/>
    <w:rPr>
      <w:rFonts w:ascii="Tahoma" w:hAnsi="Tahoma" w:cs="Tahoma"/>
      <w:sz w:val="16"/>
      <w:szCs w:val="16"/>
    </w:rPr>
  </w:style>
  <w:style w:type="character" w:customStyle="1" w:styleId="BalloonTextChar">
    <w:name w:val="Balloon Text Char"/>
    <w:basedOn w:val="DefaultParagraphFont"/>
    <w:link w:val="BalloonText"/>
    <w:uiPriority w:val="99"/>
    <w:semiHidden/>
    <w:rsid w:val="00044917"/>
    <w:rPr>
      <w:rFonts w:ascii="Tahoma" w:hAnsi="Tahoma" w:cs="Tahoma"/>
      <w:sz w:val="16"/>
      <w:szCs w:val="16"/>
    </w:rPr>
  </w:style>
  <w:style w:type="character" w:styleId="CommentReference">
    <w:name w:val="annotation reference"/>
    <w:basedOn w:val="DefaultParagraphFont"/>
    <w:uiPriority w:val="99"/>
    <w:semiHidden/>
    <w:unhideWhenUsed/>
    <w:rsid w:val="00044917"/>
    <w:rPr>
      <w:sz w:val="16"/>
      <w:szCs w:val="16"/>
    </w:rPr>
  </w:style>
  <w:style w:type="paragraph" w:styleId="CommentText">
    <w:name w:val="annotation text"/>
    <w:basedOn w:val="Normal"/>
    <w:link w:val="CommentTextChar"/>
    <w:uiPriority w:val="99"/>
    <w:semiHidden/>
    <w:unhideWhenUsed/>
    <w:rsid w:val="00044917"/>
    <w:rPr>
      <w:sz w:val="20"/>
      <w:szCs w:val="20"/>
    </w:rPr>
  </w:style>
  <w:style w:type="character" w:customStyle="1" w:styleId="CommentTextChar">
    <w:name w:val="Comment Text Char"/>
    <w:basedOn w:val="DefaultParagraphFont"/>
    <w:link w:val="CommentText"/>
    <w:uiPriority w:val="99"/>
    <w:semiHidden/>
    <w:rsid w:val="00044917"/>
    <w:rPr>
      <w:sz w:val="20"/>
      <w:szCs w:val="20"/>
    </w:rPr>
  </w:style>
  <w:style w:type="paragraph" w:styleId="CommentSubject">
    <w:name w:val="annotation subject"/>
    <w:basedOn w:val="CommentText"/>
    <w:next w:val="CommentText"/>
    <w:link w:val="CommentSubjectChar"/>
    <w:uiPriority w:val="99"/>
    <w:semiHidden/>
    <w:unhideWhenUsed/>
    <w:rsid w:val="00044917"/>
    <w:rPr>
      <w:b/>
      <w:bCs/>
    </w:rPr>
  </w:style>
  <w:style w:type="character" w:customStyle="1" w:styleId="CommentSubjectChar">
    <w:name w:val="Comment Subject Char"/>
    <w:basedOn w:val="CommentTextChar"/>
    <w:link w:val="CommentSubject"/>
    <w:uiPriority w:val="99"/>
    <w:semiHidden/>
    <w:rsid w:val="00044917"/>
    <w:rPr>
      <w:b/>
      <w:bCs/>
      <w:sz w:val="20"/>
      <w:szCs w:val="20"/>
    </w:rPr>
  </w:style>
  <w:style w:type="paragraph" w:styleId="Revision">
    <w:name w:val="Revision"/>
    <w:hidden/>
    <w:uiPriority w:val="99"/>
    <w:semiHidden/>
    <w:rsid w:val="00530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drId3" Type="http://schemas.openxmlformats.org/wordprocessingml/2006/fontTable" Target="fontTable0.xml"/><Relationship Id="rId7" Type="http://schemas.openxmlformats.org/officeDocument/2006/relationships/hyperlink" Target="http://www.kenyalaw.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8514</Words>
  <Characters>48533</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56934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Katsimardou-miariti Aikaterini</dc:creator>
  <cp:lastModifiedBy>Katsimardou-Miariti Aikaterini</cp:lastModifiedBy>
  <cp:revision>2</cp:revision>
  <dcterms:created xsi:type="dcterms:W3CDTF">2014-09-08T15:33:00Z</dcterms:created>
  <dcterms:modified xsi:type="dcterms:W3CDTF">2014-09-08T15:33:00Z</dcterms:modified>
</cp:coreProperties>
</file>