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EA" w:rsidRDefault="00F56ECE">
      <w:pPr>
        <w:spacing w:line="284" w:lineRule="exact"/>
        <w:jc w:val="center"/>
        <w:textAlignment w:val="baseline"/>
        <w:rPr>
          <w:rFonts w:eastAsia="Times New Roman"/>
          <w:b/>
          <w:color w:val="000000"/>
          <w:spacing w:val="3"/>
          <w:sz w:val="25"/>
        </w:rPr>
      </w:pPr>
      <w:r>
        <w:pict>
          <v:shapetype id="_x0000_t202" coordsize="21600,21600" o:spt="202" path="m,l,21600r21600,l21600,xe">
            <v:stroke joinstyle="miter"/>
            <v:path gradientshapeok="t" o:connecttype="rect"/>
          </v:shapetype>
          <v:shape id="_x0000_s0" o:spid="_x0000_s1273" type="#_x0000_t202" style="position:absolute;left:0;text-align:left;margin-left:445.3pt;margin-top:721.6pt;width:12.55pt;height:10.5pt;z-index:-25167462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z w:val="18"/>
                    </w:rPr>
                  </w:pPr>
                  <w:r>
                    <w:rPr>
                      <w:rFonts w:eastAsia="Times New Roman"/>
                      <w:color w:val="000000"/>
                      <w:sz w:val="18"/>
                    </w:rPr>
                    <w:t>1</w:t>
                  </w:r>
                </w:p>
              </w:txbxContent>
            </v:textbox>
            <w10:wrap type="square" anchorx="page" anchory="page"/>
          </v:shape>
        </w:pict>
      </w:r>
      <w:r w:rsidR="009E764D">
        <w:rPr>
          <w:rFonts w:eastAsia="Times New Roman"/>
          <w:b/>
          <w:color w:val="000000"/>
          <w:spacing w:val="3"/>
          <w:sz w:val="25"/>
        </w:rPr>
        <w:t>Reprint</w:t>
      </w:r>
    </w:p>
    <w:p w:rsidR="00F23DEA" w:rsidRDefault="009E764D">
      <w:pPr>
        <w:spacing w:after="199" w:line="297" w:lineRule="exact"/>
        <w:jc w:val="center"/>
        <w:textAlignment w:val="baseline"/>
        <w:rPr>
          <w:rFonts w:eastAsia="Times New Roman"/>
          <w:b/>
          <w:color w:val="000000"/>
          <w:spacing w:val="8"/>
          <w:sz w:val="25"/>
        </w:rPr>
      </w:pPr>
      <w:proofErr w:type="gramStart"/>
      <w:r>
        <w:rPr>
          <w:rFonts w:eastAsia="Times New Roman"/>
          <w:b/>
          <w:color w:val="000000"/>
          <w:spacing w:val="8"/>
          <w:sz w:val="25"/>
        </w:rPr>
        <w:t>as</w:t>
      </w:r>
      <w:proofErr w:type="gramEnd"/>
      <w:r>
        <w:rPr>
          <w:rFonts w:eastAsia="Times New Roman"/>
          <w:b/>
          <w:color w:val="000000"/>
          <w:spacing w:val="8"/>
          <w:sz w:val="25"/>
        </w:rPr>
        <w:t xml:space="preserve"> at 5 December 2013</w:t>
      </w:r>
    </w:p>
    <w:p w:rsidR="00F23DEA" w:rsidRDefault="009E764D">
      <w:pPr>
        <w:spacing w:after="1030"/>
        <w:ind w:left="2179" w:right="2424"/>
        <w:textAlignment w:val="baseline"/>
      </w:pPr>
      <w:r>
        <w:rPr>
          <w:noProof/>
          <w:lang w:val="en-GB" w:eastAsia="en-GB"/>
        </w:rPr>
        <w:drawing>
          <wp:inline distT="0" distB="0" distL="0" distR="0">
            <wp:extent cx="1191895" cy="112204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191895" cy="1122045"/>
                    </a:xfrm>
                    <a:prstGeom prst="rect">
                      <a:avLst/>
                    </a:prstGeom>
                  </pic:spPr>
                </pic:pic>
              </a:graphicData>
            </a:graphic>
          </wp:inline>
        </w:drawing>
      </w:r>
    </w:p>
    <w:p w:rsidR="00F23DEA" w:rsidRDefault="009E764D">
      <w:pPr>
        <w:spacing w:after="109" w:line="368" w:lineRule="exact"/>
        <w:jc w:val="center"/>
        <w:textAlignment w:val="baseline"/>
        <w:rPr>
          <w:rFonts w:eastAsia="Times New Roman"/>
          <w:b/>
          <w:color w:val="000000"/>
          <w:sz w:val="32"/>
        </w:rPr>
      </w:pPr>
      <w:r>
        <w:rPr>
          <w:rFonts w:eastAsia="Times New Roman"/>
          <w:b/>
          <w:color w:val="000000"/>
          <w:sz w:val="32"/>
        </w:rPr>
        <w:t>Extradition Act 1999</w:t>
      </w:r>
    </w:p>
    <w:tbl>
      <w:tblPr>
        <w:tblW w:w="0" w:type="auto"/>
        <w:tblLayout w:type="fixed"/>
        <w:tblCellMar>
          <w:left w:w="0" w:type="dxa"/>
          <w:right w:w="0" w:type="dxa"/>
        </w:tblCellMar>
        <w:tblLook w:val="0000" w:firstRow="0" w:lastRow="0" w:firstColumn="0" w:lastColumn="0" w:noHBand="0" w:noVBand="0"/>
      </w:tblPr>
      <w:tblGrid>
        <w:gridCol w:w="394"/>
        <w:gridCol w:w="4843"/>
        <w:gridCol w:w="1243"/>
      </w:tblGrid>
      <w:tr w:rsidR="00F23DEA">
        <w:trPr>
          <w:trHeight w:hRule="exact" w:val="1968"/>
        </w:trPr>
        <w:tc>
          <w:tcPr>
            <w:tcW w:w="394"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4843" w:type="dxa"/>
            <w:tcBorders>
              <w:top w:val="none" w:sz="0" w:space="0" w:color="000000"/>
              <w:left w:val="none" w:sz="0" w:space="0" w:color="000000"/>
              <w:bottom w:val="none" w:sz="0" w:space="0" w:color="000000"/>
              <w:right w:val="none" w:sz="0" w:space="0" w:color="000000"/>
            </w:tcBorders>
          </w:tcPr>
          <w:p w:rsidR="00F23DEA" w:rsidRDefault="009E764D">
            <w:pPr>
              <w:tabs>
                <w:tab w:val="right" w:pos="2520"/>
                <w:tab w:val="left" w:pos="2808"/>
              </w:tabs>
              <w:spacing w:before="156" w:line="255" w:lineRule="exact"/>
              <w:ind w:right="941"/>
              <w:jc w:val="right"/>
              <w:textAlignment w:val="baseline"/>
              <w:rPr>
                <w:rFonts w:eastAsia="Times New Roman"/>
                <w:color w:val="000000"/>
              </w:rPr>
            </w:pPr>
            <w:r>
              <w:rPr>
                <w:rFonts w:eastAsia="Times New Roman"/>
                <w:color w:val="000000"/>
              </w:rPr>
              <w:tab/>
              <w:t>Public Act</w:t>
            </w:r>
            <w:r>
              <w:rPr>
                <w:rFonts w:eastAsia="Times New Roman"/>
                <w:color w:val="000000"/>
              </w:rPr>
              <w:tab/>
              <w:t>1999 No 55</w:t>
            </w:r>
          </w:p>
          <w:p w:rsidR="00F23DEA" w:rsidRDefault="009E764D">
            <w:pPr>
              <w:tabs>
                <w:tab w:val="right" w:pos="2520"/>
                <w:tab w:val="left" w:pos="2808"/>
              </w:tabs>
              <w:spacing w:before="14" w:line="255" w:lineRule="exact"/>
              <w:ind w:right="761"/>
              <w:jc w:val="right"/>
              <w:textAlignment w:val="baseline"/>
              <w:rPr>
                <w:rFonts w:eastAsia="Times New Roman"/>
                <w:color w:val="000000"/>
              </w:rPr>
            </w:pPr>
            <w:r>
              <w:rPr>
                <w:rFonts w:eastAsia="Times New Roman"/>
                <w:color w:val="000000"/>
              </w:rPr>
              <w:tab/>
              <w:t>Date of assent</w:t>
            </w:r>
            <w:r>
              <w:rPr>
                <w:rFonts w:eastAsia="Times New Roman"/>
                <w:color w:val="000000"/>
              </w:rPr>
              <w:tab/>
              <w:t>20 May 1999</w:t>
            </w:r>
          </w:p>
          <w:p w:rsidR="00F23DEA" w:rsidRDefault="009E764D">
            <w:pPr>
              <w:tabs>
                <w:tab w:val="right" w:pos="2520"/>
                <w:tab w:val="left" w:pos="2808"/>
              </w:tabs>
              <w:spacing w:before="14" w:line="255" w:lineRule="exact"/>
              <w:ind w:right="581"/>
              <w:jc w:val="right"/>
              <w:textAlignment w:val="baseline"/>
              <w:rPr>
                <w:rFonts w:eastAsia="Times New Roman"/>
                <w:color w:val="000000"/>
              </w:rPr>
            </w:pPr>
            <w:r>
              <w:rPr>
                <w:rFonts w:eastAsia="Times New Roman"/>
                <w:color w:val="000000"/>
              </w:rPr>
              <w:tab/>
              <w:t>Commencement</w:t>
            </w:r>
            <w:r>
              <w:rPr>
                <w:rFonts w:eastAsia="Times New Roman"/>
                <w:color w:val="000000"/>
              </w:rPr>
              <w:tab/>
              <w:t>see section 1(2)</w:t>
            </w:r>
          </w:p>
          <w:p w:rsidR="00F23DEA" w:rsidRDefault="009E764D">
            <w:pPr>
              <w:spacing w:before="206" w:line="306" w:lineRule="exact"/>
              <w:ind w:right="1571"/>
              <w:jc w:val="right"/>
              <w:textAlignment w:val="baseline"/>
              <w:rPr>
                <w:rFonts w:eastAsia="Times New Roman"/>
                <w:b/>
                <w:color w:val="000000"/>
                <w:sz w:val="25"/>
              </w:rPr>
            </w:pPr>
            <w:r>
              <w:rPr>
                <w:rFonts w:eastAsia="Times New Roman"/>
                <w:b/>
                <w:color w:val="000000"/>
                <w:sz w:val="25"/>
              </w:rPr>
              <w:t>Contents</w:t>
            </w:r>
          </w:p>
          <w:p w:rsidR="00F23DEA" w:rsidRDefault="009E764D">
            <w:pPr>
              <w:spacing w:before="252" w:line="245" w:lineRule="exact"/>
              <w:ind w:left="216"/>
              <w:textAlignment w:val="baseline"/>
              <w:rPr>
                <w:rFonts w:eastAsia="Times New Roman"/>
                <w:color w:val="000000"/>
              </w:rPr>
            </w:pPr>
            <w:r>
              <w:rPr>
                <w:rFonts w:eastAsia="Times New Roman"/>
                <w:color w:val="000000"/>
              </w:rPr>
              <w:t>Title</w:t>
            </w:r>
          </w:p>
        </w:tc>
        <w:tc>
          <w:tcPr>
            <w:tcW w:w="1243" w:type="dxa"/>
            <w:tcBorders>
              <w:top w:val="none" w:sz="0" w:space="0" w:color="000000"/>
              <w:left w:val="none" w:sz="0" w:space="0" w:color="000000"/>
              <w:bottom w:val="none" w:sz="0" w:space="0" w:color="000000"/>
              <w:right w:val="none" w:sz="0" w:space="0" w:color="000000"/>
            </w:tcBorders>
            <w:vAlign w:val="bottom"/>
          </w:tcPr>
          <w:p w:rsidR="00F23DEA" w:rsidRDefault="009E764D">
            <w:pPr>
              <w:spacing w:before="1438" w:line="255" w:lineRule="exact"/>
              <w:ind w:right="216"/>
              <w:jc w:val="right"/>
              <w:textAlignment w:val="baseline"/>
              <w:rPr>
                <w:rFonts w:eastAsia="Times New Roman"/>
                <w:color w:val="000000"/>
              </w:rPr>
            </w:pPr>
            <w:r>
              <w:rPr>
                <w:rFonts w:eastAsia="Times New Roman"/>
                <w:color w:val="000000"/>
              </w:rPr>
              <w:t>Page</w:t>
            </w:r>
          </w:p>
          <w:p w:rsidR="00F23DEA" w:rsidRDefault="009E764D">
            <w:pPr>
              <w:spacing w:before="20" w:line="245" w:lineRule="exact"/>
              <w:ind w:right="216"/>
              <w:jc w:val="right"/>
              <w:textAlignment w:val="baseline"/>
              <w:rPr>
                <w:rFonts w:eastAsia="Times New Roman"/>
                <w:color w:val="000000"/>
              </w:rPr>
            </w:pPr>
            <w:r>
              <w:rPr>
                <w:rFonts w:eastAsia="Times New Roman"/>
                <w:color w:val="000000"/>
              </w:rPr>
              <w:t>7</w:t>
            </w:r>
          </w:p>
        </w:tc>
      </w:tr>
      <w:tr w:rsidR="00F23DEA">
        <w:trPr>
          <w:trHeight w:hRule="exact" w:val="307"/>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29" w:line="255" w:lineRule="exact"/>
              <w:ind w:right="289"/>
              <w:jc w:val="right"/>
              <w:textAlignment w:val="baseline"/>
              <w:rPr>
                <w:rFonts w:eastAsia="Times New Roman"/>
                <w:color w:val="000000"/>
              </w:rPr>
            </w:pPr>
            <w:r>
              <w:rPr>
                <w:rFonts w:eastAsia="Times New Roman"/>
                <w:color w:val="000000"/>
              </w:rPr>
              <w:t>1</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29" w:line="255" w:lineRule="exact"/>
              <w:ind w:left="287"/>
              <w:textAlignment w:val="baseline"/>
              <w:rPr>
                <w:rFonts w:eastAsia="Times New Roman"/>
                <w:color w:val="000000"/>
              </w:rPr>
            </w:pPr>
            <w:r>
              <w:rPr>
                <w:rFonts w:eastAsia="Times New Roman"/>
                <w:color w:val="000000"/>
              </w:rPr>
              <w:t>Short Title and commencement</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29" w:line="255" w:lineRule="exact"/>
              <w:ind w:right="245"/>
              <w:jc w:val="right"/>
              <w:textAlignment w:val="baseline"/>
              <w:rPr>
                <w:rFonts w:eastAsia="Times New Roman"/>
                <w:color w:val="000000"/>
              </w:rPr>
            </w:pPr>
            <w:r>
              <w:rPr>
                <w:rFonts w:eastAsia="Times New Roman"/>
                <w:color w:val="000000"/>
              </w:rPr>
              <w:t>7</w:t>
            </w:r>
          </w:p>
        </w:tc>
      </w:tr>
      <w:tr w:rsidR="00F23DEA">
        <w:trPr>
          <w:trHeight w:hRule="exact" w:val="307"/>
        </w:trPr>
        <w:tc>
          <w:tcPr>
            <w:tcW w:w="394"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9" w:line="233" w:lineRule="exact"/>
              <w:ind w:right="1841"/>
              <w:jc w:val="right"/>
              <w:textAlignment w:val="baseline"/>
              <w:rPr>
                <w:rFonts w:eastAsia="Times New Roman"/>
                <w:b/>
                <w:color w:val="000000"/>
                <w:sz w:val="21"/>
              </w:rPr>
            </w:pPr>
            <w:r>
              <w:rPr>
                <w:rFonts w:eastAsia="Times New Roman"/>
                <w:b/>
                <w:color w:val="000000"/>
                <w:sz w:val="21"/>
              </w:rPr>
              <w:t>Part 1</w:t>
            </w:r>
          </w:p>
        </w:tc>
        <w:tc>
          <w:tcPr>
            <w:tcW w:w="124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74"/>
        </w:trPr>
        <w:tc>
          <w:tcPr>
            <w:tcW w:w="394"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 w:line="252" w:lineRule="exact"/>
              <w:ind w:right="1031"/>
              <w:jc w:val="right"/>
              <w:textAlignment w:val="baseline"/>
              <w:rPr>
                <w:rFonts w:eastAsia="Times New Roman"/>
                <w:b/>
                <w:color w:val="000000"/>
                <w:sz w:val="21"/>
              </w:rPr>
            </w:pPr>
            <w:r>
              <w:rPr>
                <w:rFonts w:eastAsia="Times New Roman"/>
                <w:b/>
                <w:color w:val="000000"/>
                <w:sz w:val="21"/>
              </w:rPr>
              <w:t>Preliminary provisions</w:t>
            </w:r>
          </w:p>
        </w:tc>
        <w:tc>
          <w:tcPr>
            <w:tcW w:w="124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88"/>
        </w:trPr>
        <w:tc>
          <w:tcPr>
            <w:tcW w:w="394"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 w:line="252" w:lineRule="exact"/>
              <w:ind w:right="1481"/>
              <w:jc w:val="right"/>
              <w:textAlignment w:val="baseline"/>
              <w:rPr>
                <w:rFonts w:eastAsia="Times New Roman"/>
                <w:i/>
                <w:color w:val="000000"/>
                <w:sz w:val="21"/>
              </w:rPr>
            </w:pPr>
            <w:r>
              <w:rPr>
                <w:rFonts w:eastAsia="Times New Roman"/>
                <w:i/>
                <w:color w:val="000000"/>
                <w:sz w:val="21"/>
              </w:rPr>
              <w:t>Interpretation</w:t>
            </w:r>
          </w:p>
        </w:tc>
        <w:tc>
          <w:tcPr>
            <w:tcW w:w="124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4"/>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5" w:lineRule="exact"/>
              <w:ind w:right="289"/>
              <w:jc w:val="right"/>
              <w:textAlignment w:val="baseline"/>
              <w:rPr>
                <w:rFonts w:eastAsia="Times New Roman"/>
                <w:color w:val="000000"/>
              </w:rPr>
            </w:pPr>
            <w:r>
              <w:rPr>
                <w:rFonts w:eastAsia="Times New Roman"/>
                <w:color w:val="000000"/>
              </w:rPr>
              <w:t>2</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5" w:lineRule="exact"/>
              <w:ind w:left="287"/>
              <w:textAlignment w:val="baseline"/>
              <w:rPr>
                <w:rFonts w:eastAsia="Times New Roman"/>
                <w:color w:val="000000"/>
              </w:rPr>
            </w:pPr>
            <w:r>
              <w:rPr>
                <w:rFonts w:eastAsia="Times New Roman"/>
                <w:color w:val="000000"/>
              </w:rPr>
              <w:t>Interpretation</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5" w:lineRule="exact"/>
              <w:ind w:right="245"/>
              <w:jc w:val="right"/>
              <w:textAlignment w:val="baseline"/>
              <w:rPr>
                <w:rFonts w:eastAsia="Times New Roman"/>
                <w:color w:val="000000"/>
              </w:rPr>
            </w:pPr>
            <w:r>
              <w:rPr>
                <w:rFonts w:eastAsia="Times New Roman"/>
                <w:color w:val="000000"/>
              </w:rPr>
              <w:t>7</w:t>
            </w:r>
          </w:p>
        </w:tc>
      </w:tr>
      <w:tr w:rsidR="00F23DEA">
        <w:trPr>
          <w:trHeight w:hRule="exact" w:val="250"/>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9" w:lineRule="exact"/>
              <w:ind w:right="289"/>
              <w:jc w:val="right"/>
              <w:textAlignment w:val="baseline"/>
              <w:rPr>
                <w:rFonts w:eastAsia="Times New Roman"/>
                <w:color w:val="000000"/>
              </w:rPr>
            </w:pPr>
            <w:r>
              <w:rPr>
                <w:rFonts w:eastAsia="Times New Roman"/>
                <w:color w:val="000000"/>
              </w:rPr>
              <w:t>3</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9" w:lineRule="exact"/>
              <w:ind w:left="287"/>
              <w:textAlignment w:val="baseline"/>
              <w:rPr>
                <w:rFonts w:eastAsia="Times New Roman"/>
                <w:color w:val="000000"/>
              </w:rPr>
            </w:pPr>
            <w:r>
              <w:rPr>
                <w:rFonts w:eastAsia="Times New Roman"/>
                <w:color w:val="000000"/>
              </w:rPr>
              <w:t>Meaning of extraditable person</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9" w:lineRule="exact"/>
              <w:ind w:right="245"/>
              <w:jc w:val="right"/>
              <w:textAlignment w:val="baseline"/>
              <w:rPr>
                <w:rFonts w:eastAsia="Times New Roman"/>
                <w:color w:val="000000"/>
              </w:rPr>
            </w:pPr>
            <w:r>
              <w:rPr>
                <w:rFonts w:eastAsia="Times New Roman"/>
                <w:color w:val="000000"/>
              </w:rPr>
              <w:t>10</w:t>
            </w:r>
          </w:p>
        </w:tc>
      </w:tr>
      <w:tr w:rsidR="00F23DEA">
        <w:trPr>
          <w:trHeight w:hRule="exact" w:val="249"/>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289"/>
              <w:jc w:val="right"/>
              <w:textAlignment w:val="baseline"/>
              <w:rPr>
                <w:rFonts w:eastAsia="Times New Roman"/>
                <w:color w:val="000000"/>
              </w:rPr>
            </w:pPr>
            <w:r>
              <w:rPr>
                <w:rFonts w:eastAsia="Times New Roman"/>
                <w:color w:val="000000"/>
              </w:rPr>
              <w:t>4</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87"/>
              <w:textAlignment w:val="baseline"/>
              <w:rPr>
                <w:rFonts w:eastAsia="Times New Roman"/>
                <w:color w:val="000000"/>
              </w:rPr>
            </w:pPr>
            <w:r>
              <w:rPr>
                <w:rFonts w:eastAsia="Times New Roman"/>
                <w:color w:val="000000"/>
              </w:rPr>
              <w:t>Meaning of extradition offence</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245"/>
              <w:jc w:val="right"/>
              <w:textAlignment w:val="baseline"/>
              <w:rPr>
                <w:rFonts w:eastAsia="Times New Roman"/>
                <w:color w:val="000000"/>
              </w:rPr>
            </w:pPr>
            <w:r>
              <w:rPr>
                <w:rFonts w:eastAsia="Times New Roman"/>
                <w:color w:val="000000"/>
              </w:rPr>
              <w:t>10</w:t>
            </w:r>
          </w:p>
        </w:tc>
      </w:tr>
      <w:tr w:rsidR="00F23DEA">
        <w:trPr>
          <w:trHeight w:hRule="exact" w:val="322"/>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9" w:line="255" w:lineRule="exact"/>
              <w:ind w:right="289"/>
              <w:jc w:val="right"/>
              <w:textAlignment w:val="baseline"/>
              <w:rPr>
                <w:rFonts w:eastAsia="Times New Roman"/>
                <w:color w:val="000000"/>
              </w:rPr>
            </w:pPr>
            <w:r>
              <w:rPr>
                <w:rFonts w:eastAsia="Times New Roman"/>
                <w:color w:val="000000"/>
              </w:rPr>
              <w:t>5</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9" w:line="255" w:lineRule="exact"/>
              <w:ind w:left="287"/>
              <w:textAlignment w:val="baseline"/>
              <w:rPr>
                <w:rFonts w:eastAsia="Times New Roman"/>
                <w:color w:val="000000"/>
              </w:rPr>
            </w:pPr>
            <w:r>
              <w:rPr>
                <w:rFonts w:eastAsia="Times New Roman"/>
                <w:color w:val="000000"/>
              </w:rPr>
              <w:t>Interpretation provisions relating to offences</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9" w:line="255" w:lineRule="exact"/>
              <w:ind w:right="245"/>
              <w:jc w:val="right"/>
              <w:textAlignment w:val="baseline"/>
              <w:rPr>
                <w:rFonts w:eastAsia="Times New Roman"/>
                <w:color w:val="000000"/>
              </w:rPr>
            </w:pPr>
            <w:r>
              <w:rPr>
                <w:rFonts w:eastAsia="Times New Roman"/>
                <w:color w:val="000000"/>
              </w:rPr>
              <w:t>11</w:t>
            </w:r>
          </w:p>
        </w:tc>
      </w:tr>
      <w:tr w:rsidR="00F23DEA">
        <w:trPr>
          <w:trHeight w:hRule="exact" w:val="341"/>
        </w:trPr>
        <w:tc>
          <w:tcPr>
            <w:tcW w:w="394"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59" w:after="24" w:line="252" w:lineRule="exact"/>
              <w:ind w:right="1301"/>
              <w:jc w:val="right"/>
              <w:textAlignment w:val="baseline"/>
              <w:rPr>
                <w:rFonts w:eastAsia="Times New Roman"/>
                <w:i/>
                <w:color w:val="000000"/>
                <w:sz w:val="21"/>
              </w:rPr>
            </w:pPr>
            <w:r>
              <w:rPr>
                <w:rFonts w:eastAsia="Times New Roman"/>
                <w:i/>
                <w:color w:val="000000"/>
                <w:sz w:val="21"/>
              </w:rPr>
              <w:t xml:space="preserve">Application </w:t>
            </w:r>
            <w:proofErr w:type="spellStart"/>
            <w:r>
              <w:rPr>
                <w:rFonts w:eastAsia="Times New Roman"/>
                <w:i/>
                <w:color w:val="000000"/>
                <w:sz w:val="21"/>
              </w:rPr>
              <w:t>ofAct</w:t>
            </w:r>
            <w:proofErr w:type="spellEnd"/>
          </w:p>
        </w:tc>
        <w:tc>
          <w:tcPr>
            <w:tcW w:w="124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307"/>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55" w:lineRule="exact"/>
              <w:ind w:right="289"/>
              <w:jc w:val="right"/>
              <w:textAlignment w:val="baseline"/>
              <w:rPr>
                <w:rFonts w:eastAsia="Times New Roman"/>
                <w:color w:val="000000"/>
              </w:rPr>
            </w:pPr>
            <w:r>
              <w:rPr>
                <w:rFonts w:eastAsia="Times New Roman"/>
                <w:color w:val="000000"/>
              </w:rPr>
              <w:t>6</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55" w:lineRule="exact"/>
              <w:ind w:left="287"/>
              <w:textAlignment w:val="baseline"/>
              <w:rPr>
                <w:rFonts w:eastAsia="Times New Roman"/>
                <w:color w:val="000000"/>
              </w:rPr>
            </w:pPr>
            <w:r>
              <w:rPr>
                <w:rFonts w:eastAsia="Times New Roman"/>
                <w:color w:val="000000"/>
              </w:rPr>
              <w:t>Application of Act</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55" w:lineRule="exact"/>
              <w:ind w:right="245"/>
              <w:jc w:val="right"/>
              <w:textAlignment w:val="baseline"/>
              <w:rPr>
                <w:rFonts w:eastAsia="Times New Roman"/>
                <w:color w:val="000000"/>
              </w:rPr>
            </w:pPr>
            <w:r>
              <w:rPr>
                <w:rFonts w:eastAsia="Times New Roman"/>
                <w:color w:val="000000"/>
              </w:rPr>
              <w:t>12</w:t>
            </w:r>
          </w:p>
        </w:tc>
      </w:tr>
      <w:tr w:rsidR="00F23DEA">
        <w:trPr>
          <w:trHeight w:hRule="exact" w:val="331"/>
        </w:trPr>
        <w:tc>
          <w:tcPr>
            <w:tcW w:w="394"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9" w:line="252" w:lineRule="exact"/>
              <w:ind w:right="1031"/>
              <w:jc w:val="right"/>
              <w:textAlignment w:val="baseline"/>
              <w:rPr>
                <w:rFonts w:eastAsia="Times New Roman"/>
                <w:i/>
                <w:color w:val="000000"/>
                <w:sz w:val="21"/>
              </w:rPr>
            </w:pPr>
            <w:r>
              <w:rPr>
                <w:rFonts w:eastAsia="Times New Roman"/>
                <w:i/>
                <w:color w:val="000000"/>
                <w:sz w:val="21"/>
              </w:rPr>
              <w:t>Restrictions on surrender</w:t>
            </w:r>
          </w:p>
        </w:tc>
        <w:tc>
          <w:tcPr>
            <w:tcW w:w="124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4"/>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55" w:lineRule="exact"/>
              <w:ind w:right="289"/>
              <w:jc w:val="right"/>
              <w:textAlignment w:val="baseline"/>
              <w:rPr>
                <w:rFonts w:eastAsia="Times New Roman"/>
                <w:color w:val="000000"/>
              </w:rPr>
            </w:pPr>
            <w:r>
              <w:rPr>
                <w:rFonts w:eastAsia="Times New Roman"/>
                <w:color w:val="000000"/>
              </w:rPr>
              <w:t>7</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55" w:lineRule="exact"/>
              <w:ind w:left="287"/>
              <w:textAlignment w:val="baseline"/>
              <w:rPr>
                <w:rFonts w:eastAsia="Times New Roman"/>
                <w:color w:val="000000"/>
              </w:rPr>
            </w:pPr>
            <w:r>
              <w:rPr>
                <w:rFonts w:eastAsia="Times New Roman"/>
                <w:color w:val="000000"/>
              </w:rPr>
              <w:t>Mandatory restrictions on surrender</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55" w:lineRule="exact"/>
              <w:ind w:right="245"/>
              <w:jc w:val="right"/>
              <w:textAlignment w:val="baseline"/>
              <w:rPr>
                <w:rFonts w:eastAsia="Times New Roman"/>
                <w:color w:val="000000"/>
              </w:rPr>
            </w:pPr>
            <w:r>
              <w:rPr>
                <w:rFonts w:eastAsia="Times New Roman"/>
                <w:color w:val="000000"/>
              </w:rPr>
              <w:t>12</w:t>
            </w:r>
          </w:p>
        </w:tc>
      </w:tr>
      <w:tr w:rsidR="00F23DEA">
        <w:trPr>
          <w:trHeight w:hRule="exact" w:val="250"/>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289"/>
              <w:jc w:val="right"/>
              <w:textAlignment w:val="baseline"/>
              <w:rPr>
                <w:rFonts w:eastAsia="Times New Roman"/>
                <w:color w:val="000000"/>
              </w:rPr>
            </w:pPr>
            <w:r>
              <w:rPr>
                <w:rFonts w:eastAsia="Times New Roman"/>
                <w:color w:val="000000"/>
              </w:rPr>
              <w:t>8</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87"/>
              <w:textAlignment w:val="baseline"/>
              <w:rPr>
                <w:rFonts w:eastAsia="Times New Roman"/>
                <w:color w:val="000000"/>
              </w:rPr>
            </w:pPr>
            <w:r>
              <w:rPr>
                <w:rFonts w:eastAsia="Times New Roman"/>
                <w:color w:val="000000"/>
              </w:rPr>
              <w:t>Discretionary restrictions on surrender</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245"/>
              <w:jc w:val="right"/>
              <w:textAlignment w:val="baseline"/>
              <w:rPr>
                <w:rFonts w:eastAsia="Times New Roman"/>
                <w:color w:val="000000"/>
              </w:rPr>
            </w:pPr>
            <w:r>
              <w:rPr>
                <w:rFonts w:eastAsia="Times New Roman"/>
                <w:color w:val="000000"/>
              </w:rPr>
              <w:t>13</w:t>
            </w:r>
          </w:p>
        </w:tc>
      </w:tr>
      <w:tr w:rsidR="00F23DEA">
        <w:trPr>
          <w:trHeight w:hRule="exact" w:val="335"/>
        </w:trPr>
        <w:tc>
          <w:tcPr>
            <w:tcW w:w="394"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64" w:line="255" w:lineRule="exact"/>
              <w:ind w:right="289"/>
              <w:jc w:val="right"/>
              <w:textAlignment w:val="baseline"/>
              <w:rPr>
                <w:rFonts w:eastAsia="Times New Roman"/>
                <w:color w:val="000000"/>
              </w:rPr>
            </w:pPr>
            <w:r>
              <w:rPr>
                <w:rFonts w:eastAsia="Times New Roman"/>
                <w:color w:val="000000"/>
              </w:rPr>
              <w:t>9</w:t>
            </w:r>
          </w:p>
        </w:tc>
        <w:tc>
          <w:tcPr>
            <w:tcW w:w="48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64" w:line="255" w:lineRule="exact"/>
              <w:ind w:left="287"/>
              <w:textAlignment w:val="baseline"/>
              <w:rPr>
                <w:rFonts w:eastAsia="Times New Roman"/>
                <w:color w:val="000000"/>
              </w:rPr>
            </w:pPr>
            <w:r>
              <w:rPr>
                <w:rFonts w:eastAsia="Times New Roman"/>
                <w:color w:val="000000"/>
              </w:rPr>
              <w:t>Application of sections 7 and 8</w:t>
            </w:r>
          </w:p>
        </w:tc>
        <w:tc>
          <w:tcPr>
            <w:tcW w:w="124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64" w:line="255" w:lineRule="exact"/>
              <w:ind w:right="245"/>
              <w:jc w:val="right"/>
              <w:textAlignment w:val="baseline"/>
              <w:rPr>
                <w:rFonts w:eastAsia="Times New Roman"/>
                <w:color w:val="000000"/>
              </w:rPr>
            </w:pPr>
            <w:r>
              <w:rPr>
                <w:rFonts w:eastAsia="Times New Roman"/>
                <w:color w:val="000000"/>
              </w:rPr>
              <w:t>14</w:t>
            </w:r>
          </w:p>
        </w:tc>
      </w:tr>
    </w:tbl>
    <w:p w:rsidR="00F23DEA" w:rsidRDefault="00F23DEA">
      <w:pPr>
        <w:spacing w:after="736" w:line="20" w:lineRule="exact"/>
      </w:pPr>
    </w:p>
    <w:p w:rsidR="00F23DEA" w:rsidRDefault="00F56ECE">
      <w:pPr>
        <w:spacing w:before="20" w:line="199" w:lineRule="exact"/>
        <w:textAlignment w:val="baseline"/>
        <w:rPr>
          <w:rFonts w:eastAsia="Times New Roman"/>
          <w:b/>
          <w:color w:val="000000"/>
          <w:sz w:val="18"/>
        </w:rPr>
      </w:pPr>
      <w:r>
        <w:pict>
          <v:line id="_x0000_s1272" style="position:absolute;z-index:251531264;mso-position-horizontal-relative:page;mso-position-vertical-relative:page" from="141.85pt,654.25pt" to="212.95pt,654.25pt" strokeweight=".7pt">
            <w10:wrap anchorx="page" anchory="page"/>
          </v:line>
        </w:pict>
      </w:r>
      <w:r w:rsidR="009E764D">
        <w:rPr>
          <w:rFonts w:eastAsia="Times New Roman"/>
          <w:b/>
          <w:color w:val="000000"/>
          <w:sz w:val="18"/>
        </w:rPr>
        <w:t>Note</w:t>
      </w:r>
    </w:p>
    <w:p w:rsidR="00F23DEA" w:rsidRDefault="009E764D">
      <w:pPr>
        <w:spacing w:line="188" w:lineRule="exact"/>
        <w:ind w:right="216"/>
        <w:textAlignment w:val="baseline"/>
        <w:rPr>
          <w:rFonts w:eastAsia="Times New Roman"/>
          <w:color w:val="000000"/>
          <w:sz w:val="18"/>
        </w:rPr>
      </w:pPr>
      <w:r>
        <w:rPr>
          <w:rFonts w:eastAsia="Times New Roman"/>
          <w:color w:val="000000"/>
          <w:sz w:val="18"/>
        </w:rPr>
        <w:t xml:space="preserve">Changes </w:t>
      </w:r>
      <w:proofErr w:type="spellStart"/>
      <w:r>
        <w:rPr>
          <w:rFonts w:eastAsia="Times New Roman"/>
          <w:color w:val="000000"/>
          <w:sz w:val="18"/>
        </w:rPr>
        <w:t>authorised</w:t>
      </w:r>
      <w:proofErr w:type="spellEnd"/>
      <w:r>
        <w:rPr>
          <w:rFonts w:eastAsia="Times New Roman"/>
          <w:color w:val="000000"/>
          <w:sz w:val="18"/>
        </w:rPr>
        <w:t xml:space="preserve"> by subpart 2 of Part 2 of the Legislation Act 2012 have been made in this reprint.</w:t>
      </w:r>
    </w:p>
    <w:p w:rsidR="00F23DEA" w:rsidRDefault="009E764D">
      <w:pPr>
        <w:spacing w:before="2" w:line="240" w:lineRule="exact"/>
        <w:ind w:right="720"/>
        <w:textAlignment w:val="baseline"/>
        <w:rPr>
          <w:rFonts w:eastAsia="Times New Roman"/>
          <w:color w:val="000000"/>
          <w:sz w:val="18"/>
        </w:rPr>
      </w:pPr>
      <w:r>
        <w:rPr>
          <w:rFonts w:eastAsia="Times New Roman"/>
          <w:color w:val="000000"/>
          <w:sz w:val="18"/>
        </w:rPr>
        <w:t xml:space="preserve">Note 4 at the end of this reprint </w:t>
      </w:r>
      <w:proofErr w:type="gramStart"/>
      <w:r>
        <w:rPr>
          <w:rFonts w:eastAsia="Times New Roman"/>
          <w:color w:val="000000"/>
          <w:sz w:val="18"/>
        </w:rPr>
        <w:t>provides</w:t>
      </w:r>
      <w:proofErr w:type="gramEnd"/>
      <w:r>
        <w:rPr>
          <w:rFonts w:eastAsia="Times New Roman"/>
          <w:color w:val="000000"/>
          <w:sz w:val="18"/>
        </w:rPr>
        <w:t xml:space="preserve"> a list of the amendments incorporated. </w:t>
      </w:r>
      <w:r>
        <w:rPr>
          <w:rFonts w:eastAsia="Times New Roman"/>
          <w:b/>
          <w:color w:val="000000"/>
          <w:sz w:val="18"/>
        </w:rPr>
        <w:t>This Act is administered by the Ministry of Justice.</w:t>
      </w:r>
    </w:p>
    <w:p w:rsidR="00F23DEA" w:rsidRDefault="00F23DEA">
      <w:pPr>
        <w:sectPr w:rsidR="00F23DEA">
          <w:pgSz w:w="11909" w:h="16838"/>
          <w:pgMar w:top="2200" w:right="2592" w:bottom="2010" w:left="2837" w:header="720" w:footer="720" w:gutter="0"/>
          <w:cols w:space="720"/>
        </w:sectPr>
      </w:pPr>
    </w:p>
    <w:p w:rsidR="00F23DEA" w:rsidRDefault="00F56ECE">
      <w:pPr>
        <w:spacing w:before="5" w:line="197" w:lineRule="exact"/>
        <w:ind w:right="36"/>
        <w:jc w:val="right"/>
        <w:textAlignment w:val="baseline"/>
        <w:rPr>
          <w:rFonts w:eastAsia="Times New Roman"/>
          <w:color w:val="000000"/>
          <w:sz w:val="18"/>
        </w:rPr>
      </w:pPr>
      <w:r>
        <w:lastRenderedPageBreak/>
        <w:pict>
          <v:shape id="_x0000_s1271" type="#_x0000_t202" style="position:absolute;left:0;text-align:left;margin-left:135.85pt;margin-top:721.6pt;width:15.5pt;height:10.55pt;z-index:-251673600;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z w:val="18"/>
                    </w:rPr>
                  </w:pPr>
                  <w:r>
                    <w:rPr>
                      <w:rFonts w:eastAsia="Times New Roman"/>
                      <w:color w:val="000000"/>
                      <w:sz w:val="18"/>
                    </w:rPr>
                    <w:t>2</w:t>
                  </w:r>
                </w:p>
              </w:txbxContent>
            </v:textbox>
            <w10:wrap type="square" anchorx="page" anchory="page"/>
          </v:shape>
        </w:pict>
      </w:r>
      <w:r w:rsidR="009E764D">
        <w:rPr>
          <w:rFonts w:eastAsia="Times New Roman"/>
          <w:color w:val="000000"/>
          <w:sz w:val="18"/>
        </w:rPr>
        <w:t>Reprinted as at</w:t>
      </w:r>
    </w:p>
    <w:p w:rsidR="00F23DEA" w:rsidRDefault="009E764D">
      <w:pPr>
        <w:tabs>
          <w:tab w:val="right" w:pos="6336"/>
        </w:tabs>
        <w:spacing w:after="34" w:line="197" w:lineRule="exact"/>
        <w:ind w:left="2376" w:right="36"/>
        <w:textAlignment w:val="baseline"/>
        <w:rPr>
          <w:rFonts w:eastAsia="Times New Roman"/>
          <w:b/>
          <w:color w:val="000000"/>
          <w:sz w:val="18"/>
        </w:rPr>
      </w:pP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p w:rsidR="00F23DEA" w:rsidRDefault="00F56ECE">
      <w:pPr>
        <w:spacing w:before="336" w:line="250" w:lineRule="exact"/>
        <w:ind w:right="36"/>
        <w:jc w:val="center"/>
        <w:textAlignment w:val="baseline"/>
        <w:rPr>
          <w:rFonts w:eastAsia="Times New Roman"/>
          <w:i/>
          <w:color w:val="000000"/>
          <w:sz w:val="21"/>
        </w:rPr>
      </w:pPr>
      <w:r>
        <w:pict>
          <v:line id="_x0000_s1270" style="position:absolute;left:0;text-align:left;z-index:251532288;mso-position-horizontal-relative:page;mso-position-vertical-relative:page" from="141.6pt,158.4pt" to="454.15pt,158.4pt" strokeweight=".7pt">
            <w10:wrap anchorx="page" anchory="page"/>
          </v:line>
        </w:pict>
      </w:r>
      <w:r w:rsidR="009E764D">
        <w:rPr>
          <w:rFonts w:eastAsia="Times New Roman"/>
          <w:i/>
          <w:color w:val="000000"/>
          <w:sz w:val="21"/>
        </w:rPr>
        <w:t>Act binds the Crown</w:t>
      </w:r>
    </w:p>
    <w:p w:rsidR="00F23DEA" w:rsidRDefault="009E764D">
      <w:pPr>
        <w:tabs>
          <w:tab w:val="left" w:pos="792"/>
          <w:tab w:val="right" w:pos="6336"/>
        </w:tabs>
        <w:spacing w:before="44" w:line="249" w:lineRule="exact"/>
        <w:ind w:left="144" w:right="36"/>
        <w:textAlignment w:val="baseline"/>
        <w:rPr>
          <w:rFonts w:eastAsia="Times New Roman"/>
          <w:color w:val="000000"/>
          <w:sz w:val="21"/>
        </w:rPr>
      </w:pPr>
      <w:r>
        <w:rPr>
          <w:rFonts w:eastAsia="Times New Roman"/>
          <w:color w:val="000000"/>
          <w:sz w:val="21"/>
        </w:rPr>
        <w:t>10</w:t>
      </w:r>
      <w:r>
        <w:rPr>
          <w:rFonts w:eastAsia="Times New Roman"/>
          <w:color w:val="000000"/>
          <w:sz w:val="21"/>
        </w:rPr>
        <w:tab/>
        <w:t>Act binds the Crown</w:t>
      </w:r>
      <w:r>
        <w:rPr>
          <w:rFonts w:eastAsia="Times New Roman"/>
          <w:color w:val="000000"/>
          <w:sz w:val="21"/>
        </w:rPr>
        <w:tab/>
        <w:t>14</w:t>
      </w:r>
    </w:p>
    <w:p w:rsidR="00F23DEA" w:rsidRDefault="009E764D">
      <w:pPr>
        <w:spacing w:before="115" w:line="250" w:lineRule="exact"/>
        <w:ind w:right="36"/>
        <w:jc w:val="center"/>
        <w:textAlignment w:val="baseline"/>
        <w:rPr>
          <w:rFonts w:eastAsia="Times New Roman"/>
          <w:i/>
          <w:color w:val="000000"/>
          <w:sz w:val="21"/>
        </w:rPr>
      </w:pPr>
      <w:r>
        <w:rPr>
          <w:rFonts w:eastAsia="Times New Roman"/>
          <w:i/>
          <w:color w:val="000000"/>
          <w:sz w:val="21"/>
        </w:rPr>
        <w:t>Construction of treaties</w:t>
      </w:r>
    </w:p>
    <w:p w:rsidR="00F23DEA" w:rsidRDefault="009E764D">
      <w:pPr>
        <w:tabs>
          <w:tab w:val="left" w:pos="792"/>
          <w:tab w:val="right" w:pos="6336"/>
        </w:tabs>
        <w:spacing w:before="44" w:line="249" w:lineRule="exact"/>
        <w:ind w:left="144" w:right="36"/>
        <w:textAlignment w:val="baseline"/>
        <w:rPr>
          <w:rFonts w:eastAsia="Times New Roman"/>
          <w:color w:val="000000"/>
          <w:sz w:val="21"/>
        </w:rPr>
      </w:pPr>
      <w:r>
        <w:rPr>
          <w:rFonts w:eastAsia="Times New Roman"/>
          <w:color w:val="000000"/>
          <w:sz w:val="21"/>
        </w:rPr>
        <w:t>11</w:t>
      </w:r>
      <w:r>
        <w:rPr>
          <w:rFonts w:eastAsia="Times New Roman"/>
          <w:color w:val="000000"/>
          <w:sz w:val="21"/>
        </w:rPr>
        <w:tab/>
        <w:t>Construction of extradition treaties</w:t>
      </w:r>
      <w:r>
        <w:rPr>
          <w:rFonts w:eastAsia="Times New Roman"/>
          <w:color w:val="000000"/>
          <w:sz w:val="21"/>
        </w:rPr>
        <w:tab/>
        <w:t>14</w:t>
      </w:r>
    </w:p>
    <w:p w:rsidR="00F23DEA" w:rsidRDefault="009E764D">
      <w:pPr>
        <w:spacing w:before="118" w:line="249" w:lineRule="exact"/>
        <w:ind w:right="36"/>
        <w:jc w:val="center"/>
        <w:textAlignment w:val="baseline"/>
        <w:rPr>
          <w:rFonts w:eastAsia="Times New Roman"/>
          <w:b/>
          <w:color w:val="000000"/>
          <w:spacing w:val="-1"/>
          <w:sz w:val="21"/>
        </w:rPr>
      </w:pPr>
      <w:r>
        <w:rPr>
          <w:rFonts w:eastAsia="Times New Roman"/>
          <w:b/>
          <w:color w:val="000000"/>
          <w:spacing w:val="-1"/>
          <w:sz w:val="21"/>
        </w:rPr>
        <w:t>Part 2</w:t>
      </w:r>
    </w:p>
    <w:p w:rsidR="00F23DEA" w:rsidRDefault="009E764D">
      <w:pPr>
        <w:spacing w:line="249" w:lineRule="exact"/>
        <w:ind w:right="36"/>
        <w:jc w:val="center"/>
        <w:textAlignment w:val="baseline"/>
        <w:rPr>
          <w:rFonts w:eastAsia="Times New Roman"/>
          <w:b/>
          <w:color w:val="000000"/>
          <w:sz w:val="21"/>
        </w:rPr>
      </w:pPr>
      <w:r>
        <w:rPr>
          <w:rFonts w:eastAsia="Times New Roman"/>
          <w:b/>
          <w:color w:val="000000"/>
          <w:sz w:val="21"/>
        </w:rPr>
        <w:t>Object of this Act</w:t>
      </w:r>
    </w:p>
    <w:p w:rsidR="00F23DEA" w:rsidRDefault="009E764D">
      <w:pPr>
        <w:tabs>
          <w:tab w:val="left" w:pos="792"/>
          <w:tab w:val="right" w:pos="6336"/>
        </w:tabs>
        <w:spacing w:before="42" w:line="249" w:lineRule="exact"/>
        <w:ind w:left="144" w:right="36"/>
        <w:textAlignment w:val="baseline"/>
        <w:rPr>
          <w:rFonts w:eastAsia="Times New Roman"/>
          <w:color w:val="000000"/>
          <w:sz w:val="21"/>
        </w:rPr>
      </w:pPr>
      <w:r>
        <w:rPr>
          <w:rFonts w:eastAsia="Times New Roman"/>
          <w:color w:val="000000"/>
          <w:sz w:val="21"/>
        </w:rPr>
        <w:t>12</w:t>
      </w:r>
      <w:r>
        <w:rPr>
          <w:rFonts w:eastAsia="Times New Roman"/>
          <w:color w:val="000000"/>
          <w:sz w:val="21"/>
        </w:rPr>
        <w:tab/>
        <w:t>Object of this Act</w:t>
      </w:r>
      <w:r>
        <w:rPr>
          <w:rFonts w:eastAsia="Times New Roman"/>
          <w:color w:val="000000"/>
          <w:sz w:val="21"/>
        </w:rPr>
        <w:tab/>
        <w:t>14</w:t>
      </w:r>
    </w:p>
    <w:p w:rsidR="00F23DEA" w:rsidRDefault="009E764D">
      <w:pPr>
        <w:spacing w:before="107" w:line="259" w:lineRule="exact"/>
        <w:ind w:right="36"/>
        <w:jc w:val="center"/>
        <w:textAlignment w:val="baseline"/>
        <w:rPr>
          <w:rFonts w:eastAsia="Times New Roman"/>
          <w:b/>
          <w:color w:val="000000"/>
          <w:sz w:val="21"/>
        </w:rPr>
      </w:pPr>
      <w:r>
        <w:rPr>
          <w:rFonts w:eastAsia="Times New Roman"/>
          <w:b/>
          <w:color w:val="000000"/>
          <w:sz w:val="21"/>
        </w:rPr>
        <w:t xml:space="preserve">Part 3 </w:t>
      </w:r>
      <w:r>
        <w:rPr>
          <w:rFonts w:eastAsia="Times New Roman"/>
          <w:b/>
          <w:color w:val="000000"/>
          <w:sz w:val="21"/>
        </w:rPr>
        <w:br/>
        <w:t xml:space="preserve">Extradition from New Zealand to certain treaty </w:t>
      </w:r>
      <w:r>
        <w:rPr>
          <w:rFonts w:eastAsia="Times New Roman"/>
          <w:b/>
          <w:color w:val="000000"/>
          <w:sz w:val="21"/>
        </w:rPr>
        <w:br/>
        <w:t xml:space="preserve">countries and certain Commonwealth and other </w:t>
      </w:r>
      <w:r>
        <w:rPr>
          <w:rFonts w:eastAsia="Times New Roman"/>
          <w:b/>
          <w:color w:val="000000"/>
          <w:sz w:val="21"/>
        </w:rPr>
        <w:br/>
        <w:t xml:space="preserve">countries </w:t>
      </w:r>
      <w:r>
        <w:rPr>
          <w:rFonts w:eastAsia="Times New Roman"/>
          <w:b/>
          <w:color w:val="000000"/>
          <w:sz w:val="21"/>
        </w:rPr>
        <w:br/>
      </w:r>
      <w:r>
        <w:rPr>
          <w:rFonts w:eastAsia="Times New Roman"/>
          <w:i/>
          <w:color w:val="000000"/>
          <w:sz w:val="21"/>
        </w:rPr>
        <w:t>Application of this Part</w:t>
      </w:r>
    </w:p>
    <w:p w:rsidR="00F23DEA" w:rsidRDefault="009E764D">
      <w:pPr>
        <w:tabs>
          <w:tab w:val="left" w:pos="792"/>
          <w:tab w:val="right" w:pos="6336"/>
        </w:tabs>
        <w:spacing w:before="39" w:line="249" w:lineRule="exact"/>
        <w:ind w:left="144" w:right="36"/>
        <w:textAlignment w:val="baseline"/>
        <w:rPr>
          <w:rFonts w:eastAsia="Times New Roman"/>
          <w:color w:val="000000"/>
          <w:sz w:val="21"/>
        </w:rPr>
      </w:pPr>
      <w:r>
        <w:rPr>
          <w:rFonts w:eastAsia="Times New Roman"/>
          <w:color w:val="000000"/>
          <w:sz w:val="21"/>
        </w:rPr>
        <w:t>13</w:t>
      </w:r>
      <w:r>
        <w:rPr>
          <w:rFonts w:eastAsia="Times New Roman"/>
          <w:color w:val="000000"/>
          <w:sz w:val="21"/>
        </w:rPr>
        <w:tab/>
        <w:t>Countries to which this Part applies</w:t>
      </w:r>
      <w:r>
        <w:rPr>
          <w:rFonts w:eastAsia="Times New Roman"/>
          <w:color w:val="000000"/>
          <w:sz w:val="21"/>
        </w:rPr>
        <w:tab/>
        <w:t>15</w:t>
      </w:r>
    </w:p>
    <w:p w:rsidR="00F23DEA" w:rsidRDefault="009E764D">
      <w:pPr>
        <w:tabs>
          <w:tab w:val="left" w:pos="792"/>
          <w:tab w:val="right" w:pos="6336"/>
        </w:tabs>
        <w:spacing w:line="249" w:lineRule="exact"/>
        <w:ind w:left="144" w:right="36"/>
        <w:textAlignment w:val="baseline"/>
        <w:rPr>
          <w:rFonts w:eastAsia="Times New Roman"/>
          <w:color w:val="000000"/>
          <w:sz w:val="21"/>
        </w:rPr>
      </w:pPr>
      <w:r>
        <w:rPr>
          <w:rFonts w:eastAsia="Times New Roman"/>
          <w:color w:val="000000"/>
          <w:sz w:val="21"/>
        </w:rPr>
        <w:t>14</w:t>
      </w:r>
      <w:r>
        <w:rPr>
          <w:rFonts w:eastAsia="Times New Roman"/>
          <w:color w:val="000000"/>
          <w:sz w:val="21"/>
        </w:rPr>
        <w:tab/>
        <w:t>No treaty required for Commonwealth countries</w:t>
      </w:r>
      <w:r>
        <w:rPr>
          <w:rFonts w:eastAsia="Times New Roman"/>
          <w:color w:val="000000"/>
          <w:sz w:val="21"/>
        </w:rPr>
        <w:tab/>
        <w:t>15</w:t>
      </w:r>
    </w:p>
    <w:p w:rsidR="00F23DEA" w:rsidRDefault="009E764D">
      <w:pPr>
        <w:tabs>
          <w:tab w:val="left" w:pos="792"/>
          <w:tab w:val="right" w:pos="6336"/>
        </w:tabs>
        <w:spacing w:before="1" w:line="249" w:lineRule="exact"/>
        <w:ind w:left="144" w:right="36"/>
        <w:textAlignment w:val="baseline"/>
        <w:rPr>
          <w:rFonts w:eastAsia="Times New Roman"/>
          <w:color w:val="000000"/>
          <w:sz w:val="21"/>
        </w:rPr>
      </w:pPr>
      <w:r>
        <w:rPr>
          <w:rFonts w:eastAsia="Times New Roman"/>
          <w:color w:val="000000"/>
          <w:sz w:val="21"/>
        </w:rPr>
        <w:t>15</w:t>
      </w:r>
      <w:r>
        <w:rPr>
          <w:rFonts w:eastAsia="Times New Roman"/>
          <w:color w:val="000000"/>
          <w:sz w:val="21"/>
        </w:rPr>
        <w:tab/>
        <w:t>Orders in Council in respect of treaties</w:t>
      </w:r>
      <w:r>
        <w:rPr>
          <w:rFonts w:eastAsia="Times New Roman"/>
          <w:color w:val="000000"/>
          <w:sz w:val="21"/>
        </w:rPr>
        <w:tab/>
        <w:t>16</w:t>
      </w:r>
    </w:p>
    <w:p w:rsidR="00F23DEA" w:rsidRDefault="009E764D">
      <w:pPr>
        <w:tabs>
          <w:tab w:val="left" w:pos="792"/>
          <w:tab w:val="right" w:pos="6336"/>
        </w:tabs>
        <w:spacing w:line="246" w:lineRule="exact"/>
        <w:ind w:left="144" w:right="36"/>
        <w:textAlignment w:val="baseline"/>
        <w:rPr>
          <w:rFonts w:eastAsia="Times New Roman"/>
          <w:color w:val="000000"/>
          <w:sz w:val="21"/>
        </w:rPr>
      </w:pPr>
      <w:r>
        <w:rPr>
          <w:rFonts w:eastAsia="Times New Roman"/>
          <w:color w:val="000000"/>
          <w:sz w:val="21"/>
        </w:rPr>
        <w:t>16</w:t>
      </w:r>
      <w:r>
        <w:rPr>
          <w:rFonts w:eastAsia="Times New Roman"/>
          <w:color w:val="000000"/>
          <w:sz w:val="21"/>
        </w:rPr>
        <w:tab/>
        <w:t>Extradition to non-Commonwealth countries in absence</w:t>
      </w:r>
      <w:r>
        <w:rPr>
          <w:rFonts w:eastAsia="Times New Roman"/>
          <w:color w:val="000000"/>
          <w:sz w:val="21"/>
        </w:rPr>
        <w:tab/>
        <w:t>16</w:t>
      </w:r>
    </w:p>
    <w:p w:rsidR="00F23DEA" w:rsidRDefault="009E764D">
      <w:pPr>
        <w:spacing w:before="4" w:line="249" w:lineRule="exact"/>
        <w:ind w:left="792" w:right="36"/>
        <w:textAlignment w:val="baseline"/>
        <w:rPr>
          <w:rFonts w:eastAsia="Times New Roman"/>
          <w:color w:val="000000"/>
          <w:sz w:val="21"/>
        </w:rPr>
      </w:pPr>
      <w:proofErr w:type="gramStart"/>
      <w:r>
        <w:rPr>
          <w:rFonts w:eastAsia="Times New Roman"/>
          <w:color w:val="000000"/>
          <w:sz w:val="21"/>
        </w:rPr>
        <w:t>of</w:t>
      </w:r>
      <w:proofErr w:type="gramEnd"/>
      <w:r>
        <w:rPr>
          <w:rFonts w:eastAsia="Times New Roman"/>
          <w:color w:val="000000"/>
          <w:sz w:val="21"/>
        </w:rPr>
        <w:t xml:space="preserve"> treaty</w:t>
      </w:r>
    </w:p>
    <w:p w:rsidR="00F23DEA" w:rsidRDefault="009E764D">
      <w:pPr>
        <w:spacing w:before="120" w:line="250" w:lineRule="exact"/>
        <w:ind w:right="36"/>
        <w:jc w:val="center"/>
        <w:textAlignment w:val="baseline"/>
        <w:rPr>
          <w:rFonts w:eastAsia="Times New Roman"/>
          <w:i/>
          <w:color w:val="000000"/>
          <w:sz w:val="21"/>
        </w:rPr>
      </w:pPr>
      <w:r>
        <w:rPr>
          <w:rFonts w:eastAsia="Times New Roman"/>
          <w:i/>
          <w:color w:val="000000"/>
          <w:sz w:val="21"/>
        </w:rPr>
        <w:t>Exempted countries</w:t>
      </w:r>
    </w:p>
    <w:p w:rsidR="00F23DEA" w:rsidRDefault="009E764D">
      <w:pPr>
        <w:tabs>
          <w:tab w:val="left" w:pos="792"/>
          <w:tab w:val="right" w:pos="6336"/>
        </w:tabs>
        <w:spacing w:before="39" w:line="249" w:lineRule="exact"/>
        <w:ind w:left="144" w:right="36"/>
        <w:textAlignment w:val="baseline"/>
        <w:rPr>
          <w:rFonts w:eastAsia="Times New Roman"/>
          <w:color w:val="000000"/>
          <w:sz w:val="21"/>
        </w:rPr>
      </w:pPr>
      <w:r>
        <w:rPr>
          <w:rFonts w:eastAsia="Times New Roman"/>
          <w:color w:val="000000"/>
          <w:sz w:val="21"/>
        </w:rPr>
        <w:t>17</w:t>
      </w:r>
      <w:r>
        <w:rPr>
          <w:rFonts w:eastAsia="Times New Roman"/>
          <w:color w:val="000000"/>
          <w:sz w:val="21"/>
        </w:rPr>
        <w:tab/>
        <w:t>Exempted countries</w:t>
      </w:r>
      <w:r>
        <w:rPr>
          <w:rFonts w:eastAsia="Times New Roman"/>
          <w:color w:val="000000"/>
          <w:sz w:val="21"/>
        </w:rPr>
        <w:tab/>
        <w:t>17</w:t>
      </w:r>
    </w:p>
    <w:p w:rsidR="00F23DEA" w:rsidRDefault="009E764D">
      <w:pPr>
        <w:spacing w:before="119" w:line="250" w:lineRule="exact"/>
        <w:ind w:right="36"/>
        <w:jc w:val="center"/>
        <w:textAlignment w:val="baseline"/>
        <w:rPr>
          <w:rFonts w:eastAsia="Times New Roman"/>
          <w:i/>
          <w:color w:val="000000"/>
          <w:sz w:val="21"/>
        </w:rPr>
      </w:pPr>
      <w:r>
        <w:rPr>
          <w:rFonts w:eastAsia="Times New Roman"/>
          <w:i/>
          <w:color w:val="000000"/>
          <w:sz w:val="21"/>
        </w:rPr>
        <w:t>Extradition proceedings</w:t>
      </w:r>
    </w:p>
    <w:p w:rsidR="00F23DEA" w:rsidRDefault="009E764D">
      <w:pPr>
        <w:tabs>
          <w:tab w:val="left" w:pos="792"/>
          <w:tab w:val="right" w:pos="6336"/>
        </w:tabs>
        <w:spacing w:before="39" w:line="249" w:lineRule="exact"/>
        <w:ind w:left="144" w:right="36"/>
        <w:textAlignment w:val="baseline"/>
        <w:rPr>
          <w:rFonts w:eastAsia="Times New Roman"/>
          <w:color w:val="000000"/>
          <w:sz w:val="21"/>
        </w:rPr>
      </w:pPr>
      <w:r>
        <w:rPr>
          <w:rFonts w:eastAsia="Times New Roman"/>
          <w:color w:val="000000"/>
          <w:sz w:val="21"/>
        </w:rPr>
        <w:t>18</w:t>
      </w:r>
      <w:r>
        <w:rPr>
          <w:rFonts w:eastAsia="Times New Roman"/>
          <w:color w:val="000000"/>
          <w:sz w:val="21"/>
        </w:rPr>
        <w:tab/>
        <w:t>Request for surrender</w:t>
      </w:r>
      <w:r>
        <w:rPr>
          <w:rFonts w:eastAsia="Times New Roman"/>
          <w:color w:val="000000"/>
          <w:sz w:val="21"/>
        </w:rPr>
        <w:tab/>
        <w:t>17</w:t>
      </w:r>
    </w:p>
    <w:p w:rsidR="00F23DEA" w:rsidRDefault="009E764D">
      <w:pPr>
        <w:tabs>
          <w:tab w:val="left" w:pos="792"/>
          <w:tab w:val="right" w:pos="6336"/>
        </w:tabs>
        <w:spacing w:before="1" w:line="249" w:lineRule="exact"/>
        <w:ind w:left="144" w:right="36"/>
        <w:textAlignment w:val="baseline"/>
        <w:rPr>
          <w:rFonts w:eastAsia="Times New Roman"/>
          <w:color w:val="000000"/>
          <w:sz w:val="21"/>
        </w:rPr>
      </w:pPr>
      <w:r>
        <w:rPr>
          <w:rFonts w:eastAsia="Times New Roman"/>
          <w:color w:val="000000"/>
          <w:sz w:val="21"/>
        </w:rPr>
        <w:t>19</w:t>
      </w:r>
      <w:r>
        <w:rPr>
          <w:rFonts w:eastAsia="Times New Roman"/>
          <w:color w:val="000000"/>
          <w:sz w:val="21"/>
        </w:rPr>
        <w:tab/>
        <w:t>Minister may request issue of arrest warrant</w:t>
      </w:r>
      <w:r>
        <w:rPr>
          <w:rFonts w:eastAsia="Times New Roman"/>
          <w:color w:val="000000"/>
          <w:sz w:val="21"/>
        </w:rPr>
        <w:tab/>
        <w:t>18</w:t>
      </w:r>
    </w:p>
    <w:p w:rsidR="00F23DEA" w:rsidRDefault="009E764D">
      <w:pPr>
        <w:tabs>
          <w:tab w:val="left" w:pos="792"/>
          <w:tab w:val="right" w:pos="6336"/>
        </w:tabs>
        <w:spacing w:line="249" w:lineRule="exact"/>
        <w:ind w:left="144" w:right="36"/>
        <w:textAlignment w:val="baseline"/>
        <w:rPr>
          <w:rFonts w:eastAsia="Times New Roman"/>
          <w:color w:val="000000"/>
          <w:sz w:val="21"/>
        </w:rPr>
      </w:pPr>
      <w:r>
        <w:rPr>
          <w:rFonts w:eastAsia="Times New Roman"/>
          <w:color w:val="000000"/>
          <w:sz w:val="21"/>
        </w:rPr>
        <w:t>20</w:t>
      </w:r>
      <w:r>
        <w:rPr>
          <w:rFonts w:eastAsia="Times New Roman"/>
          <w:color w:val="000000"/>
          <w:sz w:val="21"/>
        </w:rPr>
        <w:tab/>
        <w:t>Provisional arrest warrant may be issued</w:t>
      </w:r>
      <w:r>
        <w:rPr>
          <w:rFonts w:eastAsia="Times New Roman"/>
          <w:color w:val="000000"/>
          <w:sz w:val="21"/>
        </w:rPr>
        <w:tab/>
        <w:t>19</w:t>
      </w:r>
    </w:p>
    <w:p w:rsidR="00F23DEA" w:rsidRDefault="009E764D">
      <w:pPr>
        <w:tabs>
          <w:tab w:val="left" w:pos="792"/>
          <w:tab w:val="right" w:pos="6336"/>
        </w:tabs>
        <w:spacing w:before="1" w:line="249" w:lineRule="exact"/>
        <w:ind w:left="144" w:right="36"/>
        <w:textAlignment w:val="baseline"/>
        <w:rPr>
          <w:rFonts w:eastAsia="Times New Roman"/>
          <w:color w:val="000000"/>
          <w:sz w:val="21"/>
        </w:rPr>
      </w:pPr>
      <w:r>
        <w:rPr>
          <w:rFonts w:eastAsia="Times New Roman"/>
          <w:color w:val="000000"/>
          <w:sz w:val="21"/>
        </w:rPr>
        <w:t>21</w:t>
      </w:r>
      <w:r>
        <w:rPr>
          <w:rFonts w:eastAsia="Times New Roman"/>
          <w:color w:val="000000"/>
          <w:sz w:val="21"/>
        </w:rPr>
        <w:tab/>
        <w:t>Notice to Minister</w:t>
      </w:r>
      <w:r>
        <w:rPr>
          <w:rFonts w:eastAsia="Times New Roman"/>
          <w:color w:val="000000"/>
          <w:sz w:val="21"/>
        </w:rPr>
        <w:tab/>
        <w:t>20</w:t>
      </w:r>
    </w:p>
    <w:p w:rsidR="00F23DEA" w:rsidRDefault="009E764D">
      <w:pPr>
        <w:tabs>
          <w:tab w:val="left" w:pos="792"/>
          <w:tab w:val="right" w:pos="6336"/>
        </w:tabs>
        <w:spacing w:line="245" w:lineRule="exact"/>
        <w:ind w:left="144" w:right="36"/>
        <w:textAlignment w:val="baseline"/>
        <w:rPr>
          <w:rFonts w:eastAsia="Times New Roman"/>
          <w:color w:val="000000"/>
          <w:sz w:val="21"/>
        </w:rPr>
      </w:pPr>
      <w:r>
        <w:rPr>
          <w:rFonts w:eastAsia="Times New Roman"/>
          <w:color w:val="000000"/>
          <w:sz w:val="21"/>
        </w:rPr>
        <w:t>22</w:t>
      </w:r>
      <w:r>
        <w:rPr>
          <w:rFonts w:eastAsia="Times New Roman"/>
          <w:color w:val="000000"/>
          <w:sz w:val="21"/>
        </w:rPr>
        <w:tab/>
        <w:t>Powers of court</w:t>
      </w:r>
      <w:r>
        <w:rPr>
          <w:rFonts w:eastAsia="Times New Roman"/>
          <w:color w:val="000000"/>
          <w:sz w:val="21"/>
        </w:rPr>
        <w:tab/>
        <w:t>20</w:t>
      </w:r>
    </w:p>
    <w:p w:rsidR="00F23DEA" w:rsidRDefault="009E764D">
      <w:pPr>
        <w:tabs>
          <w:tab w:val="left" w:pos="792"/>
          <w:tab w:val="right" w:pos="6336"/>
        </w:tabs>
        <w:spacing w:line="249" w:lineRule="exact"/>
        <w:ind w:left="144" w:right="36"/>
        <w:textAlignment w:val="baseline"/>
        <w:rPr>
          <w:rFonts w:eastAsia="Times New Roman"/>
          <w:color w:val="000000"/>
          <w:sz w:val="21"/>
        </w:rPr>
      </w:pPr>
      <w:r>
        <w:rPr>
          <w:rFonts w:eastAsia="Times New Roman"/>
          <w:color w:val="000000"/>
          <w:sz w:val="21"/>
        </w:rPr>
        <w:t>23</w:t>
      </w:r>
      <w:r>
        <w:rPr>
          <w:rFonts w:eastAsia="Times New Roman"/>
          <w:color w:val="000000"/>
          <w:sz w:val="21"/>
        </w:rPr>
        <w:tab/>
        <w:t>Procedure following arrest</w:t>
      </w:r>
      <w:r>
        <w:rPr>
          <w:rFonts w:eastAsia="Times New Roman"/>
          <w:color w:val="000000"/>
          <w:sz w:val="21"/>
        </w:rPr>
        <w:tab/>
        <w:t>21</w:t>
      </w:r>
    </w:p>
    <w:p w:rsidR="00F23DEA" w:rsidRDefault="009E764D">
      <w:pPr>
        <w:tabs>
          <w:tab w:val="left" w:pos="792"/>
          <w:tab w:val="right" w:pos="6336"/>
        </w:tabs>
        <w:spacing w:before="1" w:line="249" w:lineRule="exact"/>
        <w:ind w:left="144" w:right="36"/>
        <w:textAlignment w:val="baseline"/>
        <w:rPr>
          <w:rFonts w:eastAsia="Times New Roman"/>
          <w:color w:val="000000"/>
          <w:sz w:val="21"/>
        </w:rPr>
      </w:pPr>
      <w:r>
        <w:rPr>
          <w:rFonts w:eastAsia="Times New Roman"/>
          <w:color w:val="000000"/>
          <w:sz w:val="21"/>
        </w:rPr>
        <w:t>24</w:t>
      </w:r>
      <w:r>
        <w:rPr>
          <w:rFonts w:eastAsia="Times New Roman"/>
          <w:color w:val="000000"/>
          <w:sz w:val="21"/>
        </w:rPr>
        <w:tab/>
        <w:t>Determination of eligibility for surrender</w:t>
      </w:r>
      <w:r>
        <w:rPr>
          <w:rFonts w:eastAsia="Times New Roman"/>
          <w:color w:val="000000"/>
          <w:sz w:val="21"/>
        </w:rPr>
        <w:tab/>
        <w:t>22</w:t>
      </w:r>
    </w:p>
    <w:p w:rsidR="00F23DEA" w:rsidRDefault="009E764D">
      <w:pPr>
        <w:tabs>
          <w:tab w:val="left" w:pos="792"/>
          <w:tab w:val="right" w:pos="6336"/>
        </w:tabs>
        <w:spacing w:line="247" w:lineRule="exact"/>
        <w:ind w:left="144" w:right="36"/>
        <w:textAlignment w:val="baseline"/>
        <w:rPr>
          <w:rFonts w:eastAsia="Times New Roman"/>
          <w:color w:val="000000"/>
          <w:sz w:val="21"/>
        </w:rPr>
      </w:pPr>
      <w:r>
        <w:rPr>
          <w:rFonts w:eastAsia="Times New Roman"/>
          <w:color w:val="000000"/>
          <w:sz w:val="21"/>
        </w:rPr>
        <w:t>25</w:t>
      </w:r>
      <w:r>
        <w:rPr>
          <w:rFonts w:eastAsia="Times New Roman"/>
          <w:color w:val="000000"/>
          <w:sz w:val="21"/>
        </w:rPr>
        <w:tab/>
        <w:t>Record of case may be submitted by exempted country</w:t>
      </w:r>
      <w:r>
        <w:rPr>
          <w:rFonts w:eastAsia="Times New Roman"/>
          <w:color w:val="000000"/>
          <w:sz w:val="21"/>
        </w:rPr>
        <w:tab/>
        <w:t>24</w:t>
      </w:r>
    </w:p>
    <w:p w:rsidR="00F23DEA" w:rsidRDefault="009E764D">
      <w:pPr>
        <w:spacing w:before="3" w:line="249" w:lineRule="exact"/>
        <w:ind w:left="792" w:right="36"/>
        <w:textAlignment w:val="baseline"/>
        <w:rPr>
          <w:rFonts w:eastAsia="Times New Roman"/>
          <w:color w:val="000000"/>
          <w:sz w:val="21"/>
        </w:rPr>
      </w:pPr>
      <w:proofErr w:type="gramStart"/>
      <w:r>
        <w:rPr>
          <w:rFonts w:eastAsia="Times New Roman"/>
          <w:color w:val="000000"/>
          <w:sz w:val="21"/>
        </w:rPr>
        <w:t>at</w:t>
      </w:r>
      <w:proofErr w:type="gramEnd"/>
      <w:r>
        <w:rPr>
          <w:rFonts w:eastAsia="Times New Roman"/>
          <w:color w:val="000000"/>
          <w:sz w:val="21"/>
        </w:rPr>
        <w:t xml:space="preserve"> hearing</w:t>
      </w:r>
    </w:p>
    <w:p w:rsidR="00F23DEA" w:rsidRDefault="009E764D">
      <w:pPr>
        <w:tabs>
          <w:tab w:val="left" w:pos="792"/>
          <w:tab w:val="right" w:pos="6336"/>
        </w:tabs>
        <w:spacing w:before="1" w:line="249" w:lineRule="exact"/>
        <w:ind w:left="792" w:right="36" w:hanging="648"/>
        <w:jc w:val="both"/>
        <w:textAlignment w:val="baseline"/>
        <w:rPr>
          <w:rFonts w:eastAsia="Times New Roman"/>
          <w:color w:val="000000"/>
          <w:sz w:val="21"/>
        </w:rPr>
      </w:pPr>
      <w:r>
        <w:rPr>
          <w:rFonts w:eastAsia="Times New Roman"/>
          <w:color w:val="000000"/>
          <w:sz w:val="21"/>
        </w:rPr>
        <w:t>26</w:t>
      </w:r>
      <w:r>
        <w:rPr>
          <w:rFonts w:eastAsia="Times New Roman"/>
          <w:color w:val="000000"/>
          <w:sz w:val="21"/>
        </w:rPr>
        <w:tab/>
        <w:t>Procedure following court’s determination of whether</w:t>
      </w:r>
      <w:r>
        <w:rPr>
          <w:rFonts w:eastAsia="Times New Roman"/>
          <w:color w:val="000000"/>
          <w:sz w:val="21"/>
        </w:rPr>
        <w:tab/>
        <w:t xml:space="preserve">25 </w:t>
      </w:r>
      <w:r>
        <w:rPr>
          <w:rFonts w:eastAsia="Times New Roman"/>
          <w:color w:val="000000"/>
          <w:sz w:val="21"/>
        </w:rPr>
        <w:br/>
        <w:t>person eligible for surrender</w:t>
      </w:r>
    </w:p>
    <w:p w:rsidR="00F23DEA" w:rsidRDefault="009E764D">
      <w:pPr>
        <w:tabs>
          <w:tab w:val="left" w:pos="792"/>
          <w:tab w:val="right" w:pos="6336"/>
        </w:tabs>
        <w:spacing w:before="1" w:line="249" w:lineRule="exact"/>
        <w:ind w:left="144" w:right="36"/>
        <w:textAlignment w:val="baseline"/>
        <w:rPr>
          <w:rFonts w:eastAsia="Times New Roman"/>
          <w:color w:val="000000"/>
          <w:sz w:val="21"/>
        </w:rPr>
      </w:pPr>
      <w:r>
        <w:rPr>
          <w:rFonts w:eastAsia="Times New Roman"/>
          <w:color w:val="000000"/>
          <w:sz w:val="21"/>
        </w:rPr>
        <w:t>27</w:t>
      </w:r>
      <w:r>
        <w:rPr>
          <w:rFonts w:eastAsia="Times New Roman"/>
          <w:color w:val="000000"/>
          <w:sz w:val="21"/>
        </w:rPr>
        <w:tab/>
        <w:t>Detention in place other than prison</w:t>
      </w:r>
      <w:r>
        <w:rPr>
          <w:rFonts w:eastAsia="Times New Roman"/>
          <w:color w:val="000000"/>
          <w:sz w:val="21"/>
        </w:rPr>
        <w:tab/>
        <w:t>27</w:t>
      </w:r>
    </w:p>
    <w:p w:rsidR="00F23DEA" w:rsidRDefault="009E764D">
      <w:pPr>
        <w:spacing w:before="115" w:line="250" w:lineRule="exact"/>
        <w:ind w:right="36"/>
        <w:jc w:val="center"/>
        <w:textAlignment w:val="baseline"/>
        <w:rPr>
          <w:rFonts w:eastAsia="Times New Roman"/>
          <w:i/>
          <w:color w:val="000000"/>
          <w:sz w:val="21"/>
        </w:rPr>
      </w:pPr>
      <w:r>
        <w:rPr>
          <w:rFonts w:eastAsia="Times New Roman"/>
          <w:i/>
          <w:color w:val="000000"/>
          <w:sz w:val="21"/>
        </w:rPr>
        <w:t>Surrender by consent</w:t>
      </w:r>
    </w:p>
    <w:p w:rsidR="00F23DEA" w:rsidRDefault="009E764D">
      <w:pPr>
        <w:tabs>
          <w:tab w:val="left" w:pos="792"/>
          <w:tab w:val="right" w:pos="6336"/>
        </w:tabs>
        <w:spacing w:before="44" w:line="249" w:lineRule="exact"/>
        <w:ind w:left="144" w:right="36"/>
        <w:textAlignment w:val="baseline"/>
        <w:rPr>
          <w:rFonts w:eastAsia="Times New Roman"/>
          <w:color w:val="000000"/>
          <w:sz w:val="21"/>
        </w:rPr>
      </w:pPr>
      <w:r>
        <w:rPr>
          <w:rFonts w:eastAsia="Times New Roman"/>
          <w:color w:val="000000"/>
          <w:sz w:val="21"/>
        </w:rPr>
        <w:t>28</w:t>
      </w:r>
      <w:r>
        <w:rPr>
          <w:rFonts w:eastAsia="Times New Roman"/>
          <w:color w:val="000000"/>
          <w:sz w:val="21"/>
        </w:rPr>
        <w:tab/>
        <w:t>Surrender by consent</w:t>
      </w:r>
      <w:r>
        <w:rPr>
          <w:rFonts w:eastAsia="Times New Roman"/>
          <w:color w:val="000000"/>
          <w:sz w:val="21"/>
        </w:rPr>
        <w:tab/>
        <w:t>27</w:t>
      </w:r>
    </w:p>
    <w:p w:rsidR="00F23DEA" w:rsidRDefault="009E764D">
      <w:pPr>
        <w:spacing w:before="114" w:line="250" w:lineRule="exact"/>
        <w:ind w:left="792" w:right="36"/>
        <w:textAlignment w:val="baseline"/>
        <w:rPr>
          <w:rFonts w:eastAsia="Times New Roman"/>
          <w:i/>
          <w:color w:val="000000"/>
          <w:sz w:val="21"/>
        </w:rPr>
      </w:pPr>
      <w:r>
        <w:rPr>
          <w:rFonts w:eastAsia="Times New Roman"/>
          <w:i/>
          <w:color w:val="000000"/>
          <w:sz w:val="21"/>
        </w:rPr>
        <w:t>Consent to surrender for offences that are not extradition</w:t>
      </w:r>
    </w:p>
    <w:p w:rsidR="00F23DEA" w:rsidRDefault="009E764D">
      <w:pPr>
        <w:spacing w:line="250" w:lineRule="exact"/>
        <w:ind w:left="2880" w:right="36"/>
        <w:textAlignment w:val="baseline"/>
        <w:rPr>
          <w:rFonts w:eastAsia="Times New Roman"/>
          <w:i/>
          <w:color w:val="000000"/>
          <w:spacing w:val="-1"/>
          <w:sz w:val="21"/>
        </w:rPr>
      </w:pPr>
      <w:proofErr w:type="gramStart"/>
      <w:r>
        <w:rPr>
          <w:rFonts w:eastAsia="Times New Roman"/>
          <w:i/>
          <w:color w:val="000000"/>
          <w:spacing w:val="-1"/>
          <w:sz w:val="21"/>
        </w:rPr>
        <w:t>offences</w:t>
      </w:r>
      <w:proofErr w:type="gramEnd"/>
    </w:p>
    <w:p w:rsidR="00F23DEA" w:rsidRDefault="009E764D">
      <w:pPr>
        <w:tabs>
          <w:tab w:val="left" w:pos="792"/>
          <w:tab w:val="right" w:pos="6336"/>
        </w:tabs>
        <w:spacing w:before="40" w:after="270" w:line="249" w:lineRule="exact"/>
        <w:ind w:left="792" w:right="36" w:hanging="648"/>
        <w:jc w:val="both"/>
        <w:textAlignment w:val="baseline"/>
        <w:rPr>
          <w:rFonts w:eastAsia="Times New Roman"/>
          <w:color w:val="000000"/>
          <w:sz w:val="21"/>
        </w:rPr>
      </w:pPr>
      <w:r>
        <w:rPr>
          <w:rFonts w:eastAsia="Times New Roman"/>
          <w:color w:val="000000"/>
          <w:sz w:val="21"/>
        </w:rPr>
        <w:t>29</w:t>
      </w:r>
      <w:r>
        <w:rPr>
          <w:rFonts w:eastAsia="Times New Roman"/>
          <w:color w:val="000000"/>
          <w:sz w:val="21"/>
        </w:rPr>
        <w:tab/>
        <w:t>Consent to surrender for offences that are not extradition</w:t>
      </w:r>
      <w:r>
        <w:rPr>
          <w:rFonts w:eastAsia="Times New Roman"/>
          <w:color w:val="000000"/>
          <w:sz w:val="21"/>
        </w:rPr>
        <w:tab/>
        <w:t xml:space="preserve">29 </w:t>
      </w:r>
      <w:r>
        <w:rPr>
          <w:rFonts w:eastAsia="Times New Roman"/>
          <w:color w:val="000000"/>
          <w:sz w:val="21"/>
        </w:rPr>
        <w:br/>
        <w:t>offences</w:t>
      </w:r>
    </w:p>
    <w:p w:rsidR="00F23DEA" w:rsidRDefault="00F56ECE">
      <w:pPr>
        <w:rPr>
          <w:sz w:val="2"/>
        </w:rPr>
      </w:pPr>
      <w:r>
        <w:pict>
          <v:shape id="_x0000_s1269" type="#_x0000_t202" style="position:absolute;margin-left:444.55pt;margin-top:721.6pt;width:13.5pt;height:10.55pt;z-index:-25167257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z w:val="18"/>
                    </w:rPr>
                  </w:pPr>
                  <w:r>
                    <w:rPr>
                      <w:rFonts w:eastAsia="Times New Roman"/>
                      <w:color w:val="000000"/>
                      <w:sz w:val="18"/>
                    </w:rPr>
                    <w:t>3</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449"/>
        <w:gridCol w:w="5352"/>
        <w:gridCol w:w="463"/>
      </w:tblGrid>
      <w:tr w:rsidR="00F23DEA">
        <w:trPr>
          <w:trHeight w:hRule="exact" w:val="668"/>
        </w:trPr>
        <w:tc>
          <w:tcPr>
            <w:tcW w:w="5801" w:type="dxa"/>
            <w:gridSpan w:val="2"/>
            <w:tcBorders>
              <w:top w:val="none" w:sz="0" w:space="0" w:color="000000"/>
              <w:left w:val="none" w:sz="0" w:space="0" w:color="000000"/>
              <w:bottom w:val="single" w:sz="5" w:space="0" w:color="000000"/>
              <w:right w:val="none" w:sz="0" w:space="0" w:color="000000"/>
            </w:tcBorders>
            <w:vAlign w:val="bottom"/>
          </w:tcPr>
          <w:p w:rsidR="00F23DEA" w:rsidRDefault="009E764D">
            <w:pPr>
              <w:spacing w:before="225" w:line="199" w:lineRule="exact"/>
              <w:textAlignment w:val="baseline"/>
              <w:rPr>
                <w:rFonts w:eastAsia="Times New Roman"/>
                <w:color w:val="000000"/>
                <w:sz w:val="18"/>
              </w:rPr>
            </w:pPr>
            <w:r>
              <w:rPr>
                <w:rFonts w:eastAsia="Times New Roman"/>
                <w:color w:val="000000"/>
                <w:sz w:val="18"/>
              </w:rPr>
              <w:lastRenderedPageBreak/>
              <w:t>Reprinted as at</w:t>
            </w:r>
          </w:p>
          <w:p w:rsidR="00F23DEA" w:rsidRDefault="009E764D">
            <w:pPr>
              <w:tabs>
                <w:tab w:val="left" w:pos="2304"/>
              </w:tabs>
              <w:spacing w:after="45" w:line="199" w:lineRule="exact"/>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p>
        </w:tc>
        <w:tc>
          <w:tcPr>
            <w:tcW w:w="463" w:type="dxa"/>
            <w:tcBorders>
              <w:top w:val="none" w:sz="0" w:space="0" w:color="000000"/>
              <w:left w:val="none" w:sz="0" w:space="0" w:color="000000"/>
              <w:bottom w:val="single" w:sz="5"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591"/>
        </w:trPr>
        <w:tc>
          <w:tcPr>
            <w:tcW w:w="449" w:type="dxa"/>
            <w:tcBorders>
              <w:top w:val="single" w:sz="5"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single" w:sz="5" w:space="0" w:color="000000"/>
              <w:left w:val="none" w:sz="0" w:space="0" w:color="000000"/>
              <w:bottom w:val="none" w:sz="0" w:space="0" w:color="000000"/>
              <w:right w:val="none" w:sz="0" w:space="0" w:color="000000"/>
            </w:tcBorders>
            <w:vAlign w:val="bottom"/>
          </w:tcPr>
          <w:p w:rsidR="00F23DEA" w:rsidRDefault="009E764D">
            <w:pPr>
              <w:spacing w:before="328" w:after="13" w:line="249" w:lineRule="exact"/>
              <w:jc w:val="center"/>
              <w:textAlignment w:val="baseline"/>
              <w:rPr>
                <w:rFonts w:eastAsia="Times New Roman"/>
                <w:i/>
                <w:color w:val="000000"/>
                <w:sz w:val="21"/>
              </w:rPr>
            </w:pPr>
            <w:r>
              <w:rPr>
                <w:rFonts w:eastAsia="Times New Roman"/>
                <w:i/>
                <w:color w:val="000000"/>
                <w:sz w:val="21"/>
              </w:rPr>
              <w:t>Surrender and temporary surrender</w:t>
            </w:r>
          </w:p>
        </w:tc>
        <w:tc>
          <w:tcPr>
            <w:tcW w:w="463" w:type="dxa"/>
            <w:tcBorders>
              <w:top w:val="single" w:sz="5"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9"/>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17"/>
              <w:textAlignment w:val="baseline"/>
              <w:rPr>
                <w:rFonts w:eastAsia="Times New Roman"/>
                <w:color w:val="000000"/>
                <w:sz w:val="21"/>
              </w:rPr>
            </w:pPr>
            <w:r>
              <w:rPr>
                <w:rFonts w:eastAsia="Times New Roman"/>
                <w:color w:val="000000"/>
                <w:sz w:val="21"/>
              </w:rPr>
              <w:t>30</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235"/>
              <w:textAlignment w:val="baseline"/>
              <w:rPr>
                <w:rFonts w:eastAsia="Times New Roman"/>
                <w:color w:val="000000"/>
                <w:sz w:val="21"/>
              </w:rPr>
            </w:pPr>
            <w:r>
              <w:rPr>
                <w:rFonts w:eastAsia="Times New Roman"/>
                <w:color w:val="000000"/>
                <w:sz w:val="21"/>
              </w:rPr>
              <w:t>Minister must determine whether person to be surrendered</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right="17"/>
              <w:jc w:val="right"/>
              <w:textAlignment w:val="baseline"/>
              <w:rPr>
                <w:rFonts w:eastAsia="Times New Roman"/>
                <w:color w:val="000000"/>
                <w:sz w:val="21"/>
              </w:rPr>
            </w:pPr>
            <w:r>
              <w:rPr>
                <w:rFonts w:eastAsia="Times New Roman"/>
                <w:color w:val="000000"/>
                <w:sz w:val="21"/>
              </w:rPr>
              <w:t>30</w:t>
            </w:r>
          </w:p>
        </w:tc>
      </w:tr>
      <w:tr w:rsidR="00F23DEA">
        <w:trPr>
          <w:trHeight w:hRule="exact" w:val="244"/>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left="17"/>
              <w:textAlignment w:val="baseline"/>
              <w:rPr>
                <w:rFonts w:eastAsia="Times New Roman"/>
                <w:color w:val="000000"/>
                <w:sz w:val="21"/>
              </w:rPr>
            </w:pPr>
            <w:r>
              <w:rPr>
                <w:rFonts w:eastAsia="Times New Roman"/>
                <w:color w:val="000000"/>
                <w:sz w:val="21"/>
              </w:rPr>
              <w:t>31</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left="235"/>
              <w:textAlignment w:val="baseline"/>
              <w:rPr>
                <w:rFonts w:eastAsia="Times New Roman"/>
                <w:color w:val="000000"/>
                <w:sz w:val="21"/>
              </w:rPr>
            </w:pPr>
            <w:r>
              <w:rPr>
                <w:rFonts w:eastAsia="Times New Roman"/>
                <w:color w:val="000000"/>
                <w:sz w:val="21"/>
              </w:rPr>
              <w:t>Surrender order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right="17"/>
              <w:jc w:val="right"/>
              <w:textAlignment w:val="baseline"/>
              <w:rPr>
                <w:rFonts w:eastAsia="Times New Roman"/>
                <w:color w:val="000000"/>
                <w:sz w:val="21"/>
              </w:rPr>
            </w:pPr>
            <w:r>
              <w:rPr>
                <w:rFonts w:eastAsia="Times New Roman"/>
                <w:color w:val="000000"/>
                <w:sz w:val="21"/>
              </w:rPr>
              <w:t>32</w:t>
            </w:r>
          </w:p>
        </w:tc>
      </w:tr>
      <w:tr w:rsidR="00F23DEA">
        <w:trPr>
          <w:trHeight w:hRule="exact" w:val="255"/>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17"/>
              <w:textAlignment w:val="baseline"/>
              <w:rPr>
                <w:rFonts w:eastAsia="Times New Roman"/>
                <w:color w:val="000000"/>
                <w:sz w:val="21"/>
              </w:rPr>
            </w:pPr>
            <w:r>
              <w:rPr>
                <w:rFonts w:eastAsia="Times New Roman"/>
                <w:color w:val="000000"/>
                <w:sz w:val="21"/>
              </w:rPr>
              <w:t>32</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235"/>
              <w:textAlignment w:val="baseline"/>
              <w:rPr>
                <w:rFonts w:eastAsia="Times New Roman"/>
                <w:color w:val="000000"/>
                <w:sz w:val="21"/>
              </w:rPr>
            </w:pPr>
            <w:r>
              <w:rPr>
                <w:rFonts w:eastAsia="Times New Roman"/>
                <w:color w:val="000000"/>
                <w:sz w:val="21"/>
              </w:rPr>
              <w:t>Further provisions relating to surrender order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right="17"/>
              <w:jc w:val="right"/>
              <w:textAlignment w:val="baseline"/>
              <w:rPr>
                <w:rFonts w:eastAsia="Times New Roman"/>
                <w:color w:val="000000"/>
                <w:sz w:val="21"/>
              </w:rPr>
            </w:pPr>
            <w:r>
              <w:rPr>
                <w:rFonts w:eastAsia="Times New Roman"/>
                <w:color w:val="000000"/>
                <w:sz w:val="21"/>
              </w:rPr>
              <w:t>34</w:t>
            </w:r>
          </w:p>
        </w:tc>
      </w:tr>
      <w:tr w:rsidR="00F23DEA">
        <w:trPr>
          <w:trHeight w:hRule="exact" w:val="249"/>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17"/>
              <w:textAlignment w:val="baseline"/>
              <w:rPr>
                <w:rFonts w:eastAsia="Times New Roman"/>
                <w:color w:val="000000"/>
                <w:sz w:val="21"/>
              </w:rPr>
            </w:pPr>
            <w:r>
              <w:rPr>
                <w:rFonts w:eastAsia="Times New Roman"/>
                <w:color w:val="000000"/>
                <w:sz w:val="21"/>
              </w:rPr>
              <w:t>33</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235"/>
              <w:textAlignment w:val="baseline"/>
              <w:rPr>
                <w:rFonts w:eastAsia="Times New Roman"/>
                <w:color w:val="000000"/>
                <w:sz w:val="21"/>
              </w:rPr>
            </w:pPr>
            <w:r>
              <w:rPr>
                <w:rFonts w:eastAsia="Times New Roman"/>
                <w:color w:val="000000"/>
                <w:sz w:val="21"/>
              </w:rPr>
              <w:t>Temporary surrender to extradition country</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right="17"/>
              <w:jc w:val="right"/>
              <w:textAlignment w:val="baseline"/>
              <w:rPr>
                <w:rFonts w:eastAsia="Times New Roman"/>
                <w:color w:val="000000"/>
                <w:sz w:val="21"/>
              </w:rPr>
            </w:pPr>
            <w:r>
              <w:rPr>
                <w:rFonts w:eastAsia="Times New Roman"/>
                <w:color w:val="000000"/>
                <w:sz w:val="21"/>
              </w:rPr>
              <w:t>35</w:t>
            </w:r>
          </w:p>
        </w:tc>
      </w:tr>
      <w:tr w:rsidR="00F23DEA">
        <w:trPr>
          <w:trHeight w:hRule="exact" w:val="312"/>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0" w:line="249" w:lineRule="exact"/>
              <w:ind w:left="17"/>
              <w:textAlignment w:val="baseline"/>
              <w:rPr>
                <w:rFonts w:eastAsia="Times New Roman"/>
                <w:color w:val="000000"/>
                <w:sz w:val="21"/>
              </w:rPr>
            </w:pPr>
            <w:r>
              <w:rPr>
                <w:rFonts w:eastAsia="Times New Roman"/>
                <w:color w:val="000000"/>
                <w:sz w:val="21"/>
              </w:rPr>
              <w:t>34</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0" w:line="249" w:lineRule="exact"/>
              <w:ind w:left="235"/>
              <w:textAlignment w:val="baseline"/>
              <w:rPr>
                <w:rFonts w:eastAsia="Times New Roman"/>
                <w:color w:val="000000"/>
                <w:sz w:val="21"/>
              </w:rPr>
            </w:pPr>
            <w:r>
              <w:rPr>
                <w:rFonts w:eastAsia="Times New Roman"/>
                <w:color w:val="000000"/>
                <w:sz w:val="21"/>
              </w:rPr>
              <w:t>Request for return after temporary surrender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0" w:line="249" w:lineRule="exact"/>
              <w:ind w:right="17"/>
              <w:jc w:val="right"/>
              <w:textAlignment w:val="baseline"/>
              <w:rPr>
                <w:rFonts w:eastAsia="Times New Roman"/>
                <w:color w:val="000000"/>
                <w:sz w:val="21"/>
              </w:rPr>
            </w:pPr>
            <w:r>
              <w:rPr>
                <w:rFonts w:eastAsia="Times New Roman"/>
                <w:color w:val="000000"/>
                <w:sz w:val="21"/>
              </w:rPr>
              <w:t>36</w:t>
            </w:r>
          </w:p>
        </w:tc>
      </w:tr>
      <w:tr w:rsidR="00F23DEA">
        <w:trPr>
          <w:trHeight w:hRule="exact" w:val="327"/>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4" w:after="13" w:line="249" w:lineRule="exact"/>
              <w:jc w:val="center"/>
              <w:textAlignment w:val="baseline"/>
              <w:rPr>
                <w:rFonts w:eastAsia="Times New Roman"/>
                <w:i/>
                <w:color w:val="000000"/>
                <w:sz w:val="21"/>
              </w:rPr>
            </w:pPr>
            <w:r>
              <w:rPr>
                <w:rFonts w:eastAsia="Times New Roman"/>
                <w:i/>
                <w:color w:val="000000"/>
                <w:sz w:val="21"/>
              </w:rPr>
              <w:t xml:space="preserve">Discharge </w:t>
            </w:r>
            <w:proofErr w:type="spellStart"/>
            <w:r>
              <w:rPr>
                <w:rFonts w:eastAsia="Times New Roman"/>
                <w:i/>
                <w:color w:val="000000"/>
                <w:sz w:val="21"/>
              </w:rPr>
              <w:t>ofperson</w:t>
            </w:r>
            <w:proofErr w:type="spellEnd"/>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9"/>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17"/>
              <w:textAlignment w:val="baseline"/>
              <w:rPr>
                <w:rFonts w:eastAsia="Times New Roman"/>
                <w:color w:val="000000"/>
                <w:sz w:val="21"/>
              </w:rPr>
            </w:pPr>
            <w:r>
              <w:rPr>
                <w:rFonts w:eastAsia="Times New Roman"/>
                <w:color w:val="000000"/>
                <w:sz w:val="21"/>
              </w:rPr>
              <w:t>35</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235"/>
              <w:textAlignment w:val="baseline"/>
              <w:rPr>
                <w:rFonts w:eastAsia="Times New Roman"/>
                <w:color w:val="000000"/>
                <w:sz w:val="21"/>
              </w:rPr>
            </w:pPr>
            <w:r>
              <w:rPr>
                <w:rFonts w:eastAsia="Times New Roman"/>
                <w:color w:val="000000"/>
                <w:sz w:val="21"/>
              </w:rPr>
              <w:t>Discharge of person if Minister declines to order surrender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right="17"/>
              <w:jc w:val="right"/>
              <w:textAlignment w:val="baseline"/>
              <w:rPr>
                <w:rFonts w:eastAsia="Times New Roman"/>
                <w:color w:val="000000"/>
                <w:sz w:val="21"/>
              </w:rPr>
            </w:pPr>
            <w:r>
              <w:rPr>
                <w:rFonts w:eastAsia="Times New Roman"/>
                <w:color w:val="000000"/>
                <w:sz w:val="21"/>
              </w:rPr>
              <w:t>37</w:t>
            </w:r>
          </w:p>
        </w:tc>
      </w:tr>
      <w:tr w:rsidR="00F23DEA">
        <w:trPr>
          <w:trHeight w:hRule="exact" w:val="249"/>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17"/>
              <w:textAlignment w:val="baseline"/>
              <w:rPr>
                <w:rFonts w:eastAsia="Times New Roman"/>
                <w:color w:val="000000"/>
                <w:sz w:val="21"/>
              </w:rPr>
            </w:pPr>
            <w:r>
              <w:rPr>
                <w:rFonts w:eastAsia="Times New Roman"/>
                <w:color w:val="000000"/>
                <w:sz w:val="21"/>
              </w:rPr>
              <w:t>36</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235"/>
              <w:textAlignment w:val="baseline"/>
              <w:rPr>
                <w:rFonts w:eastAsia="Times New Roman"/>
                <w:color w:val="000000"/>
                <w:sz w:val="21"/>
              </w:rPr>
            </w:pPr>
            <w:r>
              <w:rPr>
                <w:rFonts w:eastAsia="Times New Roman"/>
                <w:color w:val="000000"/>
                <w:sz w:val="21"/>
              </w:rPr>
              <w:t>Discharge of person if not surrendered within 2 months</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right="17"/>
              <w:jc w:val="right"/>
              <w:textAlignment w:val="baseline"/>
              <w:rPr>
                <w:rFonts w:eastAsia="Times New Roman"/>
                <w:color w:val="000000"/>
                <w:sz w:val="21"/>
              </w:rPr>
            </w:pPr>
            <w:r>
              <w:rPr>
                <w:rFonts w:eastAsia="Times New Roman"/>
                <w:color w:val="000000"/>
                <w:sz w:val="21"/>
              </w:rPr>
              <w:t>37</w:t>
            </w:r>
          </w:p>
        </w:tc>
      </w:tr>
      <w:tr w:rsidR="00F23DEA">
        <w:trPr>
          <w:trHeight w:hRule="exact" w:val="307"/>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5" w:line="249" w:lineRule="exact"/>
              <w:ind w:left="17"/>
              <w:textAlignment w:val="baseline"/>
              <w:rPr>
                <w:rFonts w:eastAsia="Times New Roman"/>
                <w:color w:val="000000"/>
                <w:sz w:val="21"/>
              </w:rPr>
            </w:pPr>
            <w:r>
              <w:rPr>
                <w:rFonts w:eastAsia="Times New Roman"/>
                <w:color w:val="000000"/>
                <w:sz w:val="21"/>
              </w:rPr>
              <w:t>37</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5" w:line="249" w:lineRule="exact"/>
              <w:ind w:left="235"/>
              <w:textAlignment w:val="baseline"/>
              <w:rPr>
                <w:rFonts w:eastAsia="Times New Roman"/>
                <w:color w:val="000000"/>
                <w:sz w:val="21"/>
              </w:rPr>
            </w:pPr>
            <w:r>
              <w:rPr>
                <w:rFonts w:eastAsia="Times New Roman"/>
                <w:color w:val="000000"/>
                <w:sz w:val="21"/>
              </w:rPr>
              <w:t xml:space="preserve">Discharge of person if not </w:t>
            </w:r>
            <w:proofErr w:type="spellStart"/>
            <w:r>
              <w:rPr>
                <w:rFonts w:eastAsia="Times New Roman"/>
                <w:color w:val="000000"/>
                <w:sz w:val="21"/>
              </w:rPr>
              <w:t>resurrendered</w:t>
            </w:r>
            <w:proofErr w:type="spellEnd"/>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5" w:line="249" w:lineRule="exact"/>
              <w:ind w:right="17"/>
              <w:jc w:val="right"/>
              <w:textAlignment w:val="baseline"/>
              <w:rPr>
                <w:rFonts w:eastAsia="Times New Roman"/>
                <w:color w:val="000000"/>
                <w:sz w:val="21"/>
              </w:rPr>
            </w:pPr>
            <w:r>
              <w:rPr>
                <w:rFonts w:eastAsia="Times New Roman"/>
                <w:color w:val="000000"/>
                <w:sz w:val="21"/>
              </w:rPr>
              <w:t>38</w:t>
            </w:r>
          </w:p>
        </w:tc>
      </w:tr>
      <w:tr w:rsidR="00F23DEA">
        <w:trPr>
          <w:trHeight w:hRule="exact" w:val="332"/>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9" w:after="8" w:line="249" w:lineRule="exact"/>
              <w:ind w:left="235"/>
              <w:textAlignment w:val="baseline"/>
              <w:rPr>
                <w:rFonts w:eastAsia="Times New Roman"/>
                <w:i/>
                <w:color w:val="000000"/>
                <w:sz w:val="21"/>
              </w:rPr>
            </w:pPr>
            <w:r>
              <w:rPr>
                <w:rFonts w:eastAsia="Times New Roman"/>
                <w:i/>
                <w:color w:val="000000"/>
                <w:sz w:val="21"/>
              </w:rPr>
              <w:t xml:space="preserve">Discharge </w:t>
            </w:r>
            <w:proofErr w:type="spellStart"/>
            <w:r>
              <w:rPr>
                <w:rFonts w:eastAsia="Times New Roman"/>
                <w:i/>
                <w:color w:val="000000"/>
                <w:sz w:val="21"/>
              </w:rPr>
              <w:t>ofperson</w:t>
            </w:r>
            <w:proofErr w:type="spellEnd"/>
            <w:r>
              <w:rPr>
                <w:rFonts w:eastAsia="Times New Roman"/>
                <w:i/>
                <w:color w:val="000000"/>
                <w:sz w:val="21"/>
              </w:rPr>
              <w:t xml:space="preserve"> does not </w:t>
            </w:r>
            <w:proofErr w:type="spellStart"/>
            <w:r>
              <w:rPr>
                <w:rFonts w:eastAsia="Times New Roman"/>
                <w:i/>
                <w:color w:val="000000"/>
                <w:sz w:val="21"/>
              </w:rPr>
              <w:t>precludefurther</w:t>
            </w:r>
            <w:proofErr w:type="spellEnd"/>
            <w:r>
              <w:rPr>
                <w:rFonts w:eastAsia="Times New Roman"/>
                <w:i/>
                <w:color w:val="000000"/>
                <w:sz w:val="21"/>
              </w:rPr>
              <w:t xml:space="preserve"> proceedings</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571"/>
        </w:trPr>
        <w:tc>
          <w:tcPr>
            <w:tcW w:w="449" w:type="dxa"/>
            <w:tcBorders>
              <w:top w:val="none" w:sz="0" w:space="0" w:color="000000"/>
              <w:left w:val="none" w:sz="0" w:space="0" w:color="000000"/>
              <w:bottom w:val="none" w:sz="0" w:space="0" w:color="000000"/>
              <w:right w:val="none" w:sz="0" w:space="0" w:color="000000"/>
            </w:tcBorders>
          </w:tcPr>
          <w:p w:rsidR="00F23DEA" w:rsidRDefault="009E764D">
            <w:pPr>
              <w:spacing w:after="295" w:line="249" w:lineRule="exact"/>
              <w:ind w:left="17"/>
              <w:textAlignment w:val="baseline"/>
              <w:rPr>
                <w:rFonts w:eastAsia="Times New Roman"/>
                <w:color w:val="000000"/>
                <w:sz w:val="21"/>
              </w:rPr>
            </w:pPr>
            <w:r>
              <w:rPr>
                <w:rFonts w:eastAsia="Times New Roman"/>
                <w:color w:val="000000"/>
                <w:sz w:val="21"/>
              </w:rPr>
              <w:t>38</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after="45" w:line="249" w:lineRule="exact"/>
              <w:ind w:left="216" w:right="576"/>
              <w:textAlignment w:val="baseline"/>
              <w:rPr>
                <w:rFonts w:eastAsia="Times New Roman"/>
                <w:color w:val="000000"/>
                <w:sz w:val="21"/>
              </w:rPr>
            </w:pPr>
            <w:r>
              <w:rPr>
                <w:rFonts w:eastAsia="Times New Roman"/>
                <w:color w:val="000000"/>
                <w:sz w:val="21"/>
              </w:rPr>
              <w:t>Discharge of person under this Part does not preclude further proceedings</w:t>
            </w:r>
          </w:p>
        </w:tc>
        <w:tc>
          <w:tcPr>
            <w:tcW w:w="463" w:type="dxa"/>
            <w:tcBorders>
              <w:top w:val="none" w:sz="0" w:space="0" w:color="000000"/>
              <w:left w:val="none" w:sz="0" w:space="0" w:color="000000"/>
              <w:bottom w:val="none" w:sz="0" w:space="0" w:color="000000"/>
              <w:right w:val="none" w:sz="0" w:space="0" w:color="000000"/>
            </w:tcBorders>
          </w:tcPr>
          <w:p w:rsidR="00F23DEA" w:rsidRDefault="009E764D">
            <w:pPr>
              <w:spacing w:after="295" w:line="249" w:lineRule="exact"/>
              <w:ind w:right="17"/>
              <w:jc w:val="right"/>
              <w:textAlignment w:val="baseline"/>
              <w:rPr>
                <w:rFonts w:eastAsia="Times New Roman"/>
                <w:color w:val="000000"/>
                <w:sz w:val="21"/>
              </w:rPr>
            </w:pPr>
            <w:r>
              <w:rPr>
                <w:rFonts w:eastAsia="Times New Roman"/>
                <w:color w:val="000000"/>
                <w:sz w:val="21"/>
              </w:rPr>
              <w:t>39</w:t>
            </w:r>
          </w:p>
        </w:tc>
      </w:tr>
      <w:tr w:rsidR="00F23DEA">
        <w:trPr>
          <w:trHeight w:hRule="exact" w:val="307"/>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0" w:line="241" w:lineRule="exact"/>
              <w:jc w:val="center"/>
              <w:textAlignment w:val="baseline"/>
              <w:rPr>
                <w:rFonts w:eastAsia="Times New Roman"/>
                <w:b/>
                <w:color w:val="000000"/>
                <w:sz w:val="21"/>
              </w:rPr>
            </w:pPr>
            <w:r>
              <w:rPr>
                <w:rFonts w:eastAsia="Times New Roman"/>
                <w:b/>
                <w:color w:val="000000"/>
                <w:sz w:val="21"/>
              </w:rPr>
              <w:t>Part 4</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533"/>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after="14" w:line="247" w:lineRule="exact"/>
              <w:jc w:val="center"/>
              <w:textAlignment w:val="baseline"/>
              <w:rPr>
                <w:rFonts w:eastAsia="Times New Roman"/>
                <w:b/>
                <w:color w:val="000000"/>
                <w:sz w:val="21"/>
              </w:rPr>
            </w:pPr>
            <w:r>
              <w:rPr>
                <w:rFonts w:eastAsia="Times New Roman"/>
                <w:b/>
                <w:color w:val="000000"/>
                <w:sz w:val="21"/>
              </w:rPr>
              <w:t xml:space="preserve">Extradition from New Zealand to Australia and </w:t>
            </w:r>
            <w:r>
              <w:rPr>
                <w:rFonts w:eastAsia="Times New Roman"/>
                <w:b/>
                <w:color w:val="000000"/>
                <w:sz w:val="21"/>
              </w:rPr>
              <w:br/>
              <w:t>designated countries</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302"/>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27" w:line="249" w:lineRule="exact"/>
              <w:jc w:val="center"/>
              <w:textAlignment w:val="baseline"/>
              <w:rPr>
                <w:rFonts w:eastAsia="Times New Roman"/>
                <w:i/>
                <w:color w:val="000000"/>
                <w:sz w:val="21"/>
              </w:rPr>
            </w:pPr>
            <w:r>
              <w:rPr>
                <w:rFonts w:eastAsia="Times New Roman"/>
                <w:i/>
                <w:color w:val="000000"/>
                <w:sz w:val="21"/>
              </w:rPr>
              <w:t>Application of this Part</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307"/>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49" w:lineRule="exact"/>
              <w:ind w:left="17"/>
              <w:textAlignment w:val="baseline"/>
              <w:rPr>
                <w:rFonts w:eastAsia="Times New Roman"/>
                <w:color w:val="000000"/>
                <w:sz w:val="21"/>
              </w:rPr>
            </w:pPr>
            <w:r>
              <w:rPr>
                <w:rFonts w:eastAsia="Times New Roman"/>
                <w:color w:val="000000"/>
                <w:sz w:val="21"/>
              </w:rPr>
              <w:t>39</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49" w:lineRule="exact"/>
              <w:ind w:left="235"/>
              <w:textAlignment w:val="baseline"/>
              <w:rPr>
                <w:rFonts w:eastAsia="Times New Roman"/>
                <w:color w:val="000000"/>
                <w:sz w:val="21"/>
              </w:rPr>
            </w:pPr>
            <w:r>
              <w:rPr>
                <w:rFonts w:eastAsia="Times New Roman"/>
                <w:color w:val="000000"/>
                <w:sz w:val="21"/>
              </w:rPr>
              <w:t>Application of this Part</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49" w:lineRule="exact"/>
              <w:ind w:right="17"/>
              <w:jc w:val="right"/>
              <w:textAlignment w:val="baseline"/>
              <w:rPr>
                <w:rFonts w:eastAsia="Times New Roman"/>
                <w:color w:val="000000"/>
                <w:sz w:val="21"/>
              </w:rPr>
            </w:pPr>
            <w:r>
              <w:rPr>
                <w:rFonts w:eastAsia="Times New Roman"/>
                <w:color w:val="000000"/>
                <w:sz w:val="21"/>
              </w:rPr>
              <w:t>39</w:t>
            </w:r>
          </w:p>
        </w:tc>
      </w:tr>
      <w:tr w:rsidR="00F23DEA">
        <w:trPr>
          <w:trHeight w:hRule="exact" w:val="327"/>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9" w:after="3" w:line="249" w:lineRule="exact"/>
              <w:jc w:val="center"/>
              <w:textAlignment w:val="baseline"/>
              <w:rPr>
                <w:rFonts w:eastAsia="Times New Roman"/>
                <w:i/>
                <w:color w:val="000000"/>
                <w:sz w:val="21"/>
              </w:rPr>
            </w:pPr>
            <w:r>
              <w:rPr>
                <w:rFonts w:eastAsia="Times New Roman"/>
                <w:i/>
                <w:color w:val="000000"/>
                <w:sz w:val="21"/>
              </w:rPr>
              <w:t>Designated countries</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331"/>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31" w:after="45" w:line="249" w:lineRule="exact"/>
              <w:ind w:left="17"/>
              <w:textAlignment w:val="baseline"/>
              <w:rPr>
                <w:rFonts w:eastAsia="Times New Roman"/>
                <w:color w:val="000000"/>
                <w:sz w:val="21"/>
              </w:rPr>
            </w:pPr>
            <w:r>
              <w:rPr>
                <w:rFonts w:eastAsia="Times New Roman"/>
                <w:color w:val="000000"/>
                <w:sz w:val="21"/>
              </w:rPr>
              <w:t>40</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31" w:after="45" w:line="249" w:lineRule="exact"/>
              <w:ind w:left="235"/>
              <w:textAlignment w:val="baseline"/>
              <w:rPr>
                <w:rFonts w:eastAsia="Times New Roman"/>
                <w:color w:val="000000"/>
                <w:sz w:val="21"/>
              </w:rPr>
            </w:pPr>
            <w:r>
              <w:rPr>
                <w:rFonts w:eastAsia="Times New Roman"/>
                <w:color w:val="000000"/>
                <w:sz w:val="21"/>
              </w:rPr>
              <w:t>Designated countries</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31" w:after="45" w:line="249" w:lineRule="exact"/>
              <w:ind w:right="17"/>
              <w:jc w:val="right"/>
              <w:textAlignment w:val="baseline"/>
              <w:rPr>
                <w:rFonts w:eastAsia="Times New Roman"/>
                <w:color w:val="000000"/>
                <w:sz w:val="21"/>
              </w:rPr>
            </w:pPr>
            <w:r>
              <w:rPr>
                <w:rFonts w:eastAsia="Times New Roman"/>
                <w:color w:val="000000"/>
                <w:sz w:val="21"/>
              </w:rPr>
              <w:t>39</w:t>
            </w:r>
          </w:p>
        </w:tc>
      </w:tr>
      <w:tr w:rsidR="00F23DEA">
        <w:trPr>
          <w:trHeight w:hRule="exact" w:val="326"/>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9" w:after="8" w:line="249" w:lineRule="exact"/>
              <w:jc w:val="center"/>
              <w:textAlignment w:val="baseline"/>
              <w:rPr>
                <w:rFonts w:eastAsia="Times New Roman"/>
                <w:i/>
                <w:color w:val="000000"/>
                <w:sz w:val="21"/>
              </w:rPr>
            </w:pPr>
            <w:r>
              <w:rPr>
                <w:rFonts w:eastAsia="Times New Roman"/>
                <w:i/>
                <w:color w:val="000000"/>
                <w:sz w:val="21"/>
              </w:rPr>
              <w:t>Extradition proceedings</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4"/>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17"/>
              <w:textAlignment w:val="baseline"/>
              <w:rPr>
                <w:rFonts w:eastAsia="Times New Roman"/>
                <w:color w:val="000000"/>
                <w:sz w:val="21"/>
              </w:rPr>
            </w:pPr>
            <w:r>
              <w:rPr>
                <w:rFonts w:eastAsia="Times New Roman"/>
                <w:color w:val="000000"/>
                <w:sz w:val="21"/>
              </w:rPr>
              <w:t>41</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35"/>
              <w:textAlignment w:val="baseline"/>
              <w:rPr>
                <w:rFonts w:eastAsia="Times New Roman"/>
                <w:color w:val="000000"/>
                <w:sz w:val="21"/>
              </w:rPr>
            </w:pPr>
            <w:r>
              <w:rPr>
                <w:rFonts w:eastAsia="Times New Roman"/>
                <w:color w:val="000000"/>
                <w:sz w:val="21"/>
              </w:rPr>
              <w:t>Endorsement of warrant issued in extradition country</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17"/>
              <w:jc w:val="right"/>
              <w:textAlignment w:val="baseline"/>
              <w:rPr>
                <w:rFonts w:eastAsia="Times New Roman"/>
                <w:color w:val="000000"/>
                <w:sz w:val="21"/>
              </w:rPr>
            </w:pPr>
            <w:r>
              <w:rPr>
                <w:rFonts w:eastAsia="Times New Roman"/>
                <w:color w:val="000000"/>
                <w:sz w:val="21"/>
              </w:rPr>
              <w:t>42</w:t>
            </w:r>
          </w:p>
        </w:tc>
      </w:tr>
      <w:tr w:rsidR="00F23DEA">
        <w:trPr>
          <w:trHeight w:hRule="exact" w:val="250"/>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17"/>
              <w:textAlignment w:val="baseline"/>
              <w:rPr>
                <w:rFonts w:eastAsia="Times New Roman"/>
                <w:color w:val="000000"/>
                <w:sz w:val="21"/>
              </w:rPr>
            </w:pPr>
            <w:r>
              <w:rPr>
                <w:rFonts w:eastAsia="Times New Roman"/>
                <w:color w:val="000000"/>
                <w:sz w:val="21"/>
              </w:rPr>
              <w:t>42</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235"/>
              <w:textAlignment w:val="baseline"/>
              <w:rPr>
                <w:rFonts w:eastAsia="Times New Roman"/>
                <w:color w:val="000000"/>
                <w:sz w:val="21"/>
              </w:rPr>
            </w:pPr>
            <w:r>
              <w:rPr>
                <w:rFonts w:eastAsia="Times New Roman"/>
                <w:color w:val="000000"/>
                <w:sz w:val="21"/>
              </w:rPr>
              <w:t>Issue in New Zealand of provisional arrest warrant</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right="17"/>
              <w:jc w:val="right"/>
              <w:textAlignment w:val="baseline"/>
              <w:rPr>
                <w:rFonts w:eastAsia="Times New Roman"/>
                <w:color w:val="000000"/>
                <w:sz w:val="21"/>
              </w:rPr>
            </w:pPr>
            <w:r>
              <w:rPr>
                <w:rFonts w:eastAsia="Times New Roman"/>
                <w:color w:val="000000"/>
                <w:sz w:val="21"/>
              </w:rPr>
              <w:t>42</w:t>
            </w:r>
          </w:p>
        </w:tc>
      </w:tr>
      <w:tr w:rsidR="00F23DEA">
        <w:trPr>
          <w:trHeight w:hRule="exact" w:val="250"/>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17"/>
              <w:textAlignment w:val="baseline"/>
              <w:rPr>
                <w:rFonts w:eastAsia="Times New Roman"/>
                <w:color w:val="000000"/>
                <w:sz w:val="21"/>
              </w:rPr>
            </w:pPr>
            <w:r>
              <w:rPr>
                <w:rFonts w:eastAsia="Times New Roman"/>
                <w:color w:val="000000"/>
                <w:sz w:val="21"/>
              </w:rPr>
              <w:t>43</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235"/>
              <w:textAlignment w:val="baseline"/>
              <w:rPr>
                <w:rFonts w:eastAsia="Times New Roman"/>
                <w:color w:val="000000"/>
                <w:sz w:val="21"/>
              </w:rPr>
            </w:pPr>
            <w:r>
              <w:rPr>
                <w:rFonts w:eastAsia="Times New Roman"/>
                <w:color w:val="000000"/>
                <w:sz w:val="21"/>
              </w:rPr>
              <w:t>Powers of court</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right="17"/>
              <w:jc w:val="right"/>
              <w:textAlignment w:val="baseline"/>
              <w:rPr>
                <w:rFonts w:eastAsia="Times New Roman"/>
                <w:color w:val="000000"/>
                <w:sz w:val="21"/>
              </w:rPr>
            </w:pPr>
            <w:r>
              <w:rPr>
                <w:rFonts w:eastAsia="Times New Roman"/>
                <w:color w:val="000000"/>
                <w:sz w:val="21"/>
              </w:rPr>
              <w:t>43</w:t>
            </w:r>
          </w:p>
        </w:tc>
      </w:tr>
      <w:tr w:rsidR="00F23DEA">
        <w:trPr>
          <w:trHeight w:hRule="exact" w:val="249"/>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17"/>
              <w:textAlignment w:val="baseline"/>
              <w:rPr>
                <w:rFonts w:eastAsia="Times New Roman"/>
                <w:color w:val="000000"/>
                <w:sz w:val="21"/>
              </w:rPr>
            </w:pPr>
            <w:r>
              <w:rPr>
                <w:rFonts w:eastAsia="Times New Roman"/>
                <w:color w:val="000000"/>
                <w:sz w:val="21"/>
              </w:rPr>
              <w:t>44</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35"/>
              <w:textAlignment w:val="baseline"/>
              <w:rPr>
                <w:rFonts w:eastAsia="Times New Roman"/>
                <w:color w:val="000000"/>
                <w:sz w:val="21"/>
              </w:rPr>
            </w:pPr>
            <w:r>
              <w:rPr>
                <w:rFonts w:eastAsia="Times New Roman"/>
                <w:color w:val="000000"/>
                <w:sz w:val="21"/>
              </w:rPr>
              <w:t>Procedure following arrest</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17"/>
              <w:jc w:val="right"/>
              <w:textAlignment w:val="baseline"/>
              <w:rPr>
                <w:rFonts w:eastAsia="Times New Roman"/>
                <w:color w:val="000000"/>
                <w:sz w:val="21"/>
              </w:rPr>
            </w:pPr>
            <w:r>
              <w:rPr>
                <w:rFonts w:eastAsia="Times New Roman"/>
                <w:color w:val="000000"/>
                <w:sz w:val="21"/>
              </w:rPr>
              <w:t>44</w:t>
            </w:r>
          </w:p>
        </w:tc>
      </w:tr>
      <w:tr w:rsidR="00F23DEA">
        <w:trPr>
          <w:trHeight w:hRule="exact" w:val="250"/>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17"/>
              <w:textAlignment w:val="baseline"/>
              <w:rPr>
                <w:rFonts w:eastAsia="Times New Roman"/>
                <w:color w:val="000000"/>
                <w:sz w:val="21"/>
              </w:rPr>
            </w:pPr>
            <w:r>
              <w:rPr>
                <w:rFonts w:eastAsia="Times New Roman"/>
                <w:color w:val="000000"/>
                <w:sz w:val="21"/>
              </w:rPr>
              <w:t>45</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235"/>
              <w:textAlignment w:val="baseline"/>
              <w:rPr>
                <w:rFonts w:eastAsia="Times New Roman"/>
                <w:color w:val="000000"/>
                <w:sz w:val="21"/>
              </w:rPr>
            </w:pPr>
            <w:r>
              <w:rPr>
                <w:rFonts w:eastAsia="Times New Roman"/>
                <w:color w:val="000000"/>
                <w:sz w:val="21"/>
              </w:rPr>
              <w:t>Determination of eligibility for surrender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right="17"/>
              <w:jc w:val="right"/>
              <w:textAlignment w:val="baseline"/>
              <w:rPr>
                <w:rFonts w:eastAsia="Times New Roman"/>
                <w:color w:val="000000"/>
                <w:sz w:val="21"/>
              </w:rPr>
            </w:pPr>
            <w:r>
              <w:rPr>
                <w:rFonts w:eastAsia="Times New Roman"/>
                <w:color w:val="000000"/>
                <w:sz w:val="21"/>
              </w:rPr>
              <w:t>45</w:t>
            </w:r>
          </w:p>
        </w:tc>
      </w:tr>
      <w:tr w:rsidR="00F23DEA">
        <w:trPr>
          <w:trHeight w:hRule="exact" w:val="504"/>
        </w:trPr>
        <w:tc>
          <w:tcPr>
            <w:tcW w:w="449"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left="17"/>
              <w:textAlignment w:val="baseline"/>
              <w:rPr>
                <w:rFonts w:eastAsia="Times New Roman"/>
                <w:color w:val="000000"/>
                <w:sz w:val="21"/>
              </w:rPr>
            </w:pPr>
            <w:r>
              <w:rPr>
                <w:rFonts w:eastAsia="Times New Roman"/>
                <w:color w:val="000000"/>
                <w:sz w:val="21"/>
              </w:rPr>
              <w:t>46</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3" w:lineRule="exact"/>
              <w:ind w:left="216" w:right="576"/>
              <w:textAlignment w:val="baseline"/>
              <w:rPr>
                <w:rFonts w:eastAsia="Times New Roman"/>
                <w:color w:val="000000"/>
                <w:sz w:val="21"/>
              </w:rPr>
            </w:pPr>
            <w:r>
              <w:rPr>
                <w:rFonts w:eastAsia="Times New Roman"/>
                <w:color w:val="000000"/>
                <w:sz w:val="21"/>
              </w:rPr>
              <w:t>Procedure following court’s determination of whether person eligible for surrender</w:t>
            </w:r>
          </w:p>
        </w:tc>
        <w:tc>
          <w:tcPr>
            <w:tcW w:w="463"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right="17"/>
              <w:jc w:val="right"/>
              <w:textAlignment w:val="baseline"/>
              <w:rPr>
                <w:rFonts w:eastAsia="Times New Roman"/>
                <w:color w:val="000000"/>
                <w:sz w:val="21"/>
              </w:rPr>
            </w:pPr>
            <w:r>
              <w:rPr>
                <w:rFonts w:eastAsia="Times New Roman"/>
                <w:color w:val="000000"/>
                <w:sz w:val="21"/>
              </w:rPr>
              <w:t>46</w:t>
            </w:r>
          </w:p>
        </w:tc>
      </w:tr>
      <w:tr w:rsidR="00F23DEA">
        <w:trPr>
          <w:trHeight w:hRule="exact" w:val="494"/>
        </w:trPr>
        <w:tc>
          <w:tcPr>
            <w:tcW w:w="449" w:type="dxa"/>
            <w:tcBorders>
              <w:top w:val="none" w:sz="0" w:space="0" w:color="000000"/>
              <w:left w:val="none" w:sz="0" w:space="0" w:color="000000"/>
              <w:bottom w:val="none" w:sz="0" w:space="0" w:color="000000"/>
              <w:right w:val="none" w:sz="0" w:space="0" w:color="000000"/>
            </w:tcBorders>
          </w:tcPr>
          <w:p w:rsidR="00F23DEA" w:rsidRDefault="009E764D">
            <w:pPr>
              <w:spacing w:after="237" w:line="249" w:lineRule="exact"/>
              <w:ind w:left="17"/>
              <w:textAlignment w:val="baseline"/>
              <w:rPr>
                <w:rFonts w:eastAsia="Times New Roman"/>
                <w:color w:val="000000"/>
                <w:sz w:val="21"/>
              </w:rPr>
            </w:pPr>
            <w:r>
              <w:rPr>
                <w:rFonts w:eastAsia="Times New Roman"/>
                <w:color w:val="000000"/>
                <w:sz w:val="21"/>
              </w:rPr>
              <w:t>47</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6" w:lineRule="exact"/>
              <w:ind w:left="216" w:right="288"/>
              <w:textAlignment w:val="baseline"/>
              <w:rPr>
                <w:rFonts w:eastAsia="Times New Roman"/>
                <w:color w:val="000000"/>
                <w:sz w:val="21"/>
              </w:rPr>
            </w:pPr>
            <w:r>
              <w:rPr>
                <w:rFonts w:eastAsia="Times New Roman"/>
                <w:color w:val="000000"/>
                <w:sz w:val="21"/>
              </w:rPr>
              <w:t>Court must make surrender order immediately if case not referred to Minister</w:t>
            </w:r>
          </w:p>
        </w:tc>
        <w:tc>
          <w:tcPr>
            <w:tcW w:w="463" w:type="dxa"/>
            <w:tcBorders>
              <w:top w:val="none" w:sz="0" w:space="0" w:color="000000"/>
              <w:left w:val="none" w:sz="0" w:space="0" w:color="000000"/>
              <w:bottom w:val="none" w:sz="0" w:space="0" w:color="000000"/>
              <w:right w:val="none" w:sz="0" w:space="0" w:color="000000"/>
            </w:tcBorders>
          </w:tcPr>
          <w:p w:rsidR="00F23DEA" w:rsidRDefault="009E764D">
            <w:pPr>
              <w:spacing w:after="237" w:line="249" w:lineRule="exact"/>
              <w:ind w:right="17"/>
              <w:jc w:val="right"/>
              <w:textAlignment w:val="baseline"/>
              <w:rPr>
                <w:rFonts w:eastAsia="Times New Roman"/>
                <w:color w:val="000000"/>
                <w:sz w:val="21"/>
              </w:rPr>
            </w:pPr>
            <w:r>
              <w:rPr>
                <w:rFonts w:eastAsia="Times New Roman"/>
                <w:color w:val="000000"/>
                <w:sz w:val="21"/>
              </w:rPr>
              <w:t>47</w:t>
            </w:r>
          </w:p>
        </w:tc>
      </w:tr>
      <w:tr w:rsidR="00F23DEA">
        <w:trPr>
          <w:trHeight w:hRule="exact" w:val="245"/>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17"/>
              <w:textAlignment w:val="baseline"/>
              <w:rPr>
                <w:rFonts w:eastAsia="Times New Roman"/>
                <w:color w:val="000000"/>
                <w:sz w:val="21"/>
              </w:rPr>
            </w:pPr>
            <w:r>
              <w:rPr>
                <w:rFonts w:eastAsia="Times New Roman"/>
                <w:color w:val="000000"/>
                <w:sz w:val="21"/>
              </w:rPr>
              <w:t>48</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35"/>
              <w:textAlignment w:val="baseline"/>
              <w:rPr>
                <w:rFonts w:eastAsia="Times New Roman"/>
                <w:color w:val="000000"/>
                <w:sz w:val="21"/>
              </w:rPr>
            </w:pPr>
            <w:r>
              <w:rPr>
                <w:rFonts w:eastAsia="Times New Roman"/>
                <w:color w:val="000000"/>
                <w:sz w:val="21"/>
              </w:rPr>
              <w:t>Referral of case to Minister in certain circumstances</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17"/>
              <w:jc w:val="right"/>
              <w:textAlignment w:val="baseline"/>
              <w:rPr>
                <w:rFonts w:eastAsia="Times New Roman"/>
                <w:color w:val="000000"/>
                <w:sz w:val="21"/>
              </w:rPr>
            </w:pPr>
            <w:r>
              <w:rPr>
                <w:rFonts w:eastAsia="Times New Roman"/>
                <w:color w:val="000000"/>
                <w:sz w:val="21"/>
              </w:rPr>
              <w:t>48</w:t>
            </w:r>
          </w:p>
        </w:tc>
      </w:tr>
      <w:tr w:rsidR="00F23DEA">
        <w:trPr>
          <w:trHeight w:hRule="exact" w:val="504"/>
        </w:trPr>
        <w:tc>
          <w:tcPr>
            <w:tcW w:w="449" w:type="dxa"/>
            <w:tcBorders>
              <w:top w:val="none" w:sz="0" w:space="0" w:color="000000"/>
              <w:left w:val="none" w:sz="0" w:space="0" w:color="000000"/>
              <w:bottom w:val="none" w:sz="0" w:space="0" w:color="000000"/>
              <w:right w:val="none" w:sz="0" w:space="0" w:color="000000"/>
            </w:tcBorders>
          </w:tcPr>
          <w:p w:rsidR="00F23DEA" w:rsidRDefault="009E764D">
            <w:pPr>
              <w:spacing w:after="237" w:line="249" w:lineRule="exact"/>
              <w:ind w:left="17"/>
              <w:textAlignment w:val="baseline"/>
              <w:rPr>
                <w:rFonts w:eastAsia="Times New Roman"/>
                <w:color w:val="000000"/>
                <w:sz w:val="21"/>
              </w:rPr>
            </w:pPr>
            <w:r>
              <w:rPr>
                <w:rFonts w:eastAsia="Times New Roman"/>
                <w:color w:val="000000"/>
                <w:sz w:val="21"/>
              </w:rPr>
              <w:t>49</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8" w:lineRule="exact"/>
              <w:ind w:left="216" w:right="504"/>
              <w:textAlignment w:val="baseline"/>
              <w:rPr>
                <w:rFonts w:eastAsia="Times New Roman"/>
                <w:color w:val="000000"/>
                <w:sz w:val="21"/>
              </w:rPr>
            </w:pPr>
            <w:r>
              <w:rPr>
                <w:rFonts w:eastAsia="Times New Roman"/>
                <w:color w:val="000000"/>
                <w:sz w:val="21"/>
              </w:rPr>
              <w:t>Minister must determine if person to be surrendered if case referred</w:t>
            </w:r>
          </w:p>
        </w:tc>
        <w:tc>
          <w:tcPr>
            <w:tcW w:w="463" w:type="dxa"/>
            <w:tcBorders>
              <w:top w:val="none" w:sz="0" w:space="0" w:color="000000"/>
              <w:left w:val="none" w:sz="0" w:space="0" w:color="000000"/>
              <w:bottom w:val="none" w:sz="0" w:space="0" w:color="000000"/>
              <w:right w:val="none" w:sz="0" w:space="0" w:color="000000"/>
            </w:tcBorders>
          </w:tcPr>
          <w:p w:rsidR="00F23DEA" w:rsidRDefault="009E764D">
            <w:pPr>
              <w:spacing w:after="237" w:line="249" w:lineRule="exact"/>
              <w:ind w:right="17"/>
              <w:jc w:val="right"/>
              <w:textAlignment w:val="baseline"/>
              <w:rPr>
                <w:rFonts w:eastAsia="Times New Roman"/>
                <w:color w:val="000000"/>
                <w:sz w:val="21"/>
              </w:rPr>
            </w:pPr>
            <w:r>
              <w:rPr>
                <w:rFonts w:eastAsia="Times New Roman"/>
                <w:color w:val="000000"/>
                <w:sz w:val="21"/>
              </w:rPr>
              <w:t>50</w:t>
            </w:r>
          </w:p>
        </w:tc>
      </w:tr>
      <w:tr w:rsidR="00F23DEA">
        <w:trPr>
          <w:trHeight w:hRule="exact" w:val="250"/>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17"/>
              <w:textAlignment w:val="baseline"/>
              <w:rPr>
                <w:rFonts w:eastAsia="Times New Roman"/>
                <w:color w:val="000000"/>
                <w:sz w:val="21"/>
              </w:rPr>
            </w:pPr>
            <w:r>
              <w:rPr>
                <w:rFonts w:eastAsia="Times New Roman"/>
                <w:color w:val="000000"/>
                <w:sz w:val="21"/>
              </w:rPr>
              <w:t>50</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235"/>
              <w:textAlignment w:val="baseline"/>
              <w:rPr>
                <w:rFonts w:eastAsia="Times New Roman"/>
                <w:color w:val="000000"/>
                <w:sz w:val="21"/>
              </w:rPr>
            </w:pPr>
            <w:r>
              <w:rPr>
                <w:rFonts w:eastAsia="Times New Roman"/>
                <w:color w:val="000000"/>
                <w:sz w:val="21"/>
              </w:rPr>
              <w:t>Surrender order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right="17"/>
              <w:jc w:val="right"/>
              <w:textAlignment w:val="baseline"/>
              <w:rPr>
                <w:rFonts w:eastAsia="Times New Roman"/>
                <w:color w:val="000000"/>
                <w:sz w:val="21"/>
              </w:rPr>
            </w:pPr>
            <w:r>
              <w:rPr>
                <w:rFonts w:eastAsia="Times New Roman"/>
                <w:color w:val="000000"/>
                <w:sz w:val="21"/>
              </w:rPr>
              <w:t>50</w:t>
            </w:r>
          </w:p>
        </w:tc>
      </w:tr>
      <w:tr w:rsidR="00F23DEA">
        <w:trPr>
          <w:trHeight w:hRule="exact" w:val="244"/>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17"/>
              <w:textAlignment w:val="baseline"/>
              <w:rPr>
                <w:rFonts w:eastAsia="Times New Roman"/>
                <w:color w:val="000000"/>
                <w:sz w:val="21"/>
              </w:rPr>
            </w:pPr>
            <w:r>
              <w:rPr>
                <w:rFonts w:eastAsia="Times New Roman"/>
                <w:color w:val="000000"/>
                <w:sz w:val="21"/>
              </w:rPr>
              <w:t>51</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235"/>
              <w:textAlignment w:val="baseline"/>
              <w:rPr>
                <w:rFonts w:eastAsia="Times New Roman"/>
                <w:color w:val="000000"/>
                <w:sz w:val="21"/>
              </w:rPr>
            </w:pPr>
            <w:r>
              <w:rPr>
                <w:rFonts w:eastAsia="Times New Roman"/>
                <w:color w:val="000000"/>
                <w:sz w:val="21"/>
              </w:rPr>
              <w:t>Further provisions relating to surrender order</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right="17"/>
              <w:jc w:val="right"/>
              <w:textAlignment w:val="baseline"/>
              <w:rPr>
                <w:rFonts w:eastAsia="Times New Roman"/>
                <w:color w:val="000000"/>
                <w:sz w:val="21"/>
              </w:rPr>
            </w:pPr>
            <w:r>
              <w:rPr>
                <w:rFonts w:eastAsia="Times New Roman"/>
                <w:color w:val="000000"/>
                <w:sz w:val="21"/>
              </w:rPr>
              <w:t>51</w:t>
            </w:r>
          </w:p>
        </w:tc>
      </w:tr>
      <w:tr w:rsidR="00F23DEA">
        <w:trPr>
          <w:trHeight w:hRule="exact" w:val="312"/>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0" w:line="249" w:lineRule="exact"/>
              <w:ind w:left="17"/>
              <w:textAlignment w:val="baseline"/>
              <w:rPr>
                <w:rFonts w:eastAsia="Times New Roman"/>
                <w:color w:val="000000"/>
                <w:sz w:val="21"/>
              </w:rPr>
            </w:pPr>
            <w:r>
              <w:rPr>
                <w:rFonts w:eastAsia="Times New Roman"/>
                <w:color w:val="000000"/>
                <w:sz w:val="21"/>
              </w:rPr>
              <w:t>52</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0" w:line="249" w:lineRule="exact"/>
              <w:ind w:left="235"/>
              <w:textAlignment w:val="baseline"/>
              <w:rPr>
                <w:rFonts w:eastAsia="Times New Roman"/>
                <w:color w:val="000000"/>
                <w:sz w:val="21"/>
              </w:rPr>
            </w:pPr>
            <w:r>
              <w:rPr>
                <w:rFonts w:eastAsia="Times New Roman"/>
                <w:color w:val="000000"/>
                <w:sz w:val="21"/>
              </w:rPr>
              <w:t>Detention in place other than prison</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0" w:line="249" w:lineRule="exact"/>
              <w:ind w:right="17"/>
              <w:jc w:val="right"/>
              <w:textAlignment w:val="baseline"/>
              <w:rPr>
                <w:rFonts w:eastAsia="Times New Roman"/>
                <w:color w:val="000000"/>
                <w:sz w:val="21"/>
              </w:rPr>
            </w:pPr>
            <w:r>
              <w:rPr>
                <w:rFonts w:eastAsia="Times New Roman"/>
                <w:color w:val="000000"/>
                <w:sz w:val="21"/>
              </w:rPr>
              <w:t>52</w:t>
            </w:r>
          </w:p>
        </w:tc>
      </w:tr>
      <w:tr w:rsidR="00F23DEA">
        <w:trPr>
          <w:trHeight w:hRule="exact" w:val="332"/>
        </w:trPr>
        <w:tc>
          <w:tcPr>
            <w:tcW w:w="44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9" w:after="13" w:line="249" w:lineRule="exact"/>
              <w:jc w:val="center"/>
              <w:textAlignment w:val="baseline"/>
              <w:rPr>
                <w:rFonts w:eastAsia="Times New Roman"/>
                <w:i/>
                <w:color w:val="000000"/>
                <w:sz w:val="21"/>
              </w:rPr>
            </w:pPr>
            <w:r>
              <w:rPr>
                <w:rFonts w:eastAsia="Times New Roman"/>
                <w:i/>
                <w:color w:val="000000"/>
                <w:sz w:val="21"/>
              </w:rPr>
              <w:t>Surrender by consent</w:t>
            </w:r>
          </w:p>
        </w:tc>
        <w:tc>
          <w:tcPr>
            <w:tcW w:w="46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348"/>
        </w:trPr>
        <w:tc>
          <w:tcPr>
            <w:tcW w:w="44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69" w:line="249" w:lineRule="exact"/>
              <w:ind w:left="17"/>
              <w:textAlignment w:val="baseline"/>
              <w:rPr>
                <w:rFonts w:eastAsia="Times New Roman"/>
                <w:color w:val="000000"/>
                <w:sz w:val="21"/>
              </w:rPr>
            </w:pPr>
            <w:r>
              <w:rPr>
                <w:rFonts w:eastAsia="Times New Roman"/>
                <w:color w:val="000000"/>
                <w:sz w:val="21"/>
              </w:rPr>
              <w:t>53</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69" w:line="249" w:lineRule="exact"/>
              <w:ind w:left="235"/>
              <w:textAlignment w:val="baseline"/>
              <w:rPr>
                <w:rFonts w:eastAsia="Times New Roman"/>
                <w:color w:val="000000"/>
                <w:sz w:val="21"/>
              </w:rPr>
            </w:pPr>
            <w:r>
              <w:rPr>
                <w:rFonts w:eastAsia="Times New Roman"/>
                <w:color w:val="000000"/>
                <w:sz w:val="21"/>
              </w:rPr>
              <w:t>Surrender by consent</w:t>
            </w:r>
          </w:p>
        </w:tc>
        <w:tc>
          <w:tcPr>
            <w:tcW w:w="46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69" w:line="249" w:lineRule="exact"/>
              <w:ind w:right="17"/>
              <w:jc w:val="right"/>
              <w:textAlignment w:val="baseline"/>
              <w:rPr>
                <w:rFonts w:eastAsia="Times New Roman"/>
                <w:color w:val="000000"/>
                <w:sz w:val="21"/>
              </w:rPr>
            </w:pPr>
            <w:r>
              <w:rPr>
                <w:rFonts w:eastAsia="Times New Roman"/>
                <w:color w:val="000000"/>
                <w:sz w:val="21"/>
              </w:rPr>
              <w:t>53</w:t>
            </w:r>
          </w:p>
        </w:tc>
      </w:tr>
    </w:tbl>
    <w:p w:rsidR="00F23DEA" w:rsidRDefault="00F23DEA">
      <w:pPr>
        <w:sectPr w:rsidR="00F23DEA">
          <w:pgSz w:w="11909" w:h="16838"/>
          <w:pgMar w:top="2720" w:right="2712" w:bottom="2010" w:left="2717" w:header="720" w:footer="720" w:gutter="0"/>
          <w:cols w:space="720"/>
        </w:sectPr>
      </w:pPr>
    </w:p>
    <w:p w:rsidR="00F23DEA" w:rsidRDefault="009E764D">
      <w:pPr>
        <w:spacing w:before="5" w:line="197" w:lineRule="exact"/>
        <w:ind w:left="72" w:right="36"/>
        <w:jc w:val="right"/>
        <w:textAlignment w:val="baseline"/>
        <w:rPr>
          <w:rFonts w:eastAsia="Times New Roman"/>
          <w:color w:val="000000"/>
          <w:sz w:val="18"/>
        </w:rPr>
      </w:pPr>
      <w:r>
        <w:rPr>
          <w:rFonts w:eastAsia="Times New Roman"/>
          <w:color w:val="000000"/>
          <w:sz w:val="18"/>
        </w:rPr>
        <w:lastRenderedPageBreak/>
        <w:t>Reprinted as at</w:t>
      </w:r>
    </w:p>
    <w:p w:rsidR="00F23DEA" w:rsidRDefault="009E764D">
      <w:pPr>
        <w:tabs>
          <w:tab w:val="right" w:pos="6336"/>
        </w:tabs>
        <w:spacing w:after="34" w:line="197" w:lineRule="exact"/>
        <w:ind w:left="2376" w:right="36"/>
        <w:textAlignment w:val="baseline"/>
        <w:rPr>
          <w:rFonts w:eastAsia="Times New Roman"/>
          <w:b/>
          <w:color w:val="000000"/>
          <w:sz w:val="18"/>
        </w:rPr>
      </w:pP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p w:rsidR="00F23DEA" w:rsidRDefault="00F56ECE">
      <w:pPr>
        <w:spacing w:before="336" w:line="251" w:lineRule="exact"/>
        <w:ind w:left="72" w:right="36"/>
        <w:jc w:val="center"/>
        <w:textAlignment w:val="baseline"/>
        <w:rPr>
          <w:rFonts w:eastAsia="Times New Roman"/>
          <w:i/>
          <w:color w:val="000000"/>
          <w:spacing w:val="-1"/>
          <w:sz w:val="21"/>
        </w:rPr>
      </w:pPr>
      <w:r>
        <w:pict>
          <v:line id="_x0000_s1268" style="position:absolute;left:0;text-align:left;z-index:251533312;mso-position-horizontal-relative:page;mso-position-vertical-relative:page" from="141.6pt,158.4pt" to="454.15pt,158.4pt" strokeweight=".7pt">
            <w10:wrap anchorx="page" anchory="page"/>
          </v:line>
        </w:pict>
      </w:r>
      <w:r w:rsidR="009E764D">
        <w:rPr>
          <w:rFonts w:eastAsia="Times New Roman"/>
          <w:i/>
          <w:color w:val="000000"/>
          <w:spacing w:val="-1"/>
          <w:sz w:val="21"/>
        </w:rPr>
        <w:t>Temporary surrender</w:t>
      </w:r>
    </w:p>
    <w:p w:rsidR="00F23DEA" w:rsidRDefault="009E764D">
      <w:pPr>
        <w:tabs>
          <w:tab w:val="left" w:pos="792"/>
          <w:tab w:val="right" w:pos="6336"/>
        </w:tabs>
        <w:spacing w:before="42" w:line="250" w:lineRule="exact"/>
        <w:ind w:left="72" w:right="36"/>
        <w:textAlignment w:val="baseline"/>
        <w:rPr>
          <w:rFonts w:eastAsia="Times New Roman"/>
          <w:color w:val="000000"/>
          <w:sz w:val="21"/>
        </w:rPr>
      </w:pPr>
      <w:r>
        <w:rPr>
          <w:rFonts w:eastAsia="Times New Roman"/>
          <w:color w:val="000000"/>
          <w:sz w:val="21"/>
        </w:rPr>
        <w:t>54</w:t>
      </w:r>
      <w:r>
        <w:rPr>
          <w:rFonts w:eastAsia="Times New Roman"/>
          <w:color w:val="000000"/>
          <w:sz w:val="21"/>
        </w:rPr>
        <w:tab/>
        <w:t>Temporary surrender to extradition country</w:t>
      </w:r>
      <w:r>
        <w:rPr>
          <w:rFonts w:eastAsia="Times New Roman"/>
          <w:color w:val="000000"/>
          <w:sz w:val="21"/>
        </w:rPr>
        <w:tab/>
        <w:t>54</w:t>
      </w:r>
    </w:p>
    <w:p w:rsidR="00F23DEA" w:rsidRDefault="009E764D">
      <w:pPr>
        <w:tabs>
          <w:tab w:val="left" w:pos="792"/>
          <w:tab w:val="right" w:pos="6336"/>
        </w:tabs>
        <w:spacing w:line="250" w:lineRule="exact"/>
        <w:ind w:left="72" w:right="36"/>
        <w:textAlignment w:val="baseline"/>
        <w:rPr>
          <w:rFonts w:eastAsia="Times New Roman"/>
          <w:color w:val="000000"/>
          <w:sz w:val="21"/>
        </w:rPr>
      </w:pPr>
      <w:r>
        <w:rPr>
          <w:rFonts w:eastAsia="Times New Roman"/>
          <w:color w:val="000000"/>
          <w:sz w:val="21"/>
        </w:rPr>
        <w:t>55</w:t>
      </w:r>
      <w:r>
        <w:rPr>
          <w:rFonts w:eastAsia="Times New Roman"/>
          <w:color w:val="000000"/>
          <w:sz w:val="21"/>
        </w:rPr>
        <w:tab/>
        <w:t>Request for return after temporary surrender</w:t>
      </w:r>
      <w:r>
        <w:rPr>
          <w:rFonts w:eastAsia="Times New Roman"/>
          <w:color w:val="000000"/>
          <w:sz w:val="21"/>
        </w:rPr>
        <w:tab/>
        <w:t>56</w:t>
      </w:r>
    </w:p>
    <w:p w:rsidR="00F23DEA" w:rsidRDefault="009E764D">
      <w:pPr>
        <w:spacing w:before="115" w:line="251" w:lineRule="exact"/>
        <w:ind w:left="72" w:right="36"/>
        <w:jc w:val="center"/>
        <w:textAlignment w:val="baseline"/>
        <w:rPr>
          <w:rFonts w:eastAsia="Times New Roman"/>
          <w:i/>
          <w:color w:val="000000"/>
          <w:spacing w:val="3"/>
          <w:sz w:val="21"/>
        </w:rPr>
      </w:pPr>
      <w:r>
        <w:rPr>
          <w:rFonts w:eastAsia="Times New Roman"/>
          <w:i/>
          <w:color w:val="000000"/>
          <w:spacing w:val="3"/>
          <w:sz w:val="21"/>
        </w:rPr>
        <w:t xml:space="preserve">Discharge </w:t>
      </w:r>
      <w:proofErr w:type="spellStart"/>
      <w:r>
        <w:rPr>
          <w:rFonts w:eastAsia="Times New Roman"/>
          <w:i/>
          <w:color w:val="000000"/>
          <w:spacing w:val="3"/>
          <w:sz w:val="21"/>
        </w:rPr>
        <w:t>ofperson</w:t>
      </w:r>
      <w:proofErr w:type="spellEnd"/>
    </w:p>
    <w:p w:rsidR="00F23DEA" w:rsidRDefault="009E764D">
      <w:pPr>
        <w:tabs>
          <w:tab w:val="left" w:pos="792"/>
          <w:tab w:val="right" w:pos="6336"/>
        </w:tabs>
        <w:spacing w:before="41" w:line="247" w:lineRule="exact"/>
        <w:ind w:left="72" w:right="36"/>
        <w:textAlignment w:val="baseline"/>
        <w:rPr>
          <w:rFonts w:eastAsia="Times New Roman"/>
          <w:color w:val="000000"/>
          <w:sz w:val="21"/>
        </w:rPr>
      </w:pPr>
      <w:r>
        <w:rPr>
          <w:rFonts w:eastAsia="Times New Roman"/>
          <w:color w:val="000000"/>
          <w:sz w:val="21"/>
        </w:rPr>
        <w:t>56</w:t>
      </w:r>
      <w:r>
        <w:rPr>
          <w:rFonts w:eastAsia="Times New Roman"/>
          <w:color w:val="000000"/>
          <w:sz w:val="21"/>
        </w:rPr>
        <w:tab/>
        <w:t>Discharge of person if Minister declines to order surrender</w:t>
      </w:r>
      <w:r>
        <w:rPr>
          <w:rFonts w:eastAsia="Times New Roman"/>
          <w:color w:val="000000"/>
          <w:sz w:val="21"/>
        </w:rPr>
        <w:tab/>
        <w:t>57</w:t>
      </w:r>
    </w:p>
    <w:p w:rsidR="00F23DEA" w:rsidRDefault="009E764D">
      <w:pPr>
        <w:tabs>
          <w:tab w:val="left" w:pos="792"/>
          <w:tab w:val="right" w:pos="6336"/>
        </w:tabs>
        <w:spacing w:line="248" w:lineRule="exact"/>
        <w:ind w:left="72" w:right="36"/>
        <w:textAlignment w:val="baseline"/>
        <w:rPr>
          <w:rFonts w:eastAsia="Times New Roman"/>
          <w:color w:val="000000"/>
          <w:sz w:val="21"/>
        </w:rPr>
      </w:pPr>
      <w:r>
        <w:rPr>
          <w:rFonts w:eastAsia="Times New Roman"/>
          <w:color w:val="000000"/>
          <w:sz w:val="21"/>
        </w:rPr>
        <w:t>57</w:t>
      </w:r>
      <w:r>
        <w:rPr>
          <w:rFonts w:eastAsia="Times New Roman"/>
          <w:color w:val="000000"/>
          <w:sz w:val="21"/>
        </w:rPr>
        <w:tab/>
        <w:t>Discharge of person if not surrendered within 2 months</w:t>
      </w:r>
      <w:r>
        <w:rPr>
          <w:rFonts w:eastAsia="Times New Roman"/>
          <w:color w:val="000000"/>
          <w:sz w:val="21"/>
        </w:rPr>
        <w:tab/>
        <w:t>57</w:t>
      </w:r>
    </w:p>
    <w:p w:rsidR="00F23DEA" w:rsidRDefault="009E764D">
      <w:pPr>
        <w:tabs>
          <w:tab w:val="left" w:pos="792"/>
          <w:tab w:val="right" w:pos="6336"/>
        </w:tabs>
        <w:spacing w:line="250" w:lineRule="exact"/>
        <w:ind w:left="72" w:right="36"/>
        <w:textAlignment w:val="baseline"/>
        <w:rPr>
          <w:rFonts w:eastAsia="Times New Roman"/>
          <w:color w:val="000000"/>
          <w:sz w:val="21"/>
        </w:rPr>
      </w:pPr>
      <w:r>
        <w:rPr>
          <w:rFonts w:eastAsia="Times New Roman"/>
          <w:color w:val="000000"/>
          <w:sz w:val="21"/>
        </w:rPr>
        <w:t>58</w:t>
      </w:r>
      <w:r>
        <w:rPr>
          <w:rFonts w:eastAsia="Times New Roman"/>
          <w:color w:val="000000"/>
          <w:sz w:val="21"/>
        </w:rPr>
        <w:tab/>
        <w:t xml:space="preserve">Discharge of person if person not </w:t>
      </w:r>
      <w:proofErr w:type="spellStart"/>
      <w:r>
        <w:rPr>
          <w:rFonts w:eastAsia="Times New Roman"/>
          <w:color w:val="000000"/>
          <w:sz w:val="21"/>
        </w:rPr>
        <w:t>resurrendered</w:t>
      </w:r>
      <w:proofErr w:type="spellEnd"/>
      <w:r>
        <w:rPr>
          <w:rFonts w:eastAsia="Times New Roman"/>
          <w:color w:val="000000"/>
          <w:sz w:val="21"/>
        </w:rPr>
        <w:tab/>
        <w:t>58</w:t>
      </w:r>
    </w:p>
    <w:p w:rsidR="00F23DEA" w:rsidRDefault="009E764D">
      <w:pPr>
        <w:spacing w:before="119" w:line="251" w:lineRule="exact"/>
        <w:ind w:left="792" w:right="36"/>
        <w:textAlignment w:val="baseline"/>
        <w:rPr>
          <w:rFonts w:eastAsia="Times New Roman"/>
          <w:i/>
          <w:color w:val="000000"/>
          <w:sz w:val="21"/>
        </w:rPr>
      </w:pPr>
      <w:r>
        <w:rPr>
          <w:rFonts w:eastAsia="Times New Roman"/>
          <w:i/>
          <w:color w:val="000000"/>
          <w:sz w:val="21"/>
        </w:rPr>
        <w:t xml:space="preserve">Discharge </w:t>
      </w:r>
      <w:proofErr w:type="spellStart"/>
      <w:r>
        <w:rPr>
          <w:rFonts w:eastAsia="Times New Roman"/>
          <w:i/>
          <w:color w:val="000000"/>
          <w:sz w:val="21"/>
        </w:rPr>
        <w:t>ofperson</w:t>
      </w:r>
      <w:proofErr w:type="spellEnd"/>
      <w:r>
        <w:rPr>
          <w:rFonts w:eastAsia="Times New Roman"/>
          <w:i/>
          <w:color w:val="000000"/>
          <w:sz w:val="21"/>
        </w:rPr>
        <w:t xml:space="preserve"> does not </w:t>
      </w:r>
      <w:proofErr w:type="spellStart"/>
      <w:r>
        <w:rPr>
          <w:rFonts w:eastAsia="Times New Roman"/>
          <w:i/>
          <w:color w:val="000000"/>
          <w:sz w:val="21"/>
        </w:rPr>
        <w:t>precludefurther</w:t>
      </w:r>
      <w:proofErr w:type="spellEnd"/>
      <w:r>
        <w:rPr>
          <w:rFonts w:eastAsia="Times New Roman"/>
          <w:i/>
          <w:color w:val="000000"/>
          <w:sz w:val="21"/>
        </w:rPr>
        <w:t xml:space="preserve"> proceedings</w:t>
      </w:r>
    </w:p>
    <w:p w:rsidR="00F23DEA" w:rsidRDefault="009E764D">
      <w:pPr>
        <w:tabs>
          <w:tab w:val="left" w:pos="792"/>
          <w:tab w:val="right" w:pos="6336"/>
        </w:tabs>
        <w:spacing w:before="31" w:line="253" w:lineRule="exact"/>
        <w:ind w:left="792" w:right="36" w:hanging="720"/>
        <w:textAlignment w:val="baseline"/>
        <w:rPr>
          <w:rFonts w:eastAsia="Times New Roman"/>
          <w:color w:val="000000"/>
          <w:sz w:val="21"/>
        </w:rPr>
      </w:pPr>
      <w:r>
        <w:rPr>
          <w:rFonts w:eastAsia="Times New Roman"/>
          <w:color w:val="000000"/>
          <w:sz w:val="21"/>
        </w:rPr>
        <w:t>59</w:t>
      </w:r>
      <w:r>
        <w:rPr>
          <w:rFonts w:eastAsia="Times New Roman"/>
          <w:color w:val="000000"/>
          <w:sz w:val="21"/>
        </w:rPr>
        <w:tab/>
        <w:t>Discharge of person under this Part does not preclude</w:t>
      </w:r>
      <w:r>
        <w:rPr>
          <w:rFonts w:eastAsia="Times New Roman"/>
          <w:color w:val="000000"/>
          <w:sz w:val="21"/>
        </w:rPr>
        <w:tab/>
        <w:t xml:space="preserve">59 </w:t>
      </w:r>
      <w:r>
        <w:rPr>
          <w:rFonts w:eastAsia="Times New Roman"/>
          <w:color w:val="000000"/>
          <w:sz w:val="21"/>
        </w:rPr>
        <w:br/>
        <w:t>further proceedings</w:t>
      </w:r>
    </w:p>
    <w:p w:rsidR="00F23DEA" w:rsidRDefault="009E764D">
      <w:pPr>
        <w:spacing w:before="119" w:line="249" w:lineRule="exact"/>
        <w:ind w:left="72" w:right="36"/>
        <w:jc w:val="center"/>
        <w:textAlignment w:val="baseline"/>
        <w:rPr>
          <w:rFonts w:eastAsia="Times New Roman"/>
          <w:b/>
          <w:color w:val="000000"/>
          <w:sz w:val="21"/>
        </w:rPr>
      </w:pPr>
      <w:r>
        <w:rPr>
          <w:rFonts w:eastAsia="Times New Roman"/>
          <w:b/>
          <w:color w:val="000000"/>
          <w:sz w:val="21"/>
        </w:rPr>
        <w:t>Part 5</w:t>
      </w:r>
    </w:p>
    <w:p w:rsidR="00F23DEA" w:rsidRDefault="009E764D">
      <w:pPr>
        <w:spacing w:line="249" w:lineRule="exact"/>
        <w:ind w:left="72" w:right="36"/>
        <w:jc w:val="center"/>
        <w:textAlignment w:val="baseline"/>
        <w:rPr>
          <w:rFonts w:eastAsia="Times New Roman"/>
          <w:b/>
          <w:color w:val="000000"/>
          <w:sz w:val="21"/>
        </w:rPr>
      </w:pPr>
      <w:r>
        <w:rPr>
          <w:rFonts w:eastAsia="Times New Roman"/>
          <w:b/>
          <w:color w:val="000000"/>
          <w:sz w:val="21"/>
        </w:rPr>
        <w:t>Extension of Act for individual requests</w:t>
      </w:r>
    </w:p>
    <w:p w:rsidR="00F23DEA" w:rsidRDefault="009E764D">
      <w:pPr>
        <w:tabs>
          <w:tab w:val="left" w:pos="792"/>
          <w:tab w:val="right" w:pos="6336"/>
        </w:tabs>
        <w:spacing w:before="40" w:line="250" w:lineRule="exact"/>
        <w:ind w:left="72" w:right="36"/>
        <w:textAlignment w:val="baseline"/>
        <w:rPr>
          <w:rFonts w:eastAsia="Times New Roman"/>
          <w:color w:val="000000"/>
          <w:sz w:val="21"/>
        </w:rPr>
      </w:pPr>
      <w:r>
        <w:rPr>
          <w:rFonts w:eastAsia="Times New Roman"/>
          <w:color w:val="000000"/>
          <w:sz w:val="21"/>
        </w:rPr>
        <w:t>60</w:t>
      </w:r>
      <w:r>
        <w:rPr>
          <w:rFonts w:eastAsia="Times New Roman"/>
          <w:color w:val="000000"/>
          <w:sz w:val="21"/>
        </w:rPr>
        <w:tab/>
        <w:t>Extension of Act for individual requests</w:t>
      </w:r>
      <w:r>
        <w:rPr>
          <w:rFonts w:eastAsia="Times New Roman"/>
          <w:color w:val="000000"/>
          <w:sz w:val="21"/>
        </w:rPr>
        <w:tab/>
        <w:t>59</w:t>
      </w:r>
    </w:p>
    <w:p w:rsidR="00F23DEA" w:rsidRDefault="009E764D">
      <w:pPr>
        <w:spacing w:before="119" w:line="249" w:lineRule="exact"/>
        <w:ind w:left="72" w:right="36"/>
        <w:jc w:val="center"/>
        <w:textAlignment w:val="baseline"/>
        <w:rPr>
          <w:rFonts w:eastAsia="Times New Roman"/>
          <w:b/>
          <w:color w:val="000000"/>
          <w:sz w:val="21"/>
        </w:rPr>
      </w:pPr>
      <w:r>
        <w:rPr>
          <w:rFonts w:eastAsia="Times New Roman"/>
          <w:b/>
          <w:color w:val="000000"/>
          <w:sz w:val="21"/>
        </w:rPr>
        <w:t>Part 6</w:t>
      </w:r>
    </w:p>
    <w:p w:rsidR="00F23DEA" w:rsidRDefault="009E764D">
      <w:pPr>
        <w:spacing w:line="249" w:lineRule="exact"/>
        <w:ind w:left="72" w:right="36"/>
        <w:jc w:val="center"/>
        <w:textAlignment w:val="baseline"/>
        <w:rPr>
          <w:rFonts w:eastAsia="Times New Roman"/>
          <w:b/>
          <w:color w:val="000000"/>
          <w:sz w:val="21"/>
        </w:rPr>
      </w:pPr>
      <w:r>
        <w:rPr>
          <w:rFonts w:eastAsia="Times New Roman"/>
          <w:b/>
          <w:color w:val="000000"/>
          <w:sz w:val="21"/>
        </w:rPr>
        <w:t>Extradition to New Zealand</w:t>
      </w:r>
    </w:p>
    <w:p w:rsidR="00F23DEA" w:rsidRDefault="009E764D">
      <w:pPr>
        <w:tabs>
          <w:tab w:val="left" w:pos="792"/>
          <w:tab w:val="right" w:pos="6336"/>
        </w:tabs>
        <w:spacing w:before="40" w:line="248" w:lineRule="exact"/>
        <w:ind w:left="72" w:right="36"/>
        <w:textAlignment w:val="baseline"/>
        <w:rPr>
          <w:rFonts w:eastAsia="Times New Roman"/>
          <w:color w:val="000000"/>
          <w:sz w:val="21"/>
        </w:rPr>
      </w:pPr>
      <w:r>
        <w:rPr>
          <w:rFonts w:eastAsia="Times New Roman"/>
          <w:color w:val="000000"/>
          <w:sz w:val="21"/>
        </w:rPr>
        <w:t>61</w:t>
      </w:r>
      <w:r>
        <w:rPr>
          <w:rFonts w:eastAsia="Times New Roman"/>
          <w:color w:val="000000"/>
          <w:sz w:val="21"/>
        </w:rPr>
        <w:tab/>
        <w:t>Request for surrender of person to New Zealand</w:t>
      </w:r>
      <w:r>
        <w:rPr>
          <w:rFonts w:eastAsia="Times New Roman"/>
          <w:color w:val="000000"/>
          <w:sz w:val="21"/>
        </w:rPr>
        <w:tab/>
        <w:t>61</w:t>
      </w:r>
    </w:p>
    <w:p w:rsidR="00F23DEA" w:rsidRDefault="009E764D">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62</w:t>
      </w:r>
      <w:r>
        <w:rPr>
          <w:rFonts w:eastAsia="Times New Roman"/>
          <w:color w:val="000000"/>
          <w:sz w:val="21"/>
        </w:rPr>
        <w:tab/>
        <w:t>Request for information about time spent in custody</w:t>
      </w:r>
      <w:r>
        <w:rPr>
          <w:rFonts w:eastAsia="Times New Roman"/>
          <w:color w:val="000000"/>
          <w:sz w:val="21"/>
        </w:rPr>
        <w:tab/>
        <w:t>62</w:t>
      </w:r>
    </w:p>
    <w:p w:rsidR="00F23DEA" w:rsidRDefault="009E764D">
      <w:pPr>
        <w:spacing w:before="3" w:line="249" w:lineRule="exact"/>
        <w:ind w:left="792" w:right="36"/>
        <w:textAlignment w:val="baseline"/>
        <w:rPr>
          <w:rFonts w:eastAsia="Times New Roman"/>
          <w:color w:val="000000"/>
          <w:spacing w:val="-1"/>
          <w:sz w:val="21"/>
        </w:rPr>
      </w:pPr>
      <w:proofErr w:type="gramStart"/>
      <w:r>
        <w:rPr>
          <w:rFonts w:eastAsia="Times New Roman"/>
          <w:color w:val="000000"/>
          <w:spacing w:val="-1"/>
          <w:sz w:val="21"/>
        </w:rPr>
        <w:t>overseas</w:t>
      </w:r>
      <w:proofErr w:type="gramEnd"/>
    </w:p>
    <w:p w:rsidR="00F23DEA" w:rsidRDefault="009E764D">
      <w:pPr>
        <w:tabs>
          <w:tab w:val="left" w:pos="792"/>
          <w:tab w:val="right" w:pos="6336"/>
        </w:tabs>
        <w:spacing w:line="248" w:lineRule="exact"/>
        <w:ind w:left="72" w:right="36"/>
        <w:textAlignment w:val="baseline"/>
        <w:rPr>
          <w:rFonts w:eastAsia="Times New Roman"/>
          <w:color w:val="000000"/>
          <w:sz w:val="21"/>
        </w:rPr>
      </w:pPr>
      <w:r>
        <w:rPr>
          <w:rFonts w:eastAsia="Times New Roman"/>
          <w:color w:val="000000"/>
          <w:sz w:val="21"/>
        </w:rPr>
        <w:t>63</w:t>
      </w:r>
      <w:r>
        <w:rPr>
          <w:rFonts w:eastAsia="Times New Roman"/>
          <w:color w:val="000000"/>
          <w:sz w:val="21"/>
        </w:rPr>
        <w:tab/>
        <w:t>Surrendered person to be brought into New Zealand</w:t>
      </w:r>
      <w:r>
        <w:rPr>
          <w:rFonts w:eastAsia="Times New Roman"/>
          <w:color w:val="000000"/>
          <w:sz w:val="21"/>
        </w:rPr>
        <w:tab/>
        <w:t>63</w:t>
      </w:r>
    </w:p>
    <w:p w:rsidR="00F23DEA" w:rsidRDefault="009E764D">
      <w:pPr>
        <w:tabs>
          <w:tab w:val="left" w:pos="792"/>
          <w:tab w:val="right" w:pos="6336"/>
        </w:tabs>
        <w:spacing w:line="248" w:lineRule="exact"/>
        <w:ind w:left="72" w:right="36"/>
        <w:textAlignment w:val="baseline"/>
        <w:rPr>
          <w:rFonts w:eastAsia="Times New Roman"/>
          <w:color w:val="000000"/>
          <w:sz w:val="21"/>
        </w:rPr>
      </w:pPr>
      <w:r>
        <w:rPr>
          <w:rFonts w:eastAsia="Times New Roman"/>
          <w:color w:val="000000"/>
          <w:sz w:val="21"/>
        </w:rPr>
        <w:t>64</w:t>
      </w:r>
      <w:r>
        <w:rPr>
          <w:rFonts w:eastAsia="Times New Roman"/>
          <w:color w:val="000000"/>
          <w:sz w:val="21"/>
        </w:rPr>
        <w:tab/>
        <w:t>Surrendered person not to be tried for previous offence in</w:t>
      </w:r>
      <w:r>
        <w:rPr>
          <w:rFonts w:eastAsia="Times New Roman"/>
          <w:color w:val="000000"/>
          <w:sz w:val="21"/>
        </w:rPr>
        <w:tab/>
        <w:t>63</w:t>
      </w:r>
    </w:p>
    <w:p w:rsidR="00F23DEA" w:rsidRDefault="009E764D">
      <w:pPr>
        <w:spacing w:line="247" w:lineRule="exact"/>
        <w:ind w:left="792" w:right="36"/>
        <w:textAlignment w:val="baseline"/>
        <w:rPr>
          <w:rFonts w:eastAsia="Times New Roman"/>
          <w:color w:val="000000"/>
          <w:sz w:val="21"/>
        </w:rPr>
      </w:pPr>
      <w:proofErr w:type="gramStart"/>
      <w:r>
        <w:rPr>
          <w:rFonts w:eastAsia="Times New Roman"/>
          <w:color w:val="000000"/>
          <w:sz w:val="21"/>
        </w:rPr>
        <w:t>certain</w:t>
      </w:r>
      <w:proofErr w:type="gramEnd"/>
      <w:r>
        <w:rPr>
          <w:rFonts w:eastAsia="Times New Roman"/>
          <w:color w:val="000000"/>
          <w:sz w:val="21"/>
        </w:rPr>
        <w:t xml:space="preserve"> circumstances</w:t>
      </w:r>
    </w:p>
    <w:p w:rsidR="00F23DEA" w:rsidRDefault="009E764D">
      <w:pPr>
        <w:tabs>
          <w:tab w:val="left" w:pos="792"/>
          <w:tab w:val="right" w:pos="6336"/>
        </w:tabs>
        <w:spacing w:line="250" w:lineRule="exact"/>
        <w:ind w:left="792" w:right="36" w:hanging="720"/>
        <w:textAlignment w:val="baseline"/>
        <w:rPr>
          <w:rFonts w:eastAsia="Times New Roman"/>
          <w:color w:val="000000"/>
          <w:sz w:val="21"/>
        </w:rPr>
      </w:pPr>
      <w:r>
        <w:rPr>
          <w:rFonts w:eastAsia="Times New Roman"/>
          <w:color w:val="000000"/>
          <w:sz w:val="21"/>
        </w:rPr>
        <w:t>65</w:t>
      </w:r>
      <w:r>
        <w:rPr>
          <w:rFonts w:eastAsia="Times New Roman"/>
          <w:color w:val="000000"/>
          <w:sz w:val="21"/>
        </w:rPr>
        <w:tab/>
        <w:t>Return of surrendered person if proceedings not</w:t>
      </w:r>
      <w:r>
        <w:rPr>
          <w:rFonts w:eastAsia="Times New Roman"/>
          <w:color w:val="000000"/>
          <w:sz w:val="21"/>
        </w:rPr>
        <w:tab/>
        <w:t xml:space="preserve">64 </w:t>
      </w:r>
      <w:r>
        <w:rPr>
          <w:rFonts w:eastAsia="Times New Roman"/>
          <w:color w:val="000000"/>
          <w:sz w:val="21"/>
        </w:rPr>
        <w:br/>
        <w:t>commenced within 6 months</w:t>
      </w:r>
    </w:p>
    <w:p w:rsidR="00F23DEA" w:rsidRDefault="009E764D">
      <w:pPr>
        <w:tabs>
          <w:tab w:val="left" w:pos="792"/>
          <w:tab w:val="right" w:pos="6336"/>
        </w:tabs>
        <w:spacing w:line="250" w:lineRule="exact"/>
        <w:ind w:left="72" w:right="36"/>
        <w:textAlignment w:val="baseline"/>
        <w:rPr>
          <w:rFonts w:eastAsia="Times New Roman"/>
          <w:color w:val="000000"/>
          <w:sz w:val="21"/>
        </w:rPr>
      </w:pPr>
      <w:r>
        <w:rPr>
          <w:rFonts w:eastAsia="Times New Roman"/>
          <w:color w:val="000000"/>
          <w:sz w:val="21"/>
        </w:rPr>
        <w:t>66</w:t>
      </w:r>
      <w:r>
        <w:rPr>
          <w:rFonts w:eastAsia="Times New Roman"/>
          <w:color w:val="000000"/>
          <w:sz w:val="21"/>
        </w:rPr>
        <w:tab/>
        <w:t>Person temporarily surrendered to New Zealand</w:t>
      </w:r>
      <w:r>
        <w:rPr>
          <w:rFonts w:eastAsia="Times New Roman"/>
          <w:color w:val="000000"/>
          <w:sz w:val="21"/>
        </w:rPr>
        <w:tab/>
        <w:t>65</w:t>
      </w:r>
    </w:p>
    <w:p w:rsidR="00F23DEA" w:rsidRDefault="009E764D">
      <w:pPr>
        <w:spacing w:before="119" w:line="249" w:lineRule="exact"/>
        <w:ind w:left="72" w:right="36"/>
        <w:jc w:val="center"/>
        <w:textAlignment w:val="baseline"/>
        <w:rPr>
          <w:rFonts w:eastAsia="Times New Roman"/>
          <w:b/>
          <w:color w:val="000000"/>
          <w:sz w:val="21"/>
        </w:rPr>
      </w:pPr>
      <w:r>
        <w:rPr>
          <w:rFonts w:eastAsia="Times New Roman"/>
          <w:b/>
          <w:color w:val="000000"/>
          <w:sz w:val="21"/>
        </w:rPr>
        <w:t>Part 7</w:t>
      </w:r>
    </w:p>
    <w:p w:rsidR="00F23DEA" w:rsidRDefault="009E764D">
      <w:pPr>
        <w:spacing w:before="1" w:line="249" w:lineRule="exact"/>
        <w:ind w:left="72" w:right="36"/>
        <w:jc w:val="center"/>
        <w:textAlignment w:val="baseline"/>
        <w:rPr>
          <w:rFonts w:eastAsia="Times New Roman"/>
          <w:b/>
          <w:color w:val="000000"/>
          <w:sz w:val="21"/>
        </w:rPr>
      </w:pPr>
      <w:r>
        <w:rPr>
          <w:rFonts w:eastAsia="Times New Roman"/>
          <w:b/>
          <w:color w:val="000000"/>
          <w:sz w:val="21"/>
        </w:rPr>
        <w:t>Procedure relating to surrender orders</w:t>
      </w:r>
    </w:p>
    <w:p w:rsidR="00F23DEA" w:rsidRDefault="009E764D">
      <w:pPr>
        <w:tabs>
          <w:tab w:val="left" w:pos="792"/>
          <w:tab w:val="right" w:pos="6336"/>
        </w:tabs>
        <w:spacing w:before="35" w:line="252" w:lineRule="exact"/>
        <w:ind w:left="792" w:right="36" w:hanging="720"/>
        <w:textAlignment w:val="baseline"/>
        <w:rPr>
          <w:rFonts w:eastAsia="Times New Roman"/>
          <w:color w:val="000000"/>
          <w:sz w:val="21"/>
        </w:rPr>
      </w:pPr>
      <w:r>
        <w:rPr>
          <w:rFonts w:eastAsia="Times New Roman"/>
          <w:color w:val="000000"/>
          <w:sz w:val="21"/>
        </w:rPr>
        <w:t>67</w:t>
      </w:r>
      <w:r>
        <w:rPr>
          <w:rFonts w:eastAsia="Times New Roman"/>
          <w:color w:val="000000"/>
          <w:sz w:val="21"/>
        </w:rPr>
        <w:tab/>
        <w:t>Form and execution of surrender order or temporary</w:t>
      </w:r>
      <w:r>
        <w:rPr>
          <w:rFonts w:eastAsia="Times New Roman"/>
          <w:color w:val="000000"/>
          <w:sz w:val="21"/>
        </w:rPr>
        <w:tab/>
        <w:t xml:space="preserve">65 </w:t>
      </w:r>
      <w:r>
        <w:rPr>
          <w:rFonts w:eastAsia="Times New Roman"/>
          <w:color w:val="000000"/>
          <w:sz w:val="21"/>
        </w:rPr>
        <w:br/>
        <w:t>surrender order</w:t>
      </w:r>
    </w:p>
    <w:p w:rsidR="00F23DEA" w:rsidRDefault="009E764D">
      <w:pPr>
        <w:spacing w:before="119" w:line="249" w:lineRule="exact"/>
        <w:ind w:left="72" w:right="36"/>
        <w:jc w:val="center"/>
        <w:textAlignment w:val="baseline"/>
        <w:rPr>
          <w:rFonts w:eastAsia="Times New Roman"/>
          <w:b/>
          <w:color w:val="000000"/>
          <w:sz w:val="21"/>
        </w:rPr>
      </w:pPr>
      <w:r>
        <w:rPr>
          <w:rFonts w:eastAsia="Times New Roman"/>
          <w:b/>
          <w:color w:val="000000"/>
          <w:sz w:val="21"/>
        </w:rPr>
        <w:t>Part 8</w:t>
      </w:r>
    </w:p>
    <w:p w:rsidR="00F23DEA" w:rsidRDefault="009E764D">
      <w:pPr>
        <w:spacing w:line="247" w:lineRule="exact"/>
        <w:ind w:left="2592" w:right="792" w:hanging="1800"/>
        <w:textAlignment w:val="baseline"/>
        <w:rPr>
          <w:rFonts w:eastAsia="Times New Roman"/>
          <w:b/>
          <w:color w:val="000000"/>
          <w:sz w:val="21"/>
        </w:rPr>
      </w:pPr>
      <w:r>
        <w:rPr>
          <w:rFonts w:eastAsia="Times New Roman"/>
          <w:b/>
          <w:color w:val="000000"/>
          <w:sz w:val="21"/>
        </w:rPr>
        <w:t>Appeals against determinations in respect of eligibility for surrender</w:t>
      </w:r>
    </w:p>
    <w:p w:rsidR="00F23DEA" w:rsidRDefault="009E764D">
      <w:pPr>
        <w:tabs>
          <w:tab w:val="left" w:pos="792"/>
          <w:tab w:val="right" w:pos="6336"/>
        </w:tabs>
        <w:spacing w:before="45" w:line="246" w:lineRule="exact"/>
        <w:ind w:left="72" w:right="36"/>
        <w:textAlignment w:val="baseline"/>
        <w:rPr>
          <w:rFonts w:eastAsia="Times New Roman"/>
          <w:color w:val="000000"/>
          <w:sz w:val="21"/>
        </w:rPr>
      </w:pPr>
      <w:r>
        <w:rPr>
          <w:rFonts w:eastAsia="Times New Roman"/>
          <w:color w:val="000000"/>
          <w:sz w:val="21"/>
        </w:rPr>
        <w:t>68</w:t>
      </w:r>
      <w:r>
        <w:rPr>
          <w:rFonts w:eastAsia="Times New Roman"/>
          <w:color w:val="000000"/>
          <w:sz w:val="21"/>
        </w:rPr>
        <w:tab/>
        <w:t>Appeal on question of law only</w:t>
      </w:r>
      <w:r>
        <w:rPr>
          <w:rFonts w:eastAsia="Times New Roman"/>
          <w:color w:val="000000"/>
          <w:sz w:val="21"/>
        </w:rPr>
        <w:tab/>
        <w:t>66</w:t>
      </w:r>
    </w:p>
    <w:p w:rsidR="00F23DEA" w:rsidRDefault="009E764D">
      <w:pPr>
        <w:tabs>
          <w:tab w:val="left" w:pos="792"/>
          <w:tab w:val="right" w:pos="6336"/>
        </w:tabs>
        <w:spacing w:line="246" w:lineRule="exact"/>
        <w:ind w:left="72" w:right="36"/>
        <w:textAlignment w:val="baseline"/>
        <w:rPr>
          <w:rFonts w:eastAsia="Times New Roman"/>
          <w:color w:val="000000"/>
          <w:sz w:val="21"/>
        </w:rPr>
      </w:pPr>
      <w:r>
        <w:rPr>
          <w:rFonts w:eastAsia="Times New Roman"/>
          <w:color w:val="000000"/>
          <w:sz w:val="21"/>
        </w:rPr>
        <w:t>69</w:t>
      </w:r>
      <w:r>
        <w:rPr>
          <w:rFonts w:eastAsia="Times New Roman"/>
          <w:color w:val="000000"/>
          <w:sz w:val="21"/>
        </w:rPr>
        <w:tab/>
        <w:t>Application to appeal of Bail Act 2000 and Criminal</w:t>
      </w:r>
      <w:r>
        <w:rPr>
          <w:rFonts w:eastAsia="Times New Roman"/>
          <w:color w:val="000000"/>
          <w:sz w:val="21"/>
        </w:rPr>
        <w:tab/>
        <w:t>67</w:t>
      </w:r>
    </w:p>
    <w:p w:rsidR="00F23DEA" w:rsidRDefault="009E764D">
      <w:pPr>
        <w:spacing w:before="2" w:line="250" w:lineRule="exact"/>
        <w:ind w:left="792" w:right="36"/>
        <w:textAlignment w:val="baseline"/>
        <w:rPr>
          <w:rFonts w:eastAsia="Times New Roman"/>
          <w:color w:val="000000"/>
          <w:sz w:val="21"/>
        </w:rPr>
      </w:pPr>
      <w:r>
        <w:rPr>
          <w:rFonts w:eastAsia="Times New Roman"/>
          <w:color w:val="000000"/>
          <w:sz w:val="21"/>
        </w:rPr>
        <w:t>Procedure Act 2011</w:t>
      </w:r>
    </w:p>
    <w:p w:rsidR="00F23DEA" w:rsidRDefault="009E764D">
      <w:pPr>
        <w:tabs>
          <w:tab w:val="left" w:pos="792"/>
          <w:tab w:val="right" w:pos="6336"/>
        </w:tabs>
        <w:spacing w:line="248" w:lineRule="exact"/>
        <w:ind w:left="72" w:right="36"/>
        <w:textAlignment w:val="baseline"/>
        <w:rPr>
          <w:rFonts w:eastAsia="Times New Roman"/>
          <w:color w:val="000000"/>
          <w:sz w:val="21"/>
        </w:rPr>
      </w:pPr>
      <w:r>
        <w:rPr>
          <w:rFonts w:eastAsia="Times New Roman"/>
          <w:color w:val="000000"/>
          <w:sz w:val="21"/>
        </w:rPr>
        <w:t>70</w:t>
      </w:r>
      <w:r>
        <w:rPr>
          <w:rFonts w:eastAsia="Times New Roman"/>
          <w:color w:val="000000"/>
          <w:sz w:val="21"/>
        </w:rPr>
        <w:tab/>
        <w:t>Custody pending determination of appeal</w:t>
      </w:r>
      <w:r>
        <w:rPr>
          <w:rFonts w:eastAsia="Times New Roman"/>
          <w:color w:val="000000"/>
          <w:sz w:val="21"/>
        </w:rPr>
        <w:tab/>
        <w:t>67</w:t>
      </w:r>
    </w:p>
    <w:p w:rsidR="00F23DEA" w:rsidRDefault="009E764D">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71</w:t>
      </w:r>
      <w:r>
        <w:rPr>
          <w:rFonts w:eastAsia="Times New Roman"/>
          <w:color w:val="000000"/>
          <w:sz w:val="21"/>
        </w:rPr>
        <w:tab/>
        <w:t>Waiver of rights to apply for habeas corpus or to lodge</w:t>
      </w:r>
      <w:r>
        <w:rPr>
          <w:rFonts w:eastAsia="Times New Roman"/>
          <w:color w:val="000000"/>
          <w:sz w:val="21"/>
        </w:rPr>
        <w:tab/>
        <w:t>68</w:t>
      </w:r>
    </w:p>
    <w:p w:rsidR="00F23DEA" w:rsidRDefault="009E764D">
      <w:pPr>
        <w:spacing w:before="2" w:line="250" w:lineRule="exact"/>
        <w:ind w:left="792" w:right="36"/>
        <w:textAlignment w:val="baseline"/>
        <w:rPr>
          <w:rFonts w:eastAsia="Times New Roman"/>
          <w:color w:val="000000"/>
          <w:sz w:val="21"/>
        </w:rPr>
      </w:pPr>
      <w:proofErr w:type="gramStart"/>
      <w:r>
        <w:rPr>
          <w:rFonts w:eastAsia="Times New Roman"/>
          <w:color w:val="000000"/>
          <w:sz w:val="21"/>
        </w:rPr>
        <w:t>appeal</w:t>
      </w:r>
      <w:proofErr w:type="gramEnd"/>
    </w:p>
    <w:p w:rsidR="00F23DEA" w:rsidRDefault="009E764D">
      <w:pPr>
        <w:tabs>
          <w:tab w:val="left" w:pos="792"/>
          <w:tab w:val="right" w:pos="6336"/>
        </w:tabs>
        <w:spacing w:line="250" w:lineRule="exact"/>
        <w:ind w:left="72" w:right="36"/>
        <w:textAlignment w:val="baseline"/>
        <w:rPr>
          <w:rFonts w:eastAsia="Times New Roman"/>
          <w:color w:val="000000"/>
          <w:sz w:val="21"/>
        </w:rPr>
      </w:pPr>
      <w:r>
        <w:rPr>
          <w:rFonts w:eastAsia="Times New Roman"/>
          <w:color w:val="000000"/>
          <w:sz w:val="21"/>
        </w:rPr>
        <w:t>72</w:t>
      </w:r>
      <w:r>
        <w:rPr>
          <w:rFonts w:eastAsia="Times New Roman"/>
          <w:color w:val="000000"/>
          <w:sz w:val="21"/>
        </w:rPr>
        <w:tab/>
        <w:t>Powers of court on appeal</w:t>
      </w:r>
      <w:r>
        <w:rPr>
          <w:rFonts w:eastAsia="Times New Roman"/>
          <w:color w:val="000000"/>
          <w:sz w:val="21"/>
        </w:rPr>
        <w:tab/>
        <w:t>68</w:t>
      </w:r>
    </w:p>
    <w:p w:rsidR="00F23DEA" w:rsidRDefault="009E764D">
      <w:pPr>
        <w:spacing w:before="466" w:line="216" w:lineRule="exact"/>
        <w:ind w:left="72" w:right="36"/>
        <w:textAlignment w:val="baseline"/>
        <w:rPr>
          <w:rFonts w:eastAsia="Times New Roman"/>
          <w:color w:val="000000"/>
          <w:sz w:val="18"/>
        </w:rPr>
      </w:pPr>
      <w:r>
        <w:rPr>
          <w:rFonts w:eastAsia="Times New Roman"/>
          <w:color w:val="000000"/>
          <w:sz w:val="18"/>
        </w:rPr>
        <w:t>4</w:t>
      </w:r>
    </w:p>
    <w:p w:rsidR="00F23DEA" w:rsidRDefault="00F23DEA">
      <w:pPr>
        <w:sectPr w:rsidR="00F23DEA">
          <w:pgSz w:w="11909" w:h="16838"/>
          <w:pgMar w:top="2720" w:right="2712" w:bottom="1782" w:left="2717" w:header="720" w:footer="720" w:gutter="0"/>
          <w:cols w:space="720"/>
        </w:sectPr>
      </w:pPr>
    </w:p>
    <w:p w:rsidR="00F23DEA" w:rsidRDefault="00F56ECE">
      <w:pPr>
        <w:rPr>
          <w:sz w:val="2"/>
        </w:rPr>
      </w:pPr>
      <w:r>
        <w:lastRenderedPageBreak/>
        <w:pict>
          <v:shape id="_x0000_s1267" type="#_x0000_t202" style="position:absolute;margin-left:444.55pt;margin-top:721.6pt;width:13.75pt;height:10.55pt;z-index:-25167155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z w:val="18"/>
                    </w:rPr>
                  </w:pPr>
                  <w:r>
                    <w:rPr>
                      <w:rFonts w:eastAsia="Times New Roman"/>
                      <w:color w:val="000000"/>
                      <w:sz w:val="18"/>
                    </w:rPr>
                    <w:t>5</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453"/>
        <w:gridCol w:w="5352"/>
        <w:gridCol w:w="459"/>
      </w:tblGrid>
      <w:tr w:rsidR="00F23DEA">
        <w:trPr>
          <w:trHeight w:hRule="exact" w:val="668"/>
        </w:trPr>
        <w:tc>
          <w:tcPr>
            <w:tcW w:w="5805" w:type="dxa"/>
            <w:gridSpan w:val="2"/>
            <w:tcBorders>
              <w:top w:val="none" w:sz="0" w:space="0" w:color="000000"/>
              <w:left w:val="none" w:sz="0" w:space="0" w:color="000000"/>
              <w:bottom w:val="single" w:sz="5" w:space="0" w:color="000000"/>
              <w:right w:val="none" w:sz="0" w:space="0" w:color="000000"/>
            </w:tcBorders>
            <w:vAlign w:val="bottom"/>
          </w:tcPr>
          <w:p w:rsidR="00F23DEA" w:rsidRDefault="009E764D">
            <w:pPr>
              <w:spacing w:before="225" w:line="199" w:lineRule="exact"/>
              <w:textAlignment w:val="baseline"/>
              <w:rPr>
                <w:rFonts w:eastAsia="Times New Roman"/>
                <w:color w:val="000000"/>
                <w:sz w:val="18"/>
              </w:rPr>
            </w:pPr>
            <w:r>
              <w:rPr>
                <w:rFonts w:eastAsia="Times New Roman"/>
                <w:color w:val="000000"/>
                <w:sz w:val="18"/>
              </w:rPr>
              <w:t>Reprinted as at</w:t>
            </w:r>
          </w:p>
          <w:p w:rsidR="00F23DEA" w:rsidRDefault="009E764D">
            <w:pPr>
              <w:tabs>
                <w:tab w:val="left" w:pos="2304"/>
              </w:tabs>
              <w:spacing w:after="45" w:line="199" w:lineRule="exact"/>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p>
        </w:tc>
        <w:tc>
          <w:tcPr>
            <w:tcW w:w="459" w:type="dxa"/>
            <w:tcBorders>
              <w:top w:val="none" w:sz="0" w:space="0" w:color="000000"/>
              <w:left w:val="none" w:sz="0" w:space="0" w:color="000000"/>
              <w:bottom w:val="single" w:sz="5"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629"/>
        </w:trPr>
        <w:tc>
          <w:tcPr>
            <w:tcW w:w="453" w:type="dxa"/>
            <w:tcBorders>
              <w:top w:val="single" w:sz="5" w:space="0" w:color="000000"/>
              <w:left w:val="none" w:sz="0" w:space="0" w:color="000000"/>
              <w:bottom w:val="none" w:sz="0" w:space="0" w:color="000000"/>
              <w:right w:val="none" w:sz="0" w:space="0" w:color="000000"/>
            </w:tcBorders>
            <w:vAlign w:val="bottom"/>
          </w:tcPr>
          <w:p w:rsidR="00F23DEA" w:rsidRDefault="009E764D">
            <w:pPr>
              <w:spacing w:before="329" w:after="41" w:line="249" w:lineRule="exact"/>
              <w:ind w:left="17"/>
              <w:textAlignment w:val="baseline"/>
              <w:rPr>
                <w:rFonts w:eastAsia="Times New Roman"/>
                <w:color w:val="000000"/>
                <w:sz w:val="21"/>
              </w:rPr>
            </w:pPr>
            <w:r>
              <w:rPr>
                <w:rFonts w:eastAsia="Times New Roman"/>
                <w:color w:val="000000"/>
                <w:sz w:val="21"/>
              </w:rPr>
              <w:t>73</w:t>
            </w:r>
          </w:p>
        </w:tc>
        <w:tc>
          <w:tcPr>
            <w:tcW w:w="5352" w:type="dxa"/>
            <w:tcBorders>
              <w:top w:val="single" w:sz="5" w:space="0" w:color="000000"/>
              <w:left w:val="none" w:sz="0" w:space="0" w:color="000000"/>
              <w:bottom w:val="none" w:sz="0" w:space="0" w:color="000000"/>
              <w:right w:val="none" w:sz="0" w:space="0" w:color="000000"/>
            </w:tcBorders>
            <w:vAlign w:val="bottom"/>
          </w:tcPr>
          <w:p w:rsidR="00F23DEA" w:rsidRDefault="009E764D">
            <w:pPr>
              <w:spacing w:before="329" w:after="41" w:line="249" w:lineRule="exact"/>
              <w:ind w:left="236"/>
              <w:textAlignment w:val="baseline"/>
              <w:rPr>
                <w:rFonts w:eastAsia="Times New Roman"/>
                <w:color w:val="000000"/>
                <w:sz w:val="21"/>
              </w:rPr>
            </w:pPr>
            <w:r>
              <w:rPr>
                <w:rFonts w:eastAsia="Times New Roman"/>
                <w:color w:val="000000"/>
                <w:sz w:val="21"/>
              </w:rPr>
              <w:t>Further provisions relating to powers of court on appeal</w:t>
            </w:r>
          </w:p>
        </w:tc>
        <w:tc>
          <w:tcPr>
            <w:tcW w:w="459" w:type="dxa"/>
            <w:tcBorders>
              <w:top w:val="single" w:sz="5" w:space="0" w:color="000000"/>
              <w:left w:val="none" w:sz="0" w:space="0" w:color="000000"/>
              <w:bottom w:val="none" w:sz="0" w:space="0" w:color="000000"/>
              <w:right w:val="none" w:sz="0" w:space="0" w:color="000000"/>
            </w:tcBorders>
            <w:vAlign w:val="bottom"/>
          </w:tcPr>
          <w:p w:rsidR="00F23DEA" w:rsidRDefault="009E764D">
            <w:pPr>
              <w:spacing w:before="329" w:after="41" w:line="249" w:lineRule="exact"/>
              <w:ind w:right="17"/>
              <w:jc w:val="right"/>
              <w:textAlignment w:val="baseline"/>
              <w:rPr>
                <w:rFonts w:eastAsia="Times New Roman"/>
                <w:color w:val="000000"/>
                <w:sz w:val="21"/>
              </w:rPr>
            </w:pPr>
            <w:r>
              <w:rPr>
                <w:rFonts w:eastAsia="Times New Roman"/>
                <w:color w:val="000000"/>
                <w:sz w:val="21"/>
              </w:rPr>
              <w:t>69</w:t>
            </w:r>
          </w:p>
        </w:tc>
      </w:tr>
      <w:tr w:rsidR="00F23DEA">
        <w:trPr>
          <w:trHeight w:hRule="exact" w:val="312"/>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3" w:line="244" w:lineRule="exact"/>
              <w:jc w:val="center"/>
              <w:textAlignment w:val="baseline"/>
              <w:rPr>
                <w:rFonts w:eastAsia="Times New Roman"/>
                <w:b/>
                <w:color w:val="000000"/>
                <w:sz w:val="21"/>
              </w:rPr>
            </w:pPr>
            <w:r>
              <w:rPr>
                <w:rFonts w:eastAsia="Times New Roman"/>
                <w:b/>
                <w:color w:val="000000"/>
                <w:sz w:val="21"/>
              </w:rPr>
              <w:t>Part 9</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9"/>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10" w:line="249" w:lineRule="exact"/>
              <w:jc w:val="center"/>
              <w:textAlignment w:val="baseline"/>
              <w:rPr>
                <w:rFonts w:eastAsia="Times New Roman"/>
                <w:b/>
                <w:color w:val="000000"/>
                <w:sz w:val="21"/>
              </w:rPr>
            </w:pPr>
            <w:r>
              <w:rPr>
                <w:rFonts w:eastAsia="Times New Roman"/>
                <w:b/>
                <w:color w:val="000000"/>
                <w:sz w:val="21"/>
              </w:rPr>
              <w:t>Provisions relating to evidence</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518"/>
        </w:trPr>
        <w:tc>
          <w:tcPr>
            <w:tcW w:w="453" w:type="dxa"/>
            <w:tcBorders>
              <w:top w:val="none" w:sz="0" w:space="0" w:color="000000"/>
              <w:left w:val="none" w:sz="0" w:space="0" w:color="000000"/>
              <w:bottom w:val="none" w:sz="0" w:space="0" w:color="000000"/>
              <w:right w:val="none" w:sz="0" w:space="0" w:color="000000"/>
            </w:tcBorders>
          </w:tcPr>
          <w:p w:rsidR="00F23DEA" w:rsidRDefault="009E764D">
            <w:pPr>
              <w:spacing w:after="242" w:line="249" w:lineRule="exact"/>
              <w:ind w:left="17"/>
              <w:textAlignment w:val="baseline"/>
              <w:rPr>
                <w:rFonts w:eastAsia="Times New Roman"/>
                <w:color w:val="000000"/>
                <w:sz w:val="21"/>
              </w:rPr>
            </w:pPr>
            <w:r>
              <w:rPr>
                <w:rFonts w:eastAsia="Times New Roman"/>
                <w:color w:val="000000"/>
                <w:sz w:val="21"/>
              </w:rPr>
              <w:t>74</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9" w:lineRule="exact"/>
              <w:ind w:left="216" w:right="396"/>
              <w:textAlignment w:val="baseline"/>
              <w:rPr>
                <w:rFonts w:eastAsia="Times New Roman"/>
                <w:color w:val="000000"/>
                <w:sz w:val="21"/>
              </w:rPr>
            </w:pPr>
            <w:r>
              <w:rPr>
                <w:rFonts w:eastAsia="Times New Roman"/>
                <w:color w:val="000000"/>
                <w:sz w:val="21"/>
              </w:rPr>
              <w:t>Evidence on behalf of person whose surrender is sought regarding restrictions on surrender</w:t>
            </w:r>
          </w:p>
        </w:tc>
        <w:tc>
          <w:tcPr>
            <w:tcW w:w="459" w:type="dxa"/>
            <w:tcBorders>
              <w:top w:val="none" w:sz="0" w:space="0" w:color="000000"/>
              <w:left w:val="none" w:sz="0" w:space="0" w:color="000000"/>
              <w:bottom w:val="none" w:sz="0" w:space="0" w:color="000000"/>
              <w:right w:val="none" w:sz="0" w:space="0" w:color="000000"/>
            </w:tcBorders>
          </w:tcPr>
          <w:p w:rsidR="00F23DEA" w:rsidRDefault="009E764D">
            <w:pPr>
              <w:spacing w:after="242" w:line="249" w:lineRule="exact"/>
              <w:ind w:right="17"/>
              <w:jc w:val="right"/>
              <w:textAlignment w:val="baseline"/>
              <w:rPr>
                <w:rFonts w:eastAsia="Times New Roman"/>
                <w:color w:val="000000"/>
                <w:sz w:val="21"/>
              </w:rPr>
            </w:pPr>
            <w:r>
              <w:rPr>
                <w:rFonts w:eastAsia="Times New Roman"/>
                <w:color w:val="000000"/>
                <w:sz w:val="21"/>
              </w:rPr>
              <w:t>70</w:t>
            </w:r>
          </w:p>
        </w:tc>
      </w:tr>
      <w:tr w:rsidR="00F23DEA">
        <w:trPr>
          <w:trHeight w:hRule="exact" w:val="500"/>
        </w:trPr>
        <w:tc>
          <w:tcPr>
            <w:tcW w:w="453"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left="17"/>
              <w:textAlignment w:val="baseline"/>
              <w:rPr>
                <w:rFonts w:eastAsia="Times New Roman"/>
                <w:color w:val="000000"/>
                <w:sz w:val="21"/>
              </w:rPr>
            </w:pPr>
            <w:r>
              <w:rPr>
                <w:rFonts w:eastAsia="Times New Roman"/>
                <w:color w:val="000000"/>
                <w:sz w:val="21"/>
              </w:rPr>
              <w:t>75</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3" w:lineRule="exact"/>
              <w:ind w:left="216" w:right="828"/>
              <w:textAlignment w:val="baseline"/>
              <w:rPr>
                <w:rFonts w:eastAsia="Times New Roman"/>
                <w:color w:val="000000"/>
                <w:sz w:val="21"/>
              </w:rPr>
            </w:pPr>
            <w:r>
              <w:rPr>
                <w:rFonts w:eastAsia="Times New Roman"/>
                <w:color w:val="000000"/>
                <w:sz w:val="21"/>
              </w:rPr>
              <w:t>Depositions and official documents taken or made overseas</w:t>
            </w:r>
          </w:p>
        </w:tc>
        <w:tc>
          <w:tcPr>
            <w:tcW w:w="459"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right="17"/>
              <w:jc w:val="right"/>
              <w:textAlignment w:val="baseline"/>
              <w:rPr>
                <w:rFonts w:eastAsia="Times New Roman"/>
                <w:color w:val="000000"/>
                <w:sz w:val="21"/>
              </w:rPr>
            </w:pPr>
            <w:r>
              <w:rPr>
                <w:rFonts w:eastAsia="Times New Roman"/>
                <w:color w:val="000000"/>
                <w:sz w:val="21"/>
              </w:rPr>
              <w:t>71</w:t>
            </w:r>
          </w:p>
        </w:tc>
      </w:tr>
      <w:tr w:rsidR="00F23DEA">
        <w:trPr>
          <w:trHeight w:hRule="exact" w:val="244"/>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left="17"/>
              <w:textAlignment w:val="baseline"/>
              <w:rPr>
                <w:rFonts w:eastAsia="Times New Roman"/>
                <w:color w:val="000000"/>
                <w:sz w:val="21"/>
              </w:rPr>
            </w:pPr>
            <w:r>
              <w:rPr>
                <w:rFonts w:eastAsia="Times New Roman"/>
                <w:color w:val="000000"/>
                <w:sz w:val="21"/>
              </w:rPr>
              <w:t>76</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left="236"/>
              <w:textAlignment w:val="baseline"/>
              <w:rPr>
                <w:rFonts w:eastAsia="Times New Roman"/>
                <w:color w:val="000000"/>
                <w:sz w:val="21"/>
              </w:rPr>
            </w:pPr>
            <w:r>
              <w:rPr>
                <w:rFonts w:eastAsia="Times New Roman"/>
                <w:color w:val="000000"/>
                <w:sz w:val="21"/>
              </w:rPr>
              <w:t>Admissibility of documentary hearsay evidence</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right="17"/>
              <w:jc w:val="right"/>
              <w:textAlignment w:val="baseline"/>
              <w:rPr>
                <w:rFonts w:eastAsia="Times New Roman"/>
                <w:color w:val="000000"/>
                <w:sz w:val="21"/>
              </w:rPr>
            </w:pPr>
            <w:r>
              <w:rPr>
                <w:rFonts w:eastAsia="Times New Roman"/>
                <w:color w:val="000000"/>
                <w:sz w:val="21"/>
              </w:rPr>
              <w:t>71</w:t>
            </w:r>
          </w:p>
        </w:tc>
      </w:tr>
      <w:tr w:rsidR="00F23DEA">
        <w:trPr>
          <w:trHeight w:hRule="exact" w:val="500"/>
        </w:trPr>
        <w:tc>
          <w:tcPr>
            <w:tcW w:w="453"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left="17"/>
              <w:textAlignment w:val="baseline"/>
              <w:rPr>
                <w:rFonts w:eastAsia="Times New Roman"/>
                <w:color w:val="000000"/>
                <w:sz w:val="21"/>
              </w:rPr>
            </w:pPr>
            <w:r>
              <w:rPr>
                <w:rFonts w:eastAsia="Times New Roman"/>
                <w:color w:val="000000"/>
                <w:sz w:val="21"/>
              </w:rPr>
              <w:t>77</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6" w:lineRule="exact"/>
              <w:ind w:left="216" w:right="252"/>
              <w:textAlignment w:val="baseline"/>
              <w:rPr>
                <w:rFonts w:eastAsia="Times New Roman"/>
                <w:color w:val="000000"/>
                <w:sz w:val="21"/>
              </w:rPr>
            </w:pPr>
            <w:r>
              <w:rPr>
                <w:rFonts w:eastAsia="Times New Roman"/>
                <w:color w:val="000000"/>
                <w:sz w:val="21"/>
              </w:rPr>
              <w:t>Admission of documents under other enactment or rule of law in New Zealand not affected</w:t>
            </w:r>
          </w:p>
        </w:tc>
        <w:tc>
          <w:tcPr>
            <w:tcW w:w="459"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right="17"/>
              <w:jc w:val="right"/>
              <w:textAlignment w:val="baseline"/>
              <w:rPr>
                <w:rFonts w:eastAsia="Times New Roman"/>
                <w:color w:val="000000"/>
                <w:sz w:val="21"/>
              </w:rPr>
            </w:pPr>
            <w:r>
              <w:rPr>
                <w:rFonts w:eastAsia="Times New Roman"/>
                <w:color w:val="000000"/>
                <w:sz w:val="21"/>
              </w:rPr>
              <w:t>71</w:t>
            </w:r>
          </w:p>
        </w:tc>
      </w:tr>
      <w:tr w:rsidR="00F23DE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17"/>
              <w:textAlignment w:val="baseline"/>
              <w:rPr>
                <w:rFonts w:eastAsia="Times New Roman"/>
                <w:color w:val="000000"/>
                <w:sz w:val="21"/>
              </w:rPr>
            </w:pPr>
            <w:r>
              <w:rPr>
                <w:rFonts w:eastAsia="Times New Roman"/>
                <w:color w:val="000000"/>
                <w:sz w:val="21"/>
              </w:rPr>
              <w:t>78</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236"/>
              <w:textAlignment w:val="baseline"/>
              <w:rPr>
                <w:rFonts w:eastAsia="Times New Roman"/>
                <w:color w:val="000000"/>
                <w:sz w:val="21"/>
              </w:rPr>
            </w:pPr>
            <w:r>
              <w:rPr>
                <w:rFonts w:eastAsia="Times New Roman"/>
                <w:color w:val="000000"/>
                <w:sz w:val="21"/>
              </w:rPr>
              <w:t>Authentication of overseas documents</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right="17"/>
              <w:jc w:val="right"/>
              <w:textAlignment w:val="baseline"/>
              <w:rPr>
                <w:rFonts w:eastAsia="Times New Roman"/>
                <w:color w:val="000000"/>
                <w:sz w:val="21"/>
              </w:rPr>
            </w:pPr>
            <w:r>
              <w:rPr>
                <w:rFonts w:eastAsia="Times New Roman"/>
                <w:color w:val="000000"/>
                <w:sz w:val="21"/>
              </w:rPr>
              <w:t>72</w:t>
            </w:r>
          </w:p>
        </w:tc>
      </w:tr>
      <w:tr w:rsidR="00F23DE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17"/>
              <w:textAlignment w:val="baseline"/>
              <w:rPr>
                <w:rFonts w:eastAsia="Times New Roman"/>
                <w:color w:val="000000"/>
                <w:sz w:val="21"/>
              </w:rPr>
            </w:pPr>
            <w:r>
              <w:rPr>
                <w:rFonts w:eastAsia="Times New Roman"/>
                <w:color w:val="000000"/>
                <w:sz w:val="21"/>
              </w:rPr>
              <w:t>79</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236"/>
              <w:textAlignment w:val="baseline"/>
              <w:rPr>
                <w:rFonts w:eastAsia="Times New Roman"/>
                <w:color w:val="000000"/>
                <w:sz w:val="21"/>
              </w:rPr>
            </w:pPr>
            <w:r>
              <w:rPr>
                <w:rFonts w:eastAsia="Times New Roman"/>
                <w:color w:val="000000"/>
                <w:sz w:val="21"/>
              </w:rPr>
              <w:t>Evidence taken in New Zealand for use overseas</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right="17"/>
              <w:jc w:val="right"/>
              <w:textAlignment w:val="baseline"/>
              <w:rPr>
                <w:rFonts w:eastAsia="Times New Roman"/>
                <w:color w:val="000000"/>
                <w:sz w:val="21"/>
              </w:rPr>
            </w:pPr>
            <w:r>
              <w:rPr>
                <w:rFonts w:eastAsia="Times New Roman"/>
                <w:color w:val="000000"/>
                <w:sz w:val="21"/>
              </w:rPr>
              <w:t>72</w:t>
            </w:r>
          </w:p>
        </w:tc>
      </w:tr>
      <w:tr w:rsidR="00F23DE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17"/>
              <w:textAlignment w:val="baseline"/>
              <w:rPr>
                <w:rFonts w:eastAsia="Times New Roman"/>
                <w:color w:val="000000"/>
                <w:sz w:val="21"/>
              </w:rPr>
            </w:pPr>
            <w:r>
              <w:rPr>
                <w:rFonts w:eastAsia="Times New Roman"/>
                <w:color w:val="000000"/>
                <w:sz w:val="21"/>
              </w:rPr>
              <w:t>80</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36"/>
              <w:textAlignment w:val="baseline"/>
              <w:rPr>
                <w:rFonts w:eastAsia="Times New Roman"/>
                <w:color w:val="000000"/>
                <w:sz w:val="21"/>
              </w:rPr>
            </w:pPr>
            <w:r>
              <w:rPr>
                <w:rFonts w:eastAsia="Times New Roman"/>
                <w:color w:val="000000"/>
                <w:sz w:val="21"/>
              </w:rPr>
              <w:t>Effect of certain certificates</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17"/>
              <w:jc w:val="right"/>
              <w:textAlignment w:val="baseline"/>
              <w:rPr>
                <w:rFonts w:eastAsia="Times New Roman"/>
                <w:color w:val="000000"/>
                <w:sz w:val="21"/>
              </w:rPr>
            </w:pPr>
            <w:r>
              <w:rPr>
                <w:rFonts w:eastAsia="Times New Roman"/>
                <w:color w:val="000000"/>
                <w:sz w:val="21"/>
              </w:rPr>
              <w:t>73</w:t>
            </w:r>
          </w:p>
        </w:tc>
      </w:tr>
      <w:tr w:rsidR="00F23DEA">
        <w:trPr>
          <w:trHeight w:hRule="exact" w:val="308"/>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49" w:lineRule="exact"/>
              <w:ind w:left="17"/>
              <w:textAlignment w:val="baseline"/>
              <w:rPr>
                <w:rFonts w:eastAsia="Times New Roman"/>
                <w:color w:val="000000"/>
                <w:sz w:val="21"/>
              </w:rPr>
            </w:pPr>
            <w:r>
              <w:rPr>
                <w:rFonts w:eastAsia="Times New Roman"/>
                <w:color w:val="000000"/>
                <w:sz w:val="21"/>
              </w:rPr>
              <w:t>81</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49" w:lineRule="exact"/>
              <w:ind w:left="236"/>
              <w:textAlignment w:val="baseline"/>
              <w:rPr>
                <w:rFonts w:eastAsia="Times New Roman"/>
                <w:color w:val="000000"/>
                <w:sz w:val="21"/>
              </w:rPr>
            </w:pPr>
            <w:r>
              <w:rPr>
                <w:rFonts w:eastAsia="Times New Roman"/>
                <w:color w:val="000000"/>
                <w:sz w:val="21"/>
              </w:rPr>
              <w:t>Order in Council evidence of terms of treaty</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0" w:line="249" w:lineRule="exact"/>
              <w:ind w:right="17"/>
              <w:jc w:val="right"/>
              <w:textAlignment w:val="baseline"/>
              <w:rPr>
                <w:rFonts w:eastAsia="Times New Roman"/>
                <w:color w:val="000000"/>
                <w:sz w:val="21"/>
              </w:rPr>
            </w:pPr>
            <w:r>
              <w:rPr>
                <w:rFonts w:eastAsia="Times New Roman"/>
                <w:color w:val="000000"/>
                <w:sz w:val="21"/>
              </w:rPr>
              <w:t>73</w:t>
            </w:r>
          </w:p>
        </w:tc>
      </w:tr>
      <w:tr w:rsidR="00F23DEA">
        <w:trPr>
          <w:trHeight w:hRule="exact" w:val="312"/>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3" w:line="243" w:lineRule="exact"/>
              <w:jc w:val="center"/>
              <w:textAlignment w:val="baseline"/>
              <w:rPr>
                <w:rFonts w:eastAsia="Times New Roman"/>
                <w:b/>
                <w:color w:val="000000"/>
                <w:sz w:val="21"/>
              </w:rPr>
            </w:pPr>
            <w:r>
              <w:rPr>
                <w:rFonts w:eastAsia="Times New Roman"/>
                <w:b/>
                <w:color w:val="000000"/>
                <w:sz w:val="21"/>
              </w:rPr>
              <w:t>Part 10</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8"/>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11" w:line="249" w:lineRule="exact"/>
              <w:jc w:val="center"/>
              <w:textAlignment w:val="baseline"/>
              <w:rPr>
                <w:rFonts w:eastAsia="Times New Roman"/>
                <w:b/>
                <w:color w:val="000000"/>
                <w:sz w:val="21"/>
              </w:rPr>
            </w:pPr>
            <w:r>
              <w:rPr>
                <w:rFonts w:eastAsia="Times New Roman"/>
                <w:b/>
                <w:color w:val="000000"/>
                <w:sz w:val="21"/>
              </w:rPr>
              <w:t>Search and seizure</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4"/>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17"/>
              <w:textAlignment w:val="baseline"/>
              <w:rPr>
                <w:rFonts w:eastAsia="Times New Roman"/>
                <w:color w:val="000000"/>
                <w:sz w:val="21"/>
              </w:rPr>
            </w:pPr>
            <w:r>
              <w:rPr>
                <w:rFonts w:eastAsia="Times New Roman"/>
                <w:color w:val="000000"/>
                <w:sz w:val="21"/>
              </w:rPr>
              <w:t>82</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36"/>
              <w:textAlignment w:val="baseline"/>
              <w:rPr>
                <w:rFonts w:eastAsia="Times New Roman"/>
                <w:color w:val="000000"/>
                <w:sz w:val="21"/>
              </w:rPr>
            </w:pPr>
            <w:r>
              <w:rPr>
                <w:rFonts w:eastAsia="Times New Roman"/>
                <w:color w:val="000000"/>
                <w:sz w:val="21"/>
              </w:rPr>
              <w:t>Search and seizure on arrest</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17"/>
              <w:jc w:val="right"/>
              <w:textAlignment w:val="baseline"/>
              <w:rPr>
                <w:rFonts w:eastAsia="Times New Roman"/>
                <w:color w:val="000000"/>
                <w:sz w:val="21"/>
              </w:rPr>
            </w:pPr>
            <w:r>
              <w:rPr>
                <w:rFonts w:eastAsia="Times New Roman"/>
                <w:color w:val="000000"/>
                <w:sz w:val="21"/>
              </w:rPr>
              <w:t>74</w:t>
            </w:r>
          </w:p>
        </w:tc>
      </w:tr>
      <w:tr w:rsidR="00F23DEA">
        <w:trPr>
          <w:trHeight w:hRule="exact" w:val="255"/>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17"/>
              <w:textAlignment w:val="baseline"/>
              <w:rPr>
                <w:rFonts w:eastAsia="Times New Roman"/>
                <w:color w:val="000000"/>
                <w:sz w:val="21"/>
              </w:rPr>
            </w:pPr>
            <w:r>
              <w:rPr>
                <w:rFonts w:eastAsia="Times New Roman"/>
                <w:color w:val="000000"/>
                <w:sz w:val="21"/>
              </w:rPr>
              <w:t>83</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left="236"/>
              <w:textAlignment w:val="baseline"/>
              <w:rPr>
                <w:rFonts w:eastAsia="Times New Roman"/>
                <w:color w:val="000000"/>
                <w:sz w:val="21"/>
              </w:rPr>
            </w:pPr>
            <w:r>
              <w:rPr>
                <w:rFonts w:eastAsia="Times New Roman"/>
                <w:color w:val="000000"/>
                <w:sz w:val="21"/>
              </w:rPr>
              <w:t>Search warrants</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8" w:lineRule="exact"/>
              <w:ind w:right="17"/>
              <w:jc w:val="right"/>
              <w:textAlignment w:val="baseline"/>
              <w:rPr>
                <w:rFonts w:eastAsia="Times New Roman"/>
                <w:color w:val="000000"/>
                <w:sz w:val="21"/>
              </w:rPr>
            </w:pPr>
            <w:r>
              <w:rPr>
                <w:rFonts w:eastAsia="Times New Roman"/>
                <w:color w:val="000000"/>
                <w:sz w:val="21"/>
              </w:rPr>
              <w:t>74</w:t>
            </w:r>
          </w:p>
        </w:tc>
      </w:tr>
      <w:tr w:rsidR="00F23DE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17"/>
              <w:textAlignment w:val="baseline"/>
              <w:rPr>
                <w:rFonts w:eastAsia="Times New Roman"/>
                <w:color w:val="000000"/>
                <w:sz w:val="21"/>
              </w:rPr>
            </w:pPr>
            <w:r>
              <w:rPr>
                <w:rFonts w:eastAsia="Times New Roman"/>
                <w:color w:val="000000"/>
                <w:sz w:val="21"/>
              </w:rPr>
              <w:t>84</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left="236"/>
              <w:textAlignment w:val="baseline"/>
              <w:rPr>
                <w:rFonts w:eastAsia="Times New Roman"/>
                <w:color w:val="000000"/>
                <w:sz w:val="21"/>
              </w:rPr>
            </w:pPr>
            <w:r>
              <w:rPr>
                <w:rFonts w:eastAsia="Times New Roman"/>
                <w:color w:val="000000"/>
                <w:sz w:val="21"/>
              </w:rPr>
              <w:t xml:space="preserve">Form and content of search warrant </w:t>
            </w:r>
            <w:r>
              <w:rPr>
                <w:rFonts w:eastAsia="Times New Roman"/>
                <w:i/>
                <w:color w:val="000000"/>
                <w:sz w:val="21"/>
              </w:rPr>
              <w:t>[Repealed]</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ind w:right="17"/>
              <w:jc w:val="right"/>
              <w:textAlignment w:val="baseline"/>
              <w:rPr>
                <w:rFonts w:eastAsia="Times New Roman"/>
                <w:color w:val="000000"/>
                <w:sz w:val="21"/>
              </w:rPr>
            </w:pPr>
            <w:r>
              <w:rPr>
                <w:rFonts w:eastAsia="Times New Roman"/>
                <w:color w:val="000000"/>
                <w:sz w:val="21"/>
              </w:rPr>
              <w:t>75</w:t>
            </w:r>
          </w:p>
        </w:tc>
      </w:tr>
      <w:tr w:rsidR="00F23DEA">
        <w:trPr>
          <w:trHeight w:hRule="exact" w:val="245"/>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0" w:lineRule="exact"/>
              <w:ind w:left="17"/>
              <w:textAlignment w:val="baseline"/>
              <w:rPr>
                <w:rFonts w:eastAsia="Times New Roman"/>
                <w:color w:val="000000"/>
                <w:sz w:val="21"/>
              </w:rPr>
            </w:pPr>
            <w:r>
              <w:rPr>
                <w:rFonts w:eastAsia="Times New Roman"/>
                <w:color w:val="000000"/>
                <w:sz w:val="21"/>
              </w:rPr>
              <w:t>85</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0" w:lineRule="exact"/>
              <w:ind w:left="236"/>
              <w:textAlignment w:val="baseline"/>
              <w:rPr>
                <w:rFonts w:eastAsia="Times New Roman"/>
                <w:color w:val="000000"/>
                <w:sz w:val="21"/>
              </w:rPr>
            </w:pPr>
            <w:r>
              <w:rPr>
                <w:rFonts w:eastAsia="Times New Roman"/>
                <w:color w:val="000000"/>
                <w:sz w:val="21"/>
              </w:rPr>
              <w:t xml:space="preserve">Powers conferred by warrant </w:t>
            </w:r>
            <w:r>
              <w:rPr>
                <w:rFonts w:eastAsia="Times New Roman"/>
                <w:i/>
                <w:color w:val="000000"/>
                <w:sz w:val="21"/>
              </w:rPr>
              <w:t>[Repealed]</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0" w:lineRule="exact"/>
              <w:ind w:right="17"/>
              <w:jc w:val="right"/>
              <w:textAlignment w:val="baseline"/>
              <w:rPr>
                <w:rFonts w:eastAsia="Times New Roman"/>
                <w:color w:val="000000"/>
                <w:sz w:val="21"/>
              </w:rPr>
            </w:pPr>
            <w:r>
              <w:rPr>
                <w:rFonts w:eastAsia="Times New Roman"/>
                <w:color w:val="000000"/>
                <w:sz w:val="21"/>
              </w:rPr>
              <w:t>75</w:t>
            </w:r>
          </w:p>
        </w:tc>
      </w:tr>
      <w:tr w:rsidR="00F23DE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17"/>
              <w:textAlignment w:val="baseline"/>
              <w:rPr>
                <w:rFonts w:eastAsia="Times New Roman"/>
                <w:color w:val="000000"/>
                <w:sz w:val="21"/>
              </w:rPr>
            </w:pPr>
            <w:r>
              <w:rPr>
                <w:rFonts w:eastAsia="Times New Roman"/>
                <w:color w:val="000000"/>
                <w:sz w:val="21"/>
              </w:rPr>
              <w:t>86</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left="236"/>
              <w:textAlignment w:val="baseline"/>
              <w:rPr>
                <w:rFonts w:eastAsia="Times New Roman"/>
                <w:color w:val="000000"/>
                <w:sz w:val="21"/>
              </w:rPr>
            </w:pPr>
            <w:r>
              <w:rPr>
                <w:rFonts w:eastAsia="Times New Roman"/>
                <w:color w:val="000000"/>
                <w:sz w:val="21"/>
              </w:rPr>
              <w:t xml:space="preserve">Power to stop vehicles </w:t>
            </w:r>
            <w:r>
              <w:rPr>
                <w:rFonts w:eastAsia="Times New Roman"/>
                <w:i/>
                <w:color w:val="000000"/>
                <w:sz w:val="21"/>
              </w:rPr>
              <w:t>[Repealed]</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8" w:lineRule="exact"/>
              <w:ind w:right="17"/>
              <w:jc w:val="right"/>
              <w:textAlignment w:val="baseline"/>
              <w:rPr>
                <w:rFonts w:eastAsia="Times New Roman"/>
                <w:color w:val="000000"/>
                <w:sz w:val="21"/>
              </w:rPr>
            </w:pPr>
            <w:r>
              <w:rPr>
                <w:rFonts w:eastAsia="Times New Roman"/>
                <w:color w:val="000000"/>
                <w:sz w:val="21"/>
              </w:rPr>
              <w:t>75</w:t>
            </w:r>
          </w:p>
        </w:tc>
      </w:tr>
      <w:tr w:rsidR="00F23DEA">
        <w:trPr>
          <w:trHeight w:hRule="exact" w:val="499"/>
        </w:trPr>
        <w:tc>
          <w:tcPr>
            <w:tcW w:w="453"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left="17"/>
              <w:textAlignment w:val="baseline"/>
              <w:rPr>
                <w:rFonts w:eastAsia="Times New Roman"/>
                <w:color w:val="000000"/>
                <w:sz w:val="21"/>
              </w:rPr>
            </w:pPr>
            <w:r>
              <w:rPr>
                <w:rFonts w:eastAsia="Times New Roman"/>
                <w:color w:val="000000"/>
                <w:sz w:val="21"/>
              </w:rPr>
              <w:t>87</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6" w:lineRule="exact"/>
              <w:ind w:left="216" w:right="900"/>
              <w:textAlignment w:val="baseline"/>
              <w:rPr>
                <w:rFonts w:eastAsia="Times New Roman"/>
                <w:color w:val="000000"/>
                <w:sz w:val="21"/>
              </w:rPr>
            </w:pPr>
            <w:r>
              <w:rPr>
                <w:rFonts w:eastAsia="Times New Roman"/>
                <w:color w:val="000000"/>
                <w:sz w:val="21"/>
              </w:rPr>
              <w:t xml:space="preserve">Person executing warrant to produce evidence of authority </w:t>
            </w:r>
            <w:r>
              <w:rPr>
                <w:rFonts w:eastAsia="Times New Roman"/>
                <w:i/>
                <w:color w:val="000000"/>
                <w:sz w:val="21"/>
              </w:rPr>
              <w:t>[Repealed]</w:t>
            </w:r>
          </w:p>
        </w:tc>
        <w:tc>
          <w:tcPr>
            <w:tcW w:w="459" w:type="dxa"/>
            <w:tcBorders>
              <w:top w:val="none" w:sz="0" w:space="0" w:color="000000"/>
              <w:left w:val="none" w:sz="0" w:space="0" w:color="000000"/>
              <w:bottom w:val="none" w:sz="0" w:space="0" w:color="000000"/>
              <w:right w:val="none" w:sz="0" w:space="0" w:color="000000"/>
            </w:tcBorders>
          </w:tcPr>
          <w:p w:rsidR="00F23DEA" w:rsidRDefault="009E764D">
            <w:pPr>
              <w:spacing w:after="232" w:line="249" w:lineRule="exact"/>
              <w:ind w:right="17"/>
              <w:jc w:val="right"/>
              <w:textAlignment w:val="baseline"/>
              <w:rPr>
                <w:rFonts w:eastAsia="Times New Roman"/>
                <w:color w:val="000000"/>
                <w:sz w:val="21"/>
              </w:rPr>
            </w:pPr>
            <w:r>
              <w:rPr>
                <w:rFonts w:eastAsia="Times New Roman"/>
                <w:color w:val="000000"/>
                <w:sz w:val="21"/>
              </w:rPr>
              <w:t>75</w:t>
            </w:r>
          </w:p>
        </w:tc>
      </w:tr>
      <w:tr w:rsidR="00F23DEA">
        <w:trPr>
          <w:trHeight w:hRule="exact" w:val="312"/>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5" w:line="249" w:lineRule="exact"/>
              <w:ind w:left="17"/>
              <w:textAlignment w:val="baseline"/>
              <w:rPr>
                <w:rFonts w:eastAsia="Times New Roman"/>
                <w:color w:val="000000"/>
                <w:sz w:val="21"/>
              </w:rPr>
            </w:pPr>
            <w:r>
              <w:rPr>
                <w:rFonts w:eastAsia="Times New Roman"/>
                <w:color w:val="000000"/>
                <w:sz w:val="21"/>
              </w:rPr>
              <w:t>88</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5" w:line="249" w:lineRule="exact"/>
              <w:ind w:left="236"/>
              <w:textAlignment w:val="baseline"/>
              <w:rPr>
                <w:rFonts w:eastAsia="Times New Roman"/>
                <w:color w:val="000000"/>
                <w:sz w:val="21"/>
              </w:rPr>
            </w:pPr>
            <w:r>
              <w:rPr>
                <w:rFonts w:eastAsia="Times New Roman"/>
                <w:color w:val="000000"/>
                <w:sz w:val="21"/>
              </w:rPr>
              <w:t xml:space="preserve">Notice of execution of warrant </w:t>
            </w:r>
            <w:r>
              <w:rPr>
                <w:rFonts w:eastAsia="Times New Roman"/>
                <w:i/>
                <w:color w:val="000000"/>
                <w:sz w:val="21"/>
              </w:rPr>
              <w:t>[Repealed]</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55" w:line="249" w:lineRule="exact"/>
              <w:ind w:right="17"/>
              <w:jc w:val="right"/>
              <w:textAlignment w:val="baseline"/>
              <w:rPr>
                <w:rFonts w:eastAsia="Times New Roman"/>
                <w:color w:val="000000"/>
                <w:sz w:val="21"/>
              </w:rPr>
            </w:pPr>
            <w:r>
              <w:rPr>
                <w:rFonts w:eastAsia="Times New Roman"/>
                <w:color w:val="000000"/>
                <w:sz w:val="21"/>
              </w:rPr>
              <w:t>75</w:t>
            </w:r>
          </w:p>
        </w:tc>
      </w:tr>
      <w:tr w:rsidR="00F23DEA">
        <w:trPr>
          <w:trHeight w:hRule="exact" w:val="326"/>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64" w:after="5" w:line="247" w:lineRule="exact"/>
              <w:jc w:val="center"/>
              <w:textAlignment w:val="baseline"/>
              <w:rPr>
                <w:rFonts w:eastAsia="Times New Roman"/>
                <w:i/>
                <w:color w:val="000000"/>
                <w:sz w:val="21"/>
              </w:rPr>
            </w:pPr>
            <w:r>
              <w:rPr>
                <w:rFonts w:eastAsia="Times New Roman"/>
                <w:i/>
                <w:color w:val="000000"/>
                <w:sz w:val="21"/>
              </w:rPr>
              <w:t xml:space="preserve">Return </w:t>
            </w:r>
            <w:proofErr w:type="spellStart"/>
            <w:r>
              <w:rPr>
                <w:rFonts w:eastAsia="Times New Roman"/>
                <w:i/>
                <w:color w:val="000000"/>
                <w:sz w:val="21"/>
              </w:rPr>
              <w:t>ofproperty</w:t>
            </w:r>
            <w:proofErr w:type="spellEnd"/>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327"/>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5" w:line="249" w:lineRule="exact"/>
              <w:ind w:left="17"/>
              <w:textAlignment w:val="baseline"/>
              <w:rPr>
                <w:rFonts w:eastAsia="Times New Roman"/>
                <w:color w:val="000000"/>
                <w:sz w:val="21"/>
              </w:rPr>
            </w:pPr>
            <w:r>
              <w:rPr>
                <w:rFonts w:eastAsia="Times New Roman"/>
                <w:color w:val="000000"/>
                <w:sz w:val="21"/>
              </w:rPr>
              <w:t>89</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5" w:line="249" w:lineRule="exact"/>
              <w:ind w:left="236"/>
              <w:textAlignment w:val="baseline"/>
              <w:rPr>
                <w:rFonts w:eastAsia="Times New Roman"/>
                <w:color w:val="000000"/>
                <w:sz w:val="21"/>
              </w:rPr>
            </w:pPr>
            <w:r>
              <w:rPr>
                <w:rFonts w:eastAsia="Times New Roman"/>
                <w:color w:val="000000"/>
                <w:sz w:val="21"/>
              </w:rPr>
              <w:t>Return of property</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45" w:line="249" w:lineRule="exact"/>
              <w:ind w:right="17"/>
              <w:jc w:val="right"/>
              <w:textAlignment w:val="baseline"/>
              <w:rPr>
                <w:rFonts w:eastAsia="Times New Roman"/>
                <w:color w:val="000000"/>
                <w:sz w:val="21"/>
              </w:rPr>
            </w:pPr>
            <w:r>
              <w:rPr>
                <w:rFonts w:eastAsia="Times New Roman"/>
                <w:color w:val="000000"/>
                <w:sz w:val="21"/>
              </w:rPr>
              <w:t>76</w:t>
            </w:r>
          </w:p>
        </w:tc>
      </w:tr>
      <w:tr w:rsidR="00F23DEA">
        <w:trPr>
          <w:trHeight w:hRule="exact" w:val="307"/>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before="58" w:line="239" w:lineRule="exact"/>
              <w:jc w:val="center"/>
              <w:textAlignment w:val="baseline"/>
              <w:rPr>
                <w:rFonts w:eastAsia="Times New Roman"/>
                <w:b/>
                <w:color w:val="000000"/>
                <w:sz w:val="21"/>
              </w:rPr>
            </w:pPr>
            <w:r>
              <w:rPr>
                <w:rFonts w:eastAsia="Times New Roman"/>
                <w:b/>
                <w:color w:val="000000"/>
                <w:sz w:val="21"/>
              </w:rPr>
              <w:t>Part 11</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54"/>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4" w:lineRule="exact"/>
              <w:jc w:val="center"/>
              <w:textAlignment w:val="baseline"/>
              <w:rPr>
                <w:rFonts w:eastAsia="Times New Roman"/>
                <w:b/>
                <w:color w:val="000000"/>
                <w:sz w:val="21"/>
              </w:rPr>
            </w:pPr>
            <w:r>
              <w:rPr>
                <w:rFonts w:eastAsia="Times New Roman"/>
                <w:b/>
                <w:color w:val="000000"/>
                <w:sz w:val="21"/>
              </w:rPr>
              <w:t>Provisions relating to presence of persons in New</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9"/>
        </w:trPr>
        <w:tc>
          <w:tcPr>
            <w:tcW w:w="453"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after="10" w:line="249" w:lineRule="exact"/>
              <w:jc w:val="center"/>
              <w:textAlignment w:val="baseline"/>
              <w:rPr>
                <w:rFonts w:eastAsia="Times New Roman"/>
                <w:b/>
                <w:color w:val="000000"/>
                <w:sz w:val="21"/>
              </w:rPr>
            </w:pPr>
            <w:r>
              <w:rPr>
                <w:rFonts w:eastAsia="Times New Roman"/>
                <w:b/>
                <w:color w:val="000000"/>
                <w:sz w:val="21"/>
              </w:rPr>
              <w:t>Zealand and removal of persons from New Zealand</w:t>
            </w:r>
          </w:p>
        </w:tc>
        <w:tc>
          <w:tcPr>
            <w:tcW w:w="459" w:type="dxa"/>
            <w:tcBorders>
              <w:top w:val="none" w:sz="0" w:space="0" w:color="000000"/>
              <w:left w:val="none" w:sz="0" w:space="0" w:color="000000"/>
              <w:bottom w:val="none" w:sz="0" w:space="0" w:color="000000"/>
              <w:right w:val="none" w:sz="0" w:space="0" w:color="000000"/>
            </w:tcBorders>
          </w:tcPr>
          <w:p w:rsidR="00F23DEA" w:rsidRDefault="00F23DEA">
            <w:pPr>
              <w:textAlignment w:val="baseline"/>
              <w:rPr>
                <w:rFonts w:eastAsia="Times New Roman"/>
                <w:color w:val="000000"/>
                <w:sz w:val="24"/>
              </w:rPr>
            </w:pPr>
          </w:p>
        </w:tc>
      </w:tr>
      <w:tr w:rsidR="00F23DEA">
        <w:trPr>
          <w:trHeight w:hRule="exact" w:val="269"/>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17"/>
              <w:textAlignment w:val="baseline"/>
              <w:rPr>
                <w:rFonts w:eastAsia="Times New Roman"/>
                <w:color w:val="000000"/>
                <w:sz w:val="21"/>
              </w:rPr>
            </w:pPr>
            <w:r>
              <w:rPr>
                <w:rFonts w:eastAsia="Times New Roman"/>
                <w:color w:val="000000"/>
                <w:sz w:val="21"/>
              </w:rPr>
              <w:t>90</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236"/>
              <w:textAlignment w:val="baseline"/>
              <w:rPr>
                <w:rFonts w:eastAsia="Times New Roman"/>
                <w:color w:val="000000"/>
                <w:sz w:val="21"/>
              </w:rPr>
            </w:pPr>
            <w:r>
              <w:rPr>
                <w:rFonts w:eastAsia="Times New Roman"/>
                <w:color w:val="000000"/>
                <w:sz w:val="21"/>
              </w:rPr>
              <w:t>Transit</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right="17"/>
              <w:jc w:val="right"/>
              <w:textAlignment w:val="baseline"/>
              <w:rPr>
                <w:rFonts w:eastAsia="Times New Roman"/>
                <w:color w:val="000000"/>
                <w:sz w:val="21"/>
              </w:rPr>
            </w:pPr>
            <w:r>
              <w:rPr>
                <w:rFonts w:eastAsia="Times New Roman"/>
                <w:color w:val="000000"/>
                <w:sz w:val="21"/>
              </w:rPr>
              <w:t>76</w:t>
            </w:r>
          </w:p>
        </w:tc>
      </w:tr>
      <w:tr w:rsidR="00F23DEA">
        <w:trPr>
          <w:trHeight w:hRule="exact" w:val="245"/>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left="17"/>
              <w:textAlignment w:val="baseline"/>
              <w:rPr>
                <w:rFonts w:eastAsia="Times New Roman"/>
                <w:color w:val="000000"/>
                <w:sz w:val="21"/>
              </w:rPr>
            </w:pPr>
            <w:r>
              <w:rPr>
                <w:rFonts w:eastAsia="Times New Roman"/>
                <w:color w:val="000000"/>
                <w:sz w:val="21"/>
              </w:rPr>
              <w:t>91</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left="236"/>
              <w:textAlignment w:val="baseline"/>
              <w:rPr>
                <w:rFonts w:eastAsia="Times New Roman"/>
                <w:color w:val="000000"/>
                <w:sz w:val="21"/>
              </w:rPr>
            </w:pPr>
            <w:r>
              <w:rPr>
                <w:rFonts w:eastAsia="Times New Roman"/>
                <w:color w:val="000000"/>
                <w:sz w:val="21"/>
              </w:rPr>
              <w:t>Immigration visa not required</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4" w:lineRule="exact"/>
              <w:ind w:right="17"/>
              <w:jc w:val="right"/>
              <w:textAlignment w:val="baseline"/>
              <w:rPr>
                <w:rFonts w:eastAsia="Times New Roman"/>
                <w:color w:val="000000"/>
                <w:sz w:val="21"/>
              </w:rPr>
            </w:pPr>
            <w:r>
              <w:rPr>
                <w:rFonts w:eastAsia="Times New Roman"/>
                <w:color w:val="000000"/>
                <w:sz w:val="21"/>
              </w:rPr>
              <w:t>77</w:t>
            </w:r>
          </w:p>
        </w:tc>
      </w:tr>
      <w:tr w:rsidR="00F23DE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9" w:lineRule="exact"/>
              <w:ind w:left="17"/>
              <w:textAlignment w:val="baseline"/>
              <w:rPr>
                <w:rFonts w:eastAsia="Times New Roman"/>
                <w:color w:val="000000"/>
                <w:sz w:val="21"/>
              </w:rPr>
            </w:pPr>
            <w:r>
              <w:rPr>
                <w:rFonts w:eastAsia="Times New Roman"/>
                <w:color w:val="000000"/>
                <w:sz w:val="21"/>
              </w:rPr>
              <w:t>92</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9" w:lineRule="exact"/>
              <w:ind w:left="236"/>
              <w:textAlignment w:val="baseline"/>
              <w:rPr>
                <w:rFonts w:eastAsia="Times New Roman"/>
                <w:color w:val="000000"/>
                <w:sz w:val="21"/>
              </w:rPr>
            </w:pPr>
            <w:r>
              <w:rPr>
                <w:rFonts w:eastAsia="Times New Roman"/>
                <w:color w:val="000000"/>
                <w:sz w:val="21"/>
              </w:rPr>
              <w:t>Return of person</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9" w:lineRule="exact"/>
              <w:ind w:right="17"/>
              <w:jc w:val="right"/>
              <w:textAlignment w:val="baseline"/>
              <w:rPr>
                <w:rFonts w:eastAsia="Times New Roman"/>
                <w:color w:val="000000"/>
                <w:sz w:val="21"/>
              </w:rPr>
            </w:pPr>
            <w:r>
              <w:rPr>
                <w:rFonts w:eastAsia="Times New Roman"/>
                <w:color w:val="000000"/>
                <w:sz w:val="21"/>
              </w:rPr>
              <w:t>78</w:t>
            </w:r>
          </w:p>
        </w:tc>
      </w:tr>
      <w:tr w:rsidR="00F23DE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17"/>
              <w:textAlignment w:val="baseline"/>
              <w:rPr>
                <w:rFonts w:eastAsia="Times New Roman"/>
                <w:color w:val="000000"/>
                <w:sz w:val="21"/>
              </w:rPr>
            </w:pPr>
            <w:r>
              <w:rPr>
                <w:rFonts w:eastAsia="Times New Roman"/>
                <w:color w:val="000000"/>
                <w:sz w:val="21"/>
              </w:rPr>
              <w:t>93</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236"/>
              <w:textAlignment w:val="baseline"/>
              <w:rPr>
                <w:rFonts w:eastAsia="Times New Roman"/>
                <w:color w:val="000000"/>
                <w:sz w:val="21"/>
              </w:rPr>
            </w:pPr>
            <w:r>
              <w:rPr>
                <w:rFonts w:eastAsia="Times New Roman"/>
                <w:color w:val="000000"/>
                <w:sz w:val="21"/>
              </w:rPr>
              <w:t>Minister must make removal order or issue certificate</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right="17"/>
              <w:jc w:val="right"/>
              <w:textAlignment w:val="baseline"/>
              <w:rPr>
                <w:rFonts w:eastAsia="Times New Roman"/>
                <w:color w:val="000000"/>
                <w:sz w:val="21"/>
              </w:rPr>
            </w:pPr>
            <w:r>
              <w:rPr>
                <w:rFonts w:eastAsia="Times New Roman"/>
                <w:color w:val="000000"/>
                <w:sz w:val="21"/>
              </w:rPr>
              <w:t>78</w:t>
            </w:r>
          </w:p>
        </w:tc>
      </w:tr>
      <w:tr w:rsidR="00F23DEA">
        <w:trPr>
          <w:trHeight w:hRule="exact" w:val="499"/>
        </w:trPr>
        <w:tc>
          <w:tcPr>
            <w:tcW w:w="453" w:type="dxa"/>
            <w:tcBorders>
              <w:top w:val="none" w:sz="0" w:space="0" w:color="000000"/>
              <w:left w:val="none" w:sz="0" w:space="0" w:color="000000"/>
              <w:bottom w:val="none" w:sz="0" w:space="0" w:color="000000"/>
              <w:right w:val="none" w:sz="0" w:space="0" w:color="000000"/>
            </w:tcBorders>
          </w:tcPr>
          <w:p w:rsidR="00F23DEA" w:rsidRDefault="009E764D">
            <w:pPr>
              <w:spacing w:after="237" w:line="249" w:lineRule="exact"/>
              <w:ind w:left="17"/>
              <w:textAlignment w:val="baseline"/>
              <w:rPr>
                <w:rFonts w:eastAsia="Times New Roman"/>
                <w:color w:val="000000"/>
                <w:sz w:val="21"/>
              </w:rPr>
            </w:pPr>
            <w:r>
              <w:rPr>
                <w:rFonts w:eastAsia="Times New Roman"/>
                <w:color w:val="000000"/>
                <w:sz w:val="21"/>
              </w:rPr>
              <w:t>94</w:t>
            </w:r>
          </w:p>
        </w:tc>
        <w:tc>
          <w:tcPr>
            <w:tcW w:w="5352" w:type="dxa"/>
            <w:tcBorders>
              <w:top w:val="none" w:sz="0" w:space="0" w:color="000000"/>
              <w:left w:val="none" w:sz="0" w:space="0" w:color="000000"/>
              <w:bottom w:val="none" w:sz="0" w:space="0" w:color="000000"/>
              <w:right w:val="none" w:sz="0" w:space="0" w:color="000000"/>
            </w:tcBorders>
          </w:tcPr>
          <w:p w:rsidR="00F23DEA" w:rsidRDefault="009E764D">
            <w:pPr>
              <w:spacing w:line="248" w:lineRule="exact"/>
              <w:ind w:left="216" w:right="756"/>
              <w:textAlignment w:val="baseline"/>
              <w:rPr>
                <w:rFonts w:eastAsia="Times New Roman"/>
                <w:color w:val="000000"/>
                <w:sz w:val="21"/>
              </w:rPr>
            </w:pPr>
            <w:r>
              <w:rPr>
                <w:rFonts w:eastAsia="Times New Roman"/>
                <w:color w:val="000000"/>
                <w:sz w:val="21"/>
              </w:rPr>
              <w:t>Certificate giving temporary authority for person to remain in New Zealand</w:t>
            </w:r>
          </w:p>
        </w:tc>
        <w:tc>
          <w:tcPr>
            <w:tcW w:w="459" w:type="dxa"/>
            <w:tcBorders>
              <w:top w:val="none" w:sz="0" w:space="0" w:color="000000"/>
              <w:left w:val="none" w:sz="0" w:space="0" w:color="000000"/>
              <w:bottom w:val="none" w:sz="0" w:space="0" w:color="000000"/>
              <w:right w:val="none" w:sz="0" w:space="0" w:color="000000"/>
            </w:tcBorders>
          </w:tcPr>
          <w:p w:rsidR="00F23DEA" w:rsidRDefault="009E764D">
            <w:pPr>
              <w:spacing w:after="237" w:line="249" w:lineRule="exact"/>
              <w:ind w:right="17"/>
              <w:jc w:val="right"/>
              <w:textAlignment w:val="baseline"/>
              <w:rPr>
                <w:rFonts w:eastAsia="Times New Roman"/>
                <w:color w:val="000000"/>
                <w:sz w:val="21"/>
              </w:rPr>
            </w:pPr>
            <w:r>
              <w:rPr>
                <w:rFonts w:eastAsia="Times New Roman"/>
                <w:color w:val="000000"/>
                <w:sz w:val="21"/>
              </w:rPr>
              <w:t>78</w:t>
            </w:r>
          </w:p>
        </w:tc>
      </w:tr>
      <w:tr w:rsidR="00F23DE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17"/>
              <w:textAlignment w:val="baseline"/>
              <w:rPr>
                <w:rFonts w:eastAsia="Times New Roman"/>
                <w:color w:val="000000"/>
                <w:sz w:val="21"/>
              </w:rPr>
            </w:pPr>
            <w:r>
              <w:rPr>
                <w:rFonts w:eastAsia="Times New Roman"/>
                <w:color w:val="000000"/>
                <w:sz w:val="21"/>
              </w:rPr>
              <w:t>95</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left="236"/>
              <w:textAlignment w:val="baseline"/>
              <w:rPr>
                <w:rFonts w:eastAsia="Times New Roman"/>
                <w:color w:val="000000"/>
                <w:sz w:val="21"/>
              </w:rPr>
            </w:pPr>
            <w:r>
              <w:rPr>
                <w:rFonts w:eastAsia="Times New Roman"/>
                <w:color w:val="000000"/>
                <w:sz w:val="21"/>
              </w:rPr>
              <w:t>Further provisions relating to certificate</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3" w:lineRule="exact"/>
              <w:ind w:right="17"/>
              <w:jc w:val="right"/>
              <w:textAlignment w:val="baseline"/>
              <w:rPr>
                <w:rFonts w:eastAsia="Times New Roman"/>
                <w:color w:val="000000"/>
                <w:sz w:val="21"/>
              </w:rPr>
            </w:pPr>
            <w:r>
              <w:rPr>
                <w:rFonts w:eastAsia="Times New Roman"/>
                <w:color w:val="000000"/>
                <w:sz w:val="21"/>
              </w:rPr>
              <w:t>79</w:t>
            </w:r>
          </w:p>
        </w:tc>
      </w:tr>
      <w:tr w:rsidR="00F23DE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17"/>
              <w:textAlignment w:val="baseline"/>
              <w:rPr>
                <w:rFonts w:eastAsia="Times New Roman"/>
                <w:color w:val="000000"/>
                <w:sz w:val="21"/>
              </w:rPr>
            </w:pPr>
            <w:r>
              <w:rPr>
                <w:rFonts w:eastAsia="Times New Roman"/>
                <w:color w:val="000000"/>
                <w:sz w:val="21"/>
              </w:rPr>
              <w:t>96</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left="236"/>
              <w:textAlignment w:val="baseline"/>
              <w:rPr>
                <w:rFonts w:eastAsia="Times New Roman"/>
                <w:color w:val="000000"/>
                <w:sz w:val="21"/>
              </w:rPr>
            </w:pPr>
            <w:r>
              <w:rPr>
                <w:rFonts w:eastAsia="Times New Roman"/>
                <w:color w:val="000000"/>
                <w:sz w:val="21"/>
              </w:rPr>
              <w:t>Removal order</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39" w:lineRule="exact"/>
              <w:ind w:right="17"/>
              <w:jc w:val="right"/>
              <w:textAlignment w:val="baseline"/>
              <w:rPr>
                <w:rFonts w:eastAsia="Times New Roman"/>
                <w:color w:val="000000"/>
                <w:sz w:val="21"/>
              </w:rPr>
            </w:pPr>
            <w:r>
              <w:rPr>
                <w:rFonts w:eastAsia="Times New Roman"/>
                <w:color w:val="000000"/>
                <w:sz w:val="21"/>
              </w:rPr>
              <w:t>80</w:t>
            </w:r>
          </w:p>
        </w:tc>
      </w:tr>
      <w:tr w:rsidR="00F23DEA">
        <w:trPr>
          <w:trHeight w:hRule="exact" w:val="260"/>
        </w:trPr>
        <w:tc>
          <w:tcPr>
            <w:tcW w:w="453"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1" w:lineRule="exact"/>
              <w:ind w:left="17"/>
              <w:textAlignment w:val="baseline"/>
              <w:rPr>
                <w:rFonts w:eastAsia="Times New Roman"/>
                <w:color w:val="000000"/>
                <w:sz w:val="21"/>
              </w:rPr>
            </w:pPr>
            <w:r>
              <w:rPr>
                <w:rFonts w:eastAsia="Times New Roman"/>
                <w:color w:val="000000"/>
                <w:sz w:val="21"/>
              </w:rPr>
              <w:t>97</w:t>
            </w:r>
          </w:p>
        </w:tc>
        <w:tc>
          <w:tcPr>
            <w:tcW w:w="5352"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1" w:lineRule="exact"/>
              <w:ind w:left="236"/>
              <w:textAlignment w:val="baseline"/>
              <w:rPr>
                <w:rFonts w:eastAsia="Times New Roman"/>
                <w:color w:val="000000"/>
                <w:sz w:val="21"/>
              </w:rPr>
            </w:pPr>
            <w:r>
              <w:rPr>
                <w:rFonts w:eastAsia="Times New Roman"/>
                <w:color w:val="000000"/>
                <w:sz w:val="21"/>
              </w:rPr>
              <w:t>New Zealand citizens</w:t>
            </w:r>
          </w:p>
        </w:tc>
        <w:tc>
          <w:tcPr>
            <w:tcW w:w="459" w:type="dxa"/>
            <w:tcBorders>
              <w:top w:val="none" w:sz="0" w:space="0" w:color="000000"/>
              <w:left w:val="none" w:sz="0" w:space="0" w:color="000000"/>
              <w:bottom w:val="none" w:sz="0" w:space="0" w:color="000000"/>
              <w:right w:val="none" w:sz="0" w:space="0" w:color="000000"/>
            </w:tcBorders>
            <w:vAlign w:val="center"/>
          </w:tcPr>
          <w:p w:rsidR="00F23DEA" w:rsidRDefault="009E764D">
            <w:pPr>
              <w:spacing w:line="241" w:lineRule="exact"/>
              <w:ind w:right="17"/>
              <w:jc w:val="right"/>
              <w:textAlignment w:val="baseline"/>
              <w:rPr>
                <w:rFonts w:eastAsia="Times New Roman"/>
                <w:color w:val="000000"/>
                <w:sz w:val="21"/>
              </w:rPr>
            </w:pPr>
            <w:r>
              <w:rPr>
                <w:rFonts w:eastAsia="Times New Roman"/>
                <w:color w:val="000000"/>
                <w:sz w:val="21"/>
              </w:rPr>
              <w:t>82</w:t>
            </w:r>
          </w:p>
        </w:tc>
      </w:tr>
    </w:tbl>
    <w:p w:rsidR="00F23DEA" w:rsidRDefault="00F23DEA">
      <w:pPr>
        <w:sectPr w:rsidR="00F23DEA">
          <w:pgSz w:w="11909" w:h="16838"/>
          <w:pgMar w:top="2500" w:right="2712" w:bottom="2010" w:left="2717" w:header="720" w:footer="720" w:gutter="0"/>
          <w:cols w:space="720"/>
        </w:sectPr>
      </w:pPr>
    </w:p>
    <w:p w:rsidR="00F23DEA" w:rsidRDefault="00F56ECE">
      <w:pPr>
        <w:spacing w:before="5" w:line="197" w:lineRule="exact"/>
        <w:ind w:right="36"/>
        <w:jc w:val="right"/>
        <w:textAlignment w:val="baseline"/>
        <w:rPr>
          <w:rFonts w:eastAsia="Times New Roman"/>
          <w:color w:val="000000"/>
          <w:sz w:val="18"/>
        </w:rPr>
      </w:pPr>
      <w:r>
        <w:lastRenderedPageBreak/>
        <w:pict>
          <v:shape id="_x0000_s1266" type="#_x0000_t202" style="position:absolute;left:0;text-align:left;margin-left:135.85pt;margin-top:721.6pt;width:15.5pt;height:10.55pt;z-index:-251670528;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z w:val="18"/>
                    </w:rPr>
                  </w:pPr>
                  <w:r>
                    <w:rPr>
                      <w:rFonts w:eastAsia="Times New Roman"/>
                      <w:color w:val="000000"/>
                      <w:sz w:val="18"/>
                    </w:rPr>
                    <w:t>6</w:t>
                  </w:r>
                </w:p>
              </w:txbxContent>
            </v:textbox>
            <w10:wrap type="square" anchorx="page" anchory="page"/>
          </v:shape>
        </w:pict>
      </w:r>
      <w:r w:rsidR="009E764D">
        <w:rPr>
          <w:rFonts w:eastAsia="Times New Roman"/>
          <w:color w:val="000000"/>
          <w:sz w:val="18"/>
        </w:rPr>
        <w:t>Reprinted as at</w:t>
      </w:r>
    </w:p>
    <w:p w:rsidR="00F23DEA" w:rsidRDefault="009E764D">
      <w:pPr>
        <w:tabs>
          <w:tab w:val="right" w:pos="6336"/>
        </w:tabs>
        <w:spacing w:after="34" w:line="197" w:lineRule="exact"/>
        <w:ind w:left="2376" w:right="36"/>
        <w:textAlignment w:val="baseline"/>
        <w:rPr>
          <w:rFonts w:eastAsia="Times New Roman"/>
          <w:b/>
          <w:color w:val="000000"/>
          <w:sz w:val="18"/>
        </w:rPr>
      </w:pP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p w:rsidR="00F23DEA" w:rsidRDefault="00F56ECE">
      <w:pPr>
        <w:spacing w:before="337" w:line="249" w:lineRule="exact"/>
        <w:ind w:right="36"/>
        <w:jc w:val="center"/>
        <w:textAlignment w:val="baseline"/>
        <w:rPr>
          <w:rFonts w:eastAsia="Times New Roman"/>
          <w:b/>
          <w:color w:val="000000"/>
          <w:spacing w:val="-1"/>
          <w:sz w:val="21"/>
        </w:rPr>
      </w:pPr>
      <w:r>
        <w:pict>
          <v:line id="_x0000_s1265" style="position:absolute;left:0;text-align:left;z-index:251534336;mso-position-horizontal-relative:page;mso-position-vertical-relative:page" from="141.6pt,158.4pt" to="454.15pt,158.4pt" strokeweight=".7pt">
            <w10:wrap anchorx="page" anchory="page"/>
          </v:line>
        </w:pict>
      </w:r>
      <w:r w:rsidR="009E764D">
        <w:rPr>
          <w:rFonts w:eastAsia="Times New Roman"/>
          <w:b/>
          <w:color w:val="000000"/>
          <w:spacing w:val="-1"/>
          <w:sz w:val="21"/>
        </w:rPr>
        <w:t>Part 12</w:t>
      </w:r>
    </w:p>
    <w:p w:rsidR="00F23DEA" w:rsidRDefault="009E764D">
      <w:pPr>
        <w:spacing w:before="1" w:line="249" w:lineRule="exact"/>
        <w:ind w:right="36"/>
        <w:jc w:val="center"/>
        <w:textAlignment w:val="baseline"/>
        <w:rPr>
          <w:rFonts w:eastAsia="Times New Roman"/>
          <w:b/>
          <w:color w:val="000000"/>
          <w:sz w:val="21"/>
        </w:rPr>
      </w:pPr>
      <w:r>
        <w:rPr>
          <w:rFonts w:eastAsia="Times New Roman"/>
          <w:b/>
          <w:color w:val="000000"/>
          <w:sz w:val="21"/>
        </w:rPr>
        <w:t>Miscellaneous provisions</w:t>
      </w:r>
    </w:p>
    <w:p w:rsidR="00F23DEA" w:rsidRDefault="009E764D">
      <w:pPr>
        <w:tabs>
          <w:tab w:val="left" w:pos="792"/>
          <w:tab w:val="right" w:pos="6336"/>
        </w:tabs>
        <w:spacing w:before="43" w:line="247" w:lineRule="exact"/>
        <w:ind w:left="144" w:right="36"/>
        <w:textAlignment w:val="baseline"/>
        <w:rPr>
          <w:rFonts w:eastAsia="Times New Roman"/>
          <w:color w:val="000000"/>
          <w:sz w:val="21"/>
        </w:rPr>
      </w:pPr>
      <w:r>
        <w:rPr>
          <w:rFonts w:eastAsia="Times New Roman"/>
          <w:color w:val="000000"/>
          <w:sz w:val="21"/>
        </w:rPr>
        <w:t>98</w:t>
      </w:r>
      <w:r>
        <w:rPr>
          <w:rFonts w:eastAsia="Times New Roman"/>
          <w:color w:val="000000"/>
          <w:sz w:val="21"/>
        </w:rPr>
        <w:tab/>
        <w:t>Persons in custody</w:t>
      </w:r>
      <w:r>
        <w:rPr>
          <w:rFonts w:eastAsia="Times New Roman"/>
          <w:color w:val="000000"/>
          <w:sz w:val="21"/>
        </w:rPr>
        <w:tab/>
        <w:t>82</w:t>
      </w:r>
    </w:p>
    <w:p w:rsidR="00F23DEA" w:rsidRDefault="009E764D">
      <w:pPr>
        <w:tabs>
          <w:tab w:val="left" w:pos="792"/>
          <w:tab w:val="right" w:pos="6336"/>
        </w:tabs>
        <w:spacing w:line="248" w:lineRule="exact"/>
        <w:ind w:left="144" w:right="36"/>
        <w:textAlignment w:val="baseline"/>
        <w:rPr>
          <w:rFonts w:eastAsia="Times New Roman"/>
          <w:color w:val="000000"/>
          <w:sz w:val="21"/>
        </w:rPr>
      </w:pPr>
      <w:r>
        <w:rPr>
          <w:rFonts w:eastAsia="Times New Roman"/>
          <w:color w:val="000000"/>
          <w:sz w:val="21"/>
        </w:rPr>
        <w:t>99</w:t>
      </w:r>
      <w:r>
        <w:rPr>
          <w:rFonts w:eastAsia="Times New Roman"/>
          <w:color w:val="000000"/>
          <w:sz w:val="21"/>
        </w:rPr>
        <w:tab/>
        <w:t>Priority of requests</w:t>
      </w:r>
      <w:r>
        <w:rPr>
          <w:rFonts w:eastAsia="Times New Roman"/>
          <w:color w:val="000000"/>
          <w:sz w:val="21"/>
        </w:rPr>
        <w:tab/>
        <w:t>83</w:t>
      </w:r>
    </w:p>
    <w:p w:rsidR="00F23DEA" w:rsidRDefault="009E764D">
      <w:pPr>
        <w:spacing w:before="119" w:line="247" w:lineRule="exact"/>
        <w:ind w:right="36"/>
        <w:jc w:val="center"/>
        <w:textAlignment w:val="baseline"/>
        <w:rPr>
          <w:rFonts w:eastAsia="Times New Roman"/>
          <w:i/>
          <w:color w:val="000000"/>
          <w:sz w:val="21"/>
        </w:rPr>
      </w:pPr>
      <w:r>
        <w:rPr>
          <w:rFonts w:eastAsia="Times New Roman"/>
          <w:i/>
          <w:color w:val="000000"/>
          <w:sz w:val="21"/>
        </w:rPr>
        <w:t>Provisions in treaties</w:t>
      </w:r>
    </w:p>
    <w:p w:rsidR="00F23DEA" w:rsidRDefault="009E764D">
      <w:pPr>
        <w:tabs>
          <w:tab w:val="left" w:pos="792"/>
          <w:tab w:val="right" w:pos="6336"/>
        </w:tabs>
        <w:spacing w:before="35" w:line="252" w:lineRule="exact"/>
        <w:ind w:left="792" w:right="36" w:hanging="648"/>
        <w:jc w:val="both"/>
        <w:textAlignment w:val="baseline"/>
        <w:rPr>
          <w:rFonts w:eastAsia="Times New Roman"/>
          <w:color w:val="000000"/>
          <w:sz w:val="21"/>
        </w:rPr>
      </w:pPr>
      <w:r>
        <w:rPr>
          <w:rFonts w:eastAsia="Times New Roman"/>
          <w:color w:val="000000"/>
          <w:sz w:val="21"/>
        </w:rPr>
        <w:t>100</w:t>
      </w:r>
      <w:r>
        <w:rPr>
          <w:rFonts w:eastAsia="Times New Roman"/>
          <w:color w:val="000000"/>
          <w:sz w:val="21"/>
        </w:rPr>
        <w:tab/>
        <w:t>Provisions relating to extradition offences that may be</w:t>
      </w:r>
      <w:r>
        <w:rPr>
          <w:rFonts w:eastAsia="Times New Roman"/>
          <w:color w:val="000000"/>
          <w:sz w:val="21"/>
        </w:rPr>
        <w:tab/>
        <w:t xml:space="preserve">83 </w:t>
      </w:r>
      <w:r>
        <w:rPr>
          <w:rFonts w:eastAsia="Times New Roman"/>
          <w:color w:val="000000"/>
          <w:sz w:val="21"/>
        </w:rPr>
        <w:br/>
        <w:t>specified in treaties</w:t>
      </w:r>
    </w:p>
    <w:p w:rsidR="00F23DEA" w:rsidRDefault="009E764D">
      <w:pPr>
        <w:tabs>
          <w:tab w:val="left" w:pos="792"/>
          <w:tab w:val="right" w:pos="6336"/>
        </w:tabs>
        <w:spacing w:line="250" w:lineRule="exact"/>
        <w:ind w:left="144" w:right="36"/>
        <w:textAlignment w:val="baseline"/>
        <w:rPr>
          <w:rFonts w:eastAsia="Times New Roman"/>
          <w:color w:val="000000"/>
          <w:sz w:val="21"/>
        </w:rPr>
      </w:pPr>
      <w:r>
        <w:rPr>
          <w:rFonts w:eastAsia="Times New Roman"/>
          <w:color w:val="000000"/>
          <w:sz w:val="21"/>
        </w:rPr>
        <w:t>101</w:t>
      </w:r>
      <w:r>
        <w:rPr>
          <w:rFonts w:eastAsia="Times New Roman"/>
          <w:color w:val="000000"/>
          <w:sz w:val="21"/>
        </w:rPr>
        <w:tab/>
        <w:t>Provision relating to surrender of New Zealand citizens</w:t>
      </w:r>
      <w:r>
        <w:rPr>
          <w:rFonts w:eastAsia="Times New Roman"/>
          <w:color w:val="000000"/>
          <w:sz w:val="21"/>
        </w:rPr>
        <w:tab/>
        <w:t>84</w:t>
      </w:r>
    </w:p>
    <w:p w:rsidR="00F23DEA" w:rsidRDefault="009E764D">
      <w:pPr>
        <w:tabs>
          <w:tab w:val="right" w:pos="6336"/>
        </w:tabs>
        <w:spacing w:line="248" w:lineRule="exact"/>
        <w:ind w:left="144" w:right="36"/>
        <w:textAlignment w:val="baseline"/>
        <w:rPr>
          <w:rFonts w:eastAsia="Times New Roman"/>
          <w:color w:val="000000"/>
          <w:sz w:val="21"/>
        </w:rPr>
      </w:pPr>
      <w:r>
        <w:rPr>
          <w:rFonts w:eastAsia="Times New Roman"/>
          <w:color w:val="000000"/>
          <w:sz w:val="21"/>
        </w:rPr>
        <w:t>10 1A Treaties deemed to incorporate crimes</w:t>
      </w:r>
      <w:r>
        <w:rPr>
          <w:rFonts w:eastAsia="Times New Roman"/>
          <w:color w:val="000000"/>
          <w:sz w:val="21"/>
        </w:rPr>
        <w:tab/>
        <w:t>84</w:t>
      </w:r>
    </w:p>
    <w:p w:rsidR="00F23DEA" w:rsidRDefault="009E764D">
      <w:pPr>
        <w:tabs>
          <w:tab w:val="right" w:pos="6336"/>
        </w:tabs>
        <w:spacing w:line="249" w:lineRule="exact"/>
        <w:ind w:left="144" w:right="36"/>
        <w:textAlignment w:val="baseline"/>
        <w:rPr>
          <w:rFonts w:eastAsia="Times New Roman"/>
          <w:color w:val="000000"/>
          <w:sz w:val="21"/>
        </w:rPr>
      </w:pPr>
      <w:r>
        <w:rPr>
          <w:rFonts w:eastAsia="Times New Roman"/>
          <w:color w:val="000000"/>
          <w:sz w:val="21"/>
        </w:rPr>
        <w:t xml:space="preserve">10 1B </w:t>
      </w:r>
      <w:proofErr w:type="gramStart"/>
      <w:r>
        <w:rPr>
          <w:rFonts w:eastAsia="Times New Roman"/>
          <w:color w:val="000000"/>
          <w:sz w:val="21"/>
        </w:rPr>
        <w:t>Certain</w:t>
      </w:r>
      <w:proofErr w:type="gramEnd"/>
      <w:r>
        <w:rPr>
          <w:rFonts w:eastAsia="Times New Roman"/>
          <w:color w:val="000000"/>
          <w:sz w:val="21"/>
        </w:rPr>
        <w:t xml:space="preserve"> crimes with transnational aspects deemed to be</w:t>
      </w:r>
      <w:r>
        <w:rPr>
          <w:rFonts w:eastAsia="Times New Roman"/>
          <w:color w:val="000000"/>
          <w:sz w:val="21"/>
        </w:rPr>
        <w:tab/>
        <w:t>85</w:t>
      </w:r>
    </w:p>
    <w:p w:rsidR="00F23DEA" w:rsidRDefault="009E764D">
      <w:pPr>
        <w:spacing w:before="2" w:line="250" w:lineRule="exact"/>
        <w:ind w:left="792" w:right="36"/>
        <w:textAlignment w:val="baseline"/>
        <w:rPr>
          <w:rFonts w:eastAsia="Times New Roman"/>
          <w:color w:val="000000"/>
          <w:sz w:val="21"/>
        </w:rPr>
      </w:pPr>
      <w:proofErr w:type="gramStart"/>
      <w:r>
        <w:rPr>
          <w:rFonts w:eastAsia="Times New Roman"/>
          <w:color w:val="000000"/>
          <w:sz w:val="21"/>
        </w:rPr>
        <w:t>included</w:t>
      </w:r>
      <w:proofErr w:type="gramEnd"/>
      <w:r>
        <w:rPr>
          <w:rFonts w:eastAsia="Times New Roman"/>
          <w:color w:val="000000"/>
          <w:sz w:val="21"/>
        </w:rPr>
        <w:t xml:space="preserve"> in extradition treaties</w:t>
      </w:r>
    </w:p>
    <w:p w:rsidR="00F23DEA" w:rsidRDefault="009E764D">
      <w:pPr>
        <w:spacing w:before="120" w:line="247" w:lineRule="exact"/>
        <w:ind w:right="36"/>
        <w:jc w:val="center"/>
        <w:textAlignment w:val="baseline"/>
        <w:rPr>
          <w:rFonts w:eastAsia="Times New Roman"/>
          <w:i/>
          <w:color w:val="000000"/>
          <w:sz w:val="21"/>
        </w:rPr>
      </w:pPr>
      <w:r>
        <w:rPr>
          <w:rFonts w:eastAsia="Times New Roman"/>
          <w:i/>
          <w:color w:val="000000"/>
          <w:sz w:val="21"/>
        </w:rPr>
        <w:t>Regulations</w:t>
      </w:r>
    </w:p>
    <w:p w:rsidR="00F23DEA" w:rsidRDefault="009E764D">
      <w:pPr>
        <w:tabs>
          <w:tab w:val="right" w:pos="6336"/>
        </w:tabs>
        <w:spacing w:before="41" w:line="249" w:lineRule="exact"/>
        <w:ind w:left="144" w:right="36"/>
        <w:textAlignment w:val="baseline"/>
        <w:rPr>
          <w:rFonts w:eastAsia="Times New Roman"/>
          <w:color w:val="000000"/>
          <w:sz w:val="21"/>
        </w:rPr>
      </w:pPr>
      <w:r>
        <w:rPr>
          <w:rFonts w:eastAsia="Times New Roman"/>
          <w:color w:val="000000"/>
          <w:sz w:val="21"/>
        </w:rPr>
        <w:t>102 Regulations</w:t>
      </w:r>
      <w:r>
        <w:rPr>
          <w:rFonts w:eastAsia="Times New Roman"/>
          <w:color w:val="000000"/>
          <w:sz w:val="21"/>
        </w:rPr>
        <w:tab/>
        <w:t>87</w:t>
      </w:r>
    </w:p>
    <w:p w:rsidR="00F23DEA" w:rsidRDefault="009E764D">
      <w:pPr>
        <w:tabs>
          <w:tab w:val="left" w:pos="792"/>
          <w:tab w:val="right" w:pos="6336"/>
        </w:tabs>
        <w:spacing w:line="250" w:lineRule="exact"/>
        <w:ind w:left="144" w:right="36"/>
        <w:textAlignment w:val="baseline"/>
        <w:rPr>
          <w:rFonts w:eastAsia="Times New Roman"/>
          <w:color w:val="000000"/>
          <w:sz w:val="21"/>
        </w:rPr>
      </w:pPr>
      <w:r>
        <w:rPr>
          <w:rFonts w:eastAsia="Times New Roman"/>
          <w:color w:val="000000"/>
          <w:sz w:val="21"/>
        </w:rPr>
        <w:t>103</w:t>
      </w:r>
      <w:r>
        <w:rPr>
          <w:rFonts w:eastAsia="Times New Roman"/>
          <w:color w:val="000000"/>
          <w:sz w:val="21"/>
        </w:rPr>
        <w:tab/>
        <w:t>Rules relating to appeals</w:t>
      </w:r>
      <w:r>
        <w:rPr>
          <w:rFonts w:eastAsia="Times New Roman"/>
          <w:color w:val="000000"/>
          <w:sz w:val="21"/>
        </w:rPr>
        <w:tab/>
        <w:t>88</w:t>
      </w:r>
    </w:p>
    <w:p w:rsidR="00F23DEA" w:rsidRDefault="009E764D">
      <w:pPr>
        <w:spacing w:before="120" w:line="247" w:lineRule="exact"/>
        <w:ind w:right="36"/>
        <w:jc w:val="center"/>
        <w:textAlignment w:val="baseline"/>
        <w:rPr>
          <w:rFonts w:eastAsia="Times New Roman"/>
          <w:i/>
          <w:color w:val="000000"/>
          <w:spacing w:val="-1"/>
          <w:sz w:val="21"/>
        </w:rPr>
      </w:pPr>
      <w:r>
        <w:rPr>
          <w:rFonts w:eastAsia="Times New Roman"/>
          <w:i/>
          <w:color w:val="000000"/>
          <w:spacing w:val="-1"/>
          <w:sz w:val="21"/>
        </w:rPr>
        <w:t>Transitional and savings provisions</w:t>
      </w:r>
    </w:p>
    <w:p w:rsidR="00F23DEA" w:rsidRDefault="009E764D">
      <w:pPr>
        <w:tabs>
          <w:tab w:val="left" w:pos="792"/>
          <w:tab w:val="right" w:pos="6336"/>
        </w:tabs>
        <w:spacing w:before="41" w:line="248" w:lineRule="exact"/>
        <w:ind w:left="144" w:right="36"/>
        <w:textAlignment w:val="baseline"/>
        <w:rPr>
          <w:rFonts w:eastAsia="Times New Roman"/>
          <w:color w:val="000000"/>
          <w:sz w:val="21"/>
        </w:rPr>
      </w:pPr>
      <w:r>
        <w:rPr>
          <w:rFonts w:eastAsia="Times New Roman"/>
          <w:color w:val="000000"/>
          <w:sz w:val="21"/>
        </w:rPr>
        <w:t>104</w:t>
      </w:r>
      <w:r>
        <w:rPr>
          <w:rFonts w:eastAsia="Times New Roman"/>
          <w:color w:val="000000"/>
          <w:sz w:val="21"/>
        </w:rPr>
        <w:tab/>
        <w:t>Orders in Council in effect on commencement of Act</w:t>
      </w:r>
      <w:r>
        <w:rPr>
          <w:rFonts w:eastAsia="Times New Roman"/>
          <w:color w:val="000000"/>
          <w:sz w:val="21"/>
        </w:rPr>
        <w:tab/>
        <w:t>88</w:t>
      </w:r>
    </w:p>
    <w:p w:rsidR="00F23DEA" w:rsidRDefault="009E764D">
      <w:pPr>
        <w:tabs>
          <w:tab w:val="left" w:pos="792"/>
          <w:tab w:val="right" w:pos="6336"/>
        </w:tabs>
        <w:spacing w:line="249" w:lineRule="exact"/>
        <w:ind w:left="144" w:right="36"/>
        <w:textAlignment w:val="baseline"/>
        <w:rPr>
          <w:rFonts w:eastAsia="Times New Roman"/>
          <w:color w:val="000000"/>
          <w:sz w:val="21"/>
        </w:rPr>
      </w:pPr>
      <w:r>
        <w:rPr>
          <w:rFonts w:eastAsia="Times New Roman"/>
          <w:color w:val="000000"/>
          <w:sz w:val="21"/>
        </w:rPr>
        <w:t>105</w:t>
      </w:r>
      <w:r>
        <w:rPr>
          <w:rFonts w:eastAsia="Times New Roman"/>
          <w:color w:val="000000"/>
          <w:sz w:val="21"/>
        </w:rPr>
        <w:tab/>
        <w:t>Certain conditions in Extradition Act 1965 continue to</w:t>
      </w:r>
      <w:r>
        <w:rPr>
          <w:rFonts w:eastAsia="Times New Roman"/>
          <w:color w:val="000000"/>
          <w:sz w:val="21"/>
        </w:rPr>
        <w:tab/>
        <w:t>88</w:t>
      </w:r>
    </w:p>
    <w:p w:rsidR="00F23DEA" w:rsidRDefault="009E764D">
      <w:pPr>
        <w:spacing w:before="2" w:line="246" w:lineRule="exact"/>
        <w:ind w:left="792" w:right="36"/>
        <w:textAlignment w:val="baseline"/>
        <w:rPr>
          <w:rFonts w:eastAsia="Times New Roman"/>
          <w:color w:val="000000"/>
          <w:spacing w:val="-1"/>
          <w:sz w:val="21"/>
        </w:rPr>
      </w:pPr>
      <w:proofErr w:type="gramStart"/>
      <w:r>
        <w:rPr>
          <w:rFonts w:eastAsia="Times New Roman"/>
          <w:color w:val="000000"/>
          <w:spacing w:val="-1"/>
          <w:sz w:val="21"/>
        </w:rPr>
        <w:t>apply</w:t>
      </w:r>
      <w:proofErr w:type="gramEnd"/>
    </w:p>
    <w:p w:rsidR="00F23DEA" w:rsidRDefault="009E764D">
      <w:pPr>
        <w:tabs>
          <w:tab w:val="left" w:pos="792"/>
          <w:tab w:val="right" w:pos="6336"/>
        </w:tabs>
        <w:spacing w:line="249" w:lineRule="exact"/>
        <w:ind w:left="792" w:right="36" w:hanging="648"/>
        <w:jc w:val="both"/>
        <w:textAlignment w:val="baseline"/>
        <w:rPr>
          <w:rFonts w:eastAsia="Times New Roman"/>
          <w:color w:val="000000"/>
          <w:sz w:val="21"/>
        </w:rPr>
      </w:pPr>
      <w:r>
        <w:rPr>
          <w:rFonts w:eastAsia="Times New Roman"/>
          <w:color w:val="000000"/>
          <w:sz w:val="21"/>
        </w:rPr>
        <w:t>106</w:t>
      </w:r>
      <w:r>
        <w:rPr>
          <w:rFonts w:eastAsia="Times New Roman"/>
          <w:color w:val="000000"/>
          <w:sz w:val="21"/>
        </w:rPr>
        <w:tab/>
        <w:t>Warrants, orders, and proceedings under Fugitive</w:t>
      </w:r>
      <w:r>
        <w:rPr>
          <w:rFonts w:eastAsia="Times New Roman"/>
          <w:color w:val="000000"/>
          <w:sz w:val="21"/>
        </w:rPr>
        <w:tab/>
        <w:t xml:space="preserve">89 </w:t>
      </w:r>
      <w:r>
        <w:rPr>
          <w:rFonts w:eastAsia="Times New Roman"/>
          <w:color w:val="000000"/>
          <w:sz w:val="21"/>
        </w:rPr>
        <w:br/>
        <w:t>Offenders Act 1881 (Imp) or Extradition Act 1965</w:t>
      </w:r>
    </w:p>
    <w:p w:rsidR="00F23DEA" w:rsidRDefault="009E764D">
      <w:pPr>
        <w:tabs>
          <w:tab w:val="left" w:pos="792"/>
          <w:tab w:val="right" w:pos="6336"/>
        </w:tabs>
        <w:spacing w:line="250" w:lineRule="exact"/>
        <w:ind w:left="144" w:right="36"/>
        <w:textAlignment w:val="baseline"/>
        <w:rPr>
          <w:rFonts w:eastAsia="Times New Roman"/>
          <w:color w:val="000000"/>
          <w:sz w:val="21"/>
        </w:rPr>
      </w:pPr>
      <w:r>
        <w:rPr>
          <w:rFonts w:eastAsia="Times New Roman"/>
          <w:color w:val="000000"/>
          <w:sz w:val="21"/>
        </w:rPr>
        <w:t>107</w:t>
      </w:r>
      <w:r>
        <w:rPr>
          <w:rFonts w:eastAsia="Times New Roman"/>
          <w:color w:val="000000"/>
          <w:sz w:val="21"/>
        </w:rPr>
        <w:tab/>
        <w:t>Immigration Act 2009 not affected</w:t>
      </w:r>
      <w:r>
        <w:rPr>
          <w:rFonts w:eastAsia="Times New Roman"/>
          <w:color w:val="000000"/>
          <w:sz w:val="21"/>
        </w:rPr>
        <w:tab/>
        <w:t>90</w:t>
      </w:r>
    </w:p>
    <w:p w:rsidR="00F23DEA" w:rsidRDefault="009E764D">
      <w:pPr>
        <w:tabs>
          <w:tab w:val="left" w:pos="792"/>
          <w:tab w:val="right" w:pos="6336"/>
        </w:tabs>
        <w:spacing w:line="249" w:lineRule="exact"/>
        <w:ind w:left="144" w:right="36"/>
        <w:textAlignment w:val="baseline"/>
        <w:rPr>
          <w:rFonts w:eastAsia="Times New Roman"/>
          <w:color w:val="000000"/>
          <w:sz w:val="21"/>
        </w:rPr>
      </w:pPr>
      <w:r>
        <w:rPr>
          <w:rFonts w:eastAsia="Times New Roman"/>
          <w:color w:val="000000"/>
          <w:sz w:val="21"/>
        </w:rPr>
        <w:t>108</w:t>
      </w:r>
      <w:r>
        <w:rPr>
          <w:rFonts w:eastAsia="Times New Roman"/>
          <w:color w:val="000000"/>
          <w:sz w:val="21"/>
        </w:rPr>
        <w:tab/>
        <w:t>Citizenship Act 1977 not affected</w:t>
      </w:r>
      <w:r>
        <w:rPr>
          <w:rFonts w:eastAsia="Times New Roman"/>
          <w:color w:val="000000"/>
          <w:sz w:val="21"/>
        </w:rPr>
        <w:tab/>
        <w:t>90</w:t>
      </w:r>
    </w:p>
    <w:p w:rsidR="00F23DEA" w:rsidRDefault="009E764D">
      <w:pPr>
        <w:tabs>
          <w:tab w:val="left" w:pos="792"/>
          <w:tab w:val="right" w:pos="6336"/>
        </w:tabs>
        <w:spacing w:line="250" w:lineRule="exact"/>
        <w:ind w:left="144" w:right="36"/>
        <w:textAlignment w:val="baseline"/>
        <w:rPr>
          <w:rFonts w:eastAsia="Times New Roman"/>
          <w:color w:val="000000"/>
          <w:sz w:val="21"/>
        </w:rPr>
      </w:pPr>
      <w:r>
        <w:rPr>
          <w:rFonts w:eastAsia="Times New Roman"/>
          <w:color w:val="000000"/>
          <w:sz w:val="21"/>
        </w:rPr>
        <w:t>109</w:t>
      </w:r>
      <w:r>
        <w:rPr>
          <w:rFonts w:eastAsia="Times New Roman"/>
          <w:color w:val="000000"/>
          <w:sz w:val="21"/>
        </w:rPr>
        <w:tab/>
        <w:t>Arrest of deserters from other armed forces</w:t>
      </w:r>
      <w:r>
        <w:rPr>
          <w:rFonts w:eastAsia="Times New Roman"/>
          <w:color w:val="000000"/>
          <w:sz w:val="21"/>
        </w:rPr>
        <w:tab/>
        <w:t>90</w:t>
      </w:r>
    </w:p>
    <w:p w:rsidR="00F23DEA" w:rsidRDefault="009E764D">
      <w:pPr>
        <w:spacing w:before="120" w:line="247" w:lineRule="exact"/>
        <w:ind w:right="36"/>
        <w:jc w:val="center"/>
        <w:textAlignment w:val="baseline"/>
        <w:rPr>
          <w:rFonts w:eastAsia="Times New Roman"/>
          <w:i/>
          <w:color w:val="000000"/>
          <w:sz w:val="21"/>
        </w:rPr>
      </w:pPr>
      <w:r>
        <w:rPr>
          <w:rFonts w:eastAsia="Times New Roman"/>
          <w:i/>
          <w:color w:val="000000"/>
          <w:sz w:val="21"/>
        </w:rPr>
        <w:t>Amendments and repeals</w:t>
      </w:r>
    </w:p>
    <w:p w:rsidR="00F23DEA" w:rsidRDefault="009E764D">
      <w:pPr>
        <w:tabs>
          <w:tab w:val="left" w:pos="792"/>
          <w:tab w:val="right" w:pos="6336"/>
        </w:tabs>
        <w:spacing w:before="35" w:line="252" w:lineRule="exact"/>
        <w:ind w:left="792" w:right="36" w:hanging="648"/>
        <w:jc w:val="both"/>
        <w:textAlignment w:val="baseline"/>
        <w:rPr>
          <w:rFonts w:eastAsia="Times New Roman"/>
          <w:color w:val="000000"/>
          <w:sz w:val="21"/>
        </w:rPr>
      </w:pPr>
      <w:r>
        <w:rPr>
          <w:rFonts w:eastAsia="Times New Roman"/>
          <w:color w:val="000000"/>
          <w:sz w:val="21"/>
        </w:rPr>
        <w:t>110</w:t>
      </w:r>
      <w:r>
        <w:rPr>
          <w:rFonts w:eastAsia="Times New Roman"/>
          <w:color w:val="000000"/>
          <w:sz w:val="21"/>
        </w:rPr>
        <w:tab/>
        <w:t>United Kingdom Orders in Council that cease to have</w:t>
      </w:r>
      <w:r>
        <w:rPr>
          <w:rFonts w:eastAsia="Times New Roman"/>
          <w:color w:val="000000"/>
          <w:sz w:val="21"/>
        </w:rPr>
        <w:tab/>
        <w:t xml:space="preserve">90 </w:t>
      </w:r>
      <w:r>
        <w:rPr>
          <w:rFonts w:eastAsia="Times New Roman"/>
          <w:color w:val="000000"/>
          <w:sz w:val="21"/>
        </w:rPr>
        <w:br/>
      </w:r>
      <w:proofErr w:type="gramStart"/>
      <w:r>
        <w:rPr>
          <w:rFonts w:eastAsia="Times New Roman"/>
          <w:color w:val="000000"/>
          <w:sz w:val="21"/>
        </w:rPr>
        <w:t>effect</w:t>
      </w:r>
      <w:proofErr w:type="gramEnd"/>
      <w:r>
        <w:rPr>
          <w:rFonts w:eastAsia="Times New Roman"/>
          <w:color w:val="000000"/>
          <w:sz w:val="21"/>
        </w:rPr>
        <w:t xml:space="preserve"> in New Zealand</w:t>
      </w:r>
    </w:p>
    <w:p w:rsidR="00F23DEA" w:rsidRDefault="009E764D">
      <w:pPr>
        <w:tabs>
          <w:tab w:val="left" w:pos="792"/>
          <w:tab w:val="right" w:pos="6336"/>
        </w:tabs>
        <w:spacing w:line="250" w:lineRule="exact"/>
        <w:ind w:left="144" w:right="36"/>
        <w:textAlignment w:val="baseline"/>
        <w:rPr>
          <w:rFonts w:eastAsia="Times New Roman"/>
          <w:color w:val="000000"/>
          <w:sz w:val="21"/>
        </w:rPr>
      </w:pPr>
      <w:r>
        <w:rPr>
          <w:rFonts w:eastAsia="Times New Roman"/>
          <w:color w:val="000000"/>
          <w:sz w:val="21"/>
        </w:rPr>
        <w:t>111</w:t>
      </w:r>
      <w:r>
        <w:rPr>
          <w:rFonts w:eastAsia="Times New Roman"/>
          <w:color w:val="000000"/>
          <w:sz w:val="21"/>
        </w:rPr>
        <w:tab/>
        <w:t>Acts amended</w:t>
      </w:r>
      <w:r>
        <w:rPr>
          <w:rFonts w:eastAsia="Times New Roman"/>
          <w:color w:val="000000"/>
          <w:sz w:val="21"/>
        </w:rPr>
        <w:tab/>
        <w:t>91</w:t>
      </w:r>
    </w:p>
    <w:p w:rsidR="00F23DEA" w:rsidRDefault="009E764D">
      <w:pPr>
        <w:tabs>
          <w:tab w:val="right" w:pos="6336"/>
        </w:tabs>
        <w:spacing w:line="250" w:lineRule="exact"/>
        <w:ind w:left="144" w:right="36"/>
        <w:textAlignment w:val="baseline"/>
        <w:rPr>
          <w:rFonts w:eastAsia="Times New Roman"/>
          <w:color w:val="000000"/>
          <w:sz w:val="21"/>
        </w:rPr>
      </w:pPr>
      <w:r>
        <w:rPr>
          <w:rFonts w:eastAsia="Times New Roman"/>
          <w:color w:val="000000"/>
          <w:sz w:val="21"/>
        </w:rPr>
        <w:t>112 Repeals</w:t>
      </w:r>
      <w:r>
        <w:rPr>
          <w:rFonts w:eastAsia="Times New Roman"/>
          <w:color w:val="000000"/>
          <w:sz w:val="21"/>
        </w:rPr>
        <w:tab/>
        <w:t>91</w:t>
      </w:r>
    </w:p>
    <w:p w:rsidR="00F23DEA" w:rsidRDefault="009E764D">
      <w:pPr>
        <w:tabs>
          <w:tab w:val="right" w:pos="6336"/>
        </w:tabs>
        <w:spacing w:before="116" w:line="249" w:lineRule="exact"/>
        <w:ind w:left="2736" w:right="36"/>
        <w:textAlignment w:val="baseline"/>
        <w:rPr>
          <w:rFonts w:eastAsia="Times New Roman"/>
          <w:b/>
          <w:color w:val="000000"/>
          <w:sz w:val="21"/>
        </w:rPr>
      </w:pPr>
      <w:r>
        <w:rPr>
          <w:rFonts w:eastAsia="Times New Roman"/>
          <w:b/>
          <w:color w:val="000000"/>
          <w:sz w:val="21"/>
        </w:rPr>
        <w:t>Schedule 1</w:t>
      </w:r>
      <w:r>
        <w:rPr>
          <w:rFonts w:eastAsia="Times New Roman"/>
          <w:b/>
          <w:color w:val="000000"/>
          <w:sz w:val="21"/>
        </w:rPr>
        <w:tab/>
      </w:r>
      <w:r>
        <w:rPr>
          <w:rFonts w:eastAsia="Times New Roman"/>
          <w:color w:val="000000"/>
          <w:sz w:val="21"/>
        </w:rPr>
        <w:t>92</w:t>
      </w:r>
    </w:p>
    <w:p w:rsidR="00F23DEA" w:rsidRDefault="009E764D">
      <w:pPr>
        <w:spacing w:before="1" w:line="249" w:lineRule="exact"/>
        <w:ind w:left="1584" w:right="1080" w:hanging="360"/>
        <w:textAlignment w:val="baseline"/>
        <w:rPr>
          <w:rFonts w:eastAsia="Times New Roman"/>
          <w:b/>
          <w:color w:val="000000"/>
          <w:sz w:val="21"/>
        </w:rPr>
      </w:pPr>
      <w:r>
        <w:rPr>
          <w:rFonts w:eastAsia="Times New Roman"/>
          <w:b/>
          <w:color w:val="000000"/>
          <w:sz w:val="21"/>
        </w:rPr>
        <w:t>United Kingdom Orders in Council relating to extradition having effect in New Zealand at commencement of this Act</w:t>
      </w:r>
    </w:p>
    <w:p w:rsidR="00F23DEA" w:rsidRDefault="009E764D">
      <w:pPr>
        <w:tabs>
          <w:tab w:val="right" w:pos="6336"/>
        </w:tabs>
        <w:spacing w:before="121" w:line="249" w:lineRule="exact"/>
        <w:ind w:left="2736" w:right="36"/>
        <w:textAlignment w:val="baseline"/>
        <w:rPr>
          <w:rFonts w:eastAsia="Times New Roman"/>
          <w:b/>
          <w:color w:val="000000"/>
          <w:sz w:val="21"/>
        </w:rPr>
      </w:pPr>
      <w:r>
        <w:rPr>
          <w:rFonts w:eastAsia="Times New Roman"/>
          <w:b/>
          <w:color w:val="000000"/>
          <w:sz w:val="21"/>
        </w:rPr>
        <w:t>Schedule 2</w:t>
      </w:r>
      <w:r>
        <w:rPr>
          <w:rFonts w:eastAsia="Times New Roman"/>
          <w:b/>
          <w:color w:val="000000"/>
          <w:sz w:val="21"/>
        </w:rPr>
        <w:tab/>
      </w:r>
      <w:r>
        <w:rPr>
          <w:rFonts w:eastAsia="Times New Roman"/>
          <w:color w:val="000000"/>
          <w:sz w:val="21"/>
        </w:rPr>
        <w:t>99</w:t>
      </w:r>
    </w:p>
    <w:p w:rsidR="00F23DEA" w:rsidRDefault="009E764D">
      <w:pPr>
        <w:spacing w:before="2" w:line="249" w:lineRule="exact"/>
        <w:ind w:left="1872" w:right="1080" w:hanging="792"/>
        <w:textAlignment w:val="baseline"/>
        <w:rPr>
          <w:rFonts w:eastAsia="Times New Roman"/>
          <w:b/>
          <w:color w:val="000000"/>
          <w:sz w:val="21"/>
        </w:rPr>
      </w:pPr>
      <w:r>
        <w:rPr>
          <w:rFonts w:eastAsia="Times New Roman"/>
          <w:b/>
          <w:color w:val="000000"/>
          <w:sz w:val="21"/>
        </w:rPr>
        <w:t>United Kingdom Orders in Council relating to extradition that have ceased to have effect in New Zealand</w:t>
      </w:r>
    </w:p>
    <w:p w:rsidR="00F23DEA" w:rsidRDefault="00F23DEA">
      <w:pPr>
        <w:sectPr w:rsidR="00F23DEA">
          <w:pgSz w:w="11909" w:h="16838"/>
          <w:pgMar w:top="2720" w:right="2712" w:bottom="2010" w:left="2717"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264" type="#_x0000_t202" style="position:absolute;left:0;text-align:left;margin-left:444.55pt;margin-top:721.6pt;width:14pt;height:10.55pt;z-index:-25166950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z w:val="18"/>
                    </w:rPr>
                  </w:pPr>
                  <w:r>
                    <w:rPr>
                      <w:rFonts w:eastAsia="Times New Roman"/>
                      <w:color w:val="000000"/>
                      <w:sz w:val="18"/>
                    </w:rPr>
                    <w:t>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 s 2</w:t>
      </w:r>
    </w:p>
    <w:p w:rsidR="00F23DEA" w:rsidRDefault="00F56ECE">
      <w:pPr>
        <w:tabs>
          <w:tab w:val="right" w:pos="6336"/>
        </w:tabs>
        <w:spacing w:before="323" w:line="256" w:lineRule="exact"/>
        <w:ind w:left="2736"/>
        <w:textAlignment w:val="baseline"/>
        <w:rPr>
          <w:rFonts w:eastAsia="Times New Roman"/>
          <w:b/>
          <w:color w:val="000000"/>
          <w:sz w:val="23"/>
        </w:rPr>
      </w:pPr>
      <w:r>
        <w:pict>
          <v:line id="_x0000_s1263" style="position:absolute;left:0;text-align:left;z-index:251535360;mso-position-horizontal-relative:page;mso-position-vertical-relative:page" from="141.6pt,158.4pt" to="454.15pt,158.4pt" strokeweight=".7pt">
            <w10:wrap anchorx="page" anchory="page"/>
          </v:line>
        </w:pict>
      </w:r>
      <w:r w:rsidR="009E764D">
        <w:rPr>
          <w:rFonts w:eastAsia="Times New Roman"/>
          <w:b/>
          <w:color w:val="000000"/>
          <w:sz w:val="23"/>
        </w:rPr>
        <w:t>Schedule 3</w:t>
      </w:r>
      <w:r w:rsidR="009E764D">
        <w:rPr>
          <w:rFonts w:eastAsia="Times New Roman"/>
          <w:b/>
          <w:color w:val="000000"/>
          <w:sz w:val="23"/>
        </w:rPr>
        <w:tab/>
      </w:r>
      <w:r w:rsidR="009E764D">
        <w:rPr>
          <w:rFonts w:eastAsia="Times New Roman"/>
          <w:color w:val="000000"/>
          <w:sz w:val="23"/>
        </w:rPr>
        <w:t>100</w:t>
      </w:r>
    </w:p>
    <w:p w:rsidR="00F23DEA" w:rsidRDefault="009E764D">
      <w:pPr>
        <w:spacing w:after="276" w:line="261" w:lineRule="exact"/>
        <w:ind w:left="72"/>
        <w:jc w:val="center"/>
        <w:textAlignment w:val="baseline"/>
        <w:rPr>
          <w:rFonts w:eastAsia="Times New Roman"/>
          <w:b/>
          <w:color w:val="000000"/>
          <w:spacing w:val="-9"/>
          <w:sz w:val="23"/>
        </w:rPr>
      </w:pPr>
      <w:r>
        <w:rPr>
          <w:rFonts w:eastAsia="Times New Roman"/>
          <w:b/>
          <w:color w:val="000000"/>
          <w:spacing w:val="-9"/>
          <w:sz w:val="23"/>
        </w:rPr>
        <w:t>Acts amended</w:t>
      </w:r>
    </w:p>
    <w:p w:rsidR="00F23DEA" w:rsidRDefault="00F56ECE">
      <w:pPr>
        <w:spacing w:before="393" w:line="269" w:lineRule="exact"/>
        <w:ind w:left="72" w:right="72"/>
        <w:jc w:val="both"/>
        <w:textAlignment w:val="baseline"/>
        <w:rPr>
          <w:rFonts w:eastAsia="Times New Roman"/>
          <w:b/>
          <w:color w:val="000000"/>
          <w:sz w:val="23"/>
        </w:rPr>
      </w:pPr>
      <w:r>
        <w:pict>
          <v:line id="_x0000_s1262" style="position:absolute;left:0;text-align:left;z-index:251536384;mso-position-horizontal-relative:page;mso-position-vertical-relative:page" from="226.8pt,214.8pt" to="368.95pt,214.8pt" strokeweight=".7pt">
            <w10:wrap anchorx="page" anchory="page"/>
          </v:line>
        </w:pict>
      </w:r>
      <w:r w:rsidR="009E764D">
        <w:rPr>
          <w:rFonts w:eastAsia="Times New Roman"/>
          <w:b/>
          <w:color w:val="000000"/>
          <w:sz w:val="23"/>
        </w:rPr>
        <w:t>An Act to consolidate and amend the law relating to the extradition of persons to and from New Zealand</w:t>
      </w:r>
    </w:p>
    <w:p w:rsidR="00F23DEA" w:rsidRDefault="009E764D">
      <w:pPr>
        <w:tabs>
          <w:tab w:val="left" w:pos="720"/>
        </w:tabs>
        <w:spacing w:before="313" w:line="273" w:lineRule="exact"/>
        <w:ind w:left="72"/>
        <w:textAlignment w:val="baseline"/>
        <w:rPr>
          <w:rFonts w:eastAsia="Times New Roman"/>
          <w:b/>
          <w:color w:val="000000"/>
          <w:spacing w:val="-2"/>
          <w:sz w:val="23"/>
        </w:rPr>
      </w:pPr>
      <w:r>
        <w:rPr>
          <w:rFonts w:eastAsia="Times New Roman"/>
          <w:b/>
          <w:color w:val="000000"/>
          <w:spacing w:val="-2"/>
          <w:sz w:val="23"/>
        </w:rPr>
        <w:t>1</w:t>
      </w:r>
      <w:r>
        <w:rPr>
          <w:rFonts w:eastAsia="Times New Roman"/>
          <w:b/>
          <w:color w:val="000000"/>
          <w:spacing w:val="-2"/>
          <w:sz w:val="23"/>
        </w:rPr>
        <w:tab/>
        <w:t>Short Title and commencement</w:t>
      </w:r>
    </w:p>
    <w:p w:rsidR="00F23DEA" w:rsidRDefault="009E764D">
      <w:pPr>
        <w:numPr>
          <w:ilvl w:val="0"/>
          <w:numId w:val="1"/>
        </w:numPr>
        <w:tabs>
          <w:tab w:val="clear" w:pos="720"/>
          <w:tab w:val="left" w:pos="792"/>
        </w:tabs>
        <w:spacing w:before="2" w:line="268" w:lineRule="exact"/>
        <w:ind w:left="72"/>
        <w:textAlignment w:val="baseline"/>
        <w:rPr>
          <w:rFonts w:eastAsia="Times New Roman"/>
          <w:color w:val="000000"/>
          <w:spacing w:val="-1"/>
          <w:sz w:val="23"/>
        </w:rPr>
      </w:pPr>
      <w:r>
        <w:rPr>
          <w:rFonts w:eastAsia="Times New Roman"/>
          <w:color w:val="000000"/>
          <w:spacing w:val="-1"/>
          <w:sz w:val="23"/>
        </w:rPr>
        <w:t>This Act may be cited as the Extradition Act 1999.</w:t>
      </w:r>
    </w:p>
    <w:p w:rsidR="00F23DEA" w:rsidRDefault="009E764D">
      <w:pPr>
        <w:numPr>
          <w:ilvl w:val="0"/>
          <w:numId w:val="1"/>
        </w:numPr>
        <w:tabs>
          <w:tab w:val="clear" w:pos="720"/>
          <w:tab w:val="left" w:pos="792"/>
        </w:tabs>
        <w:spacing w:before="39" w:line="268" w:lineRule="exact"/>
        <w:ind w:left="72"/>
        <w:textAlignment w:val="baseline"/>
        <w:rPr>
          <w:rFonts w:eastAsia="Times New Roman"/>
          <w:color w:val="000000"/>
          <w:spacing w:val="-1"/>
          <w:sz w:val="23"/>
        </w:rPr>
      </w:pPr>
      <w:r>
        <w:rPr>
          <w:rFonts w:eastAsia="Times New Roman"/>
          <w:color w:val="000000"/>
          <w:spacing w:val="-1"/>
          <w:sz w:val="23"/>
        </w:rPr>
        <w:t>This Act comes into force on 1 September 1999.</w:t>
      </w:r>
    </w:p>
    <w:p w:rsidR="00F23DEA" w:rsidRDefault="009E764D">
      <w:pPr>
        <w:spacing w:before="308" w:line="314" w:lineRule="exact"/>
        <w:ind w:left="72"/>
        <w:jc w:val="center"/>
        <w:textAlignment w:val="baseline"/>
        <w:rPr>
          <w:rFonts w:eastAsia="Times New Roman"/>
          <w:b/>
          <w:color w:val="000000"/>
          <w:spacing w:val="-2"/>
          <w:sz w:val="27"/>
        </w:rPr>
      </w:pPr>
      <w:r>
        <w:rPr>
          <w:rFonts w:eastAsia="Times New Roman"/>
          <w:b/>
          <w:color w:val="000000"/>
          <w:spacing w:val="-2"/>
          <w:sz w:val="27"/>
        </w:rPr>
        <w:t>Part 1</w:t>
      </w:r>
    </w:p>
    <w:p w:rsidR="00F23DEA" w:rsidRDefault="009E764D">
      <w:pPr>
        <w:spacing w:line="341" w:lineRule="exact"/>
        <w:ind w:left="72"/>
        <w:jc w:val="center"/>
        <w:textAlignment w:val="baseline"/>
        <w:rPr>
          <w:rFonts w:eastAsia="Times New Roman"/>
          <w:b/>
          <w:color w:val="000000"/>
          <w:sz w:val="27"/>
        </w:rPr>
      </w:pPr>
      <w:r>
        <w:rPr>
          <w:rFonts w:eastAsia="Times New Roman"/>
          <w:b/>
          <w:color w:val="000000"/>
          <w:sz w:val="27"/>
        </w:rPr>
        <w:t xml:space="preserve">Preliminary provisions </w:t>
      </w:r>
      <w:r>
        <w:rPr>
          <w:rFonts w:eastAsia="Times New Roman"/>
          <w:b/>
          <w:color w:val="000000"/>
          <w:sz w:val="27"/>
        </w:rPr>
        <w:br/>
      </w:r>
      <w:r>
        <w:rPr>
          <w:rFonts w:eastAsia="Times New Roman"/>
          <w:i/>
          <w:color w:val="000000"/>
          <w:sz w:val="25"/>
        </w:rPr>
        <w:t>Interpretation</w:t>
      </w:r>
    </w:p>
    <w:p w:rsidR="00F23DEA" w:rsidRDefault="009E764D">
      <w:pPr>
        <w:tabs>
          <w:tab w:val="left" w:pos="720"/>
        </w:tabs>
        <w:spacing w:before="78" w:line="273" w:lineRule="exact"/>
        <w:ind w:left="72"/>
        <w:textAlignment w:val="baseline"/>
        <w:rPr>
          <w:rFonts w:eastAsia="Times New Roman"/>
          <w:b/>
          <w:color w:val="000000"/>
          <w:spacing w:val="-3"/>
          <w:sz w:val="23"/>
        </w:rPr>
      </w:pPr>
      <w:r>
        <w:rPr>
          <w:rFonts w:eastAsia="Times New Roman"/>
          <w:b/>
          <w:color w:val="000000"/>
          <w:spacing w:val="-3"/>
          <w:sz w:val="23"/>
        </w:rPr>
        <w:t>2</w:t>
      </w:r>
      <w:r>
        <w:rPr>
          <w:rFonts w:eastAsia="Times New Roman"/>
          <w:b/>
          <w:color w:val="000000"/>
          <w:spacing w:val="-3"/>
          <w:sz w:val="23"/>
        </w:rPr>
        <w:tab/>
        <w:t>Interpretation</w:t>
      </w:r>
    </w:p>
    <w:p w:rsidR="00F23DEA" w:rsidRDefault="009E764D">
      <w:pPr>
        <w:spacing w:before="2" w:line="268" w:lineRule="exact"/>
        <w:ind w:left="72"/>
        <w:textAlignment w:val="baseline"/>
        <w:rPr>
          <w:rFonts w:eastAsia="Times New Roman"/>
          <w:color w:val="000000"/>
          <w:spacing w:val="4"/>
          <w:sz w:val="23"/>
        </w:rPr>
      </w:pPr>
      <w:r>
        <w:rPr>
          <w:rFonts w:eastAsia="Times New Roman"/>
          <w:color w:val="000000"/>
          <w:spacing w:val="4"/>
          <w:sz w:val="23"/>
        </w:rPr>
        <w:t>(1) In this Act, unless the context otherwise requires,—</w:t>
      </w:r>
    </w:p>
    <w:p w:rsidR="00F23DEA" w:rsidRDefault="009E764D">
      <w:pPr>
        <w:spacing w:before="40" w:line="268" w:lineRule="exact"/>
        <w:ind w:left="720" w:right="72"/>
        <w:jc w:val="both"/>
        <w:textAlignment w:val="baseline"/>
        <w:rPr>
          <w:rFonts w:eastAsia="Times New Roman"/>
          <w:b/>
          <w:color w:val="000000"/>
          <w:sz w:val="23"/>
        </w:rPr>
      </w:pPr>
      <w:r>
        <w:rPr>
          <w:rFonts w:eastAsia="Times New Roman"/>
          <w:b/>
          <w:color w:val="000000"/>
          <w:sz w:val="23"/>
        </w:rPr>
        <w:t xml:space="preserve">Attorney-General </w:t>
      </w:r>
      <w:r>
        <w:rPr>
          <w:rFonts w:eastAsia="Times New Roman"/>
          <w:color w:val="000000"/>
          <w:sz w:val="23"/>
        </w:rPr>
        <w:t>means the Attorney-General of New Zealand</w:t>
      </w:r>
    </w:p>
    <w:p w:rsidR="00F23DEA" w:rsidRDefault="009E764D">
      <w:pPr>
        <w:spacing w:before="44" w:line="268" w:lineRule="exact"/>
        <w:ind w:left="720" w:right="72"/>
        <w:jc w:val="both"/>
        <w:textAlignment w:val="baseline"/>
        <w:rPr>
          <w:rFonts w:eastAsia="Times New Roman"/>
          <w:b/>
          <w:color w:val="000000"/>
          <w:sz w:val="23"/>
        </w:rPr>
      </w:pPr>
      <w:proofErr w:type="gramStart"/>
      <w:r>
        <w:rPr>
          <w:rFonts w:eastAsia="Times New Roman"/>
          <w:b/>
          <w:color w:val="000000"/>
          <w:sz w:val="23"/>
        </w:rPr>
        <w:t>country</w:t>
      </w:r>
      <w:proofErr w:type="gramEnd"/>
      <w:r>
        <w:rPr>
          <w:rFonts w:eastAsia="Times New Roman"/>
          <w:b/>
          <w:color w:val="000000"/>
          <w:sz w:val="23"/>
        </w:rPr>
        <w:t xml:space="preserve"> </w:t>
      </w:r>
      <w:r>
        <w:rPr>
          <w:rFonts w:eastAsia="Times New Roman"/>
          <w:color w:val="000000"/>
          <w:sz w:val="23"/>
        </w:rPr>
        <w:t>includes any State, territory, province, or other part of a country</w:t>
      </w:r>
    </w:p>
    <w:p w:rsidR="00F23DEA" w:rsidRDefault="009E764D">
      <w:pPr>
        <w:spacing w:before="40" w:line="268" w:lineRule="exact"/>
        <w:ind w:left="720"/>
        <w:textAlignment w:val="baseline"/>
        <w:rPr>
          <w:rFonts w:eastAsia="Times New Roman"/>
          <w:b/>
          <w:color w:val="000000"/>
          <w:sz w:val="23"/>
        </w:rPr>
      </w:pPr>
      <w:proofErr w:type="gramStart"/>
      <w:r>
        <w:rPr>
          <w:rFonts w:eastAsia="Times New Roman"/>
          <w:b/>
          <w:color w:val="000000"/>
          <w:sz w:val="23"/>
        </w:rPr>
        <w:t>deposition</w:t>
      </w:r>
      <w:proofErr w:type="gramEnd"/>
      <w:r>
        <w:rPr>
          <w:rFonts w:eastAsia="Times New Roman"/>
          <w:b/>
          <w:color w:val="000000"/>
          <w:sz w:val="23"/>
        </w:rPr>
        <w:t xml:space="preserve"> </w:t>
      </w:r>
      <w:r>
        <w:rPr>
          <w:rFonts w:eastAsia="Times New Roman"/>
          <w:color w:val="000000"/>
          <w:sz w:val="23"/>
        </w:rPr>
        <w:t>includes—</w:t>
      </w:r>
    </w:p>
    <w:p w:rsidR="00F23DEA" w:rsidRDefault="009E764D">
      <w:pPr>
        <w:numPr>
          <w:ilvl w:val="0"/>
          <w:numId w:val="2"/>
        </w:numPr>
        <w:tabs>
          <w:tab w:val="clear" w:pos="648"/>
          <w:tab w:val="left" w:pos="1368"/>
        </w:tabs>
        <w:spacing w:line="268" w:lineRule="exact"/>
        <w:ind w:left="1368" w:hanging="648"/>
        <w:textAlignment w:val="baseline"/>
        <w:rPr>
          <w:rFonts w:eastAsia="Times New Roman"/>
          <w:color w:val="000000"/>
          <w:spacing w:val="-1"/>
          <w:sz w:val="23"/>
        </w:rPr>
      </w:pPr>
      <w:r>
        <w:rPr>
          <w:rFonts w:eastAsia="Times New Roman"/>
          <w:color w:val="000000"/>
          <w:spacing w:val="-1"/>
          <w:sz w:val="23"/>
        </w:rPr>
        <w:t>an affidavit or statement made on oath:</w:t>
      </w:r>
    </w:p>
    <w:p w:rsidR="00F23DEA" w:rsidRDefault="009E764D">
      <w:pPr>
        <w:numPr>
          <w:ilvl w:val="0"/>
          <w:numId w:val="2"/>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an affidavit or statement made by affirmation where that is allowed or required by the law of the country in which the affidavit or statement is made:</w:t>
      </w:r>
    </w:p>
    <w:p w:rsidR="00F23DEA" w:rsidRDefault="009E764D">
      <w:pPr>
        <w:numPr>
          <w:ilvl w:val="0"/>
          <w:numId w:val="2"/>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a statement made before any court or judicial authority if, under the law of the country in which it is made, a person making such a statement falsely is liable to punishment</w:t>
      </w:r>
    </w:p>
    <w:p w:rsidR="00F23DEA" w:rsidRDefault="009E764D">
      <w:pPr>
        <w:spacing w:before="46" w:line="268" w:lineRule="exact"/>
        <w:ind w:left="720" w:right="72"/>
        <w:jc w:val="both"/>
        <w:textAlignment w:val="baseline"/>
        <w:rPr>
          <w:rFonts w:eastAsia="Times New Roman"/>
          <w:b/>
          <w:color w:val="000000"/>
          <w:sz w:val="23"/>
        </w:rPr>
      </w:pPr>
      <w:proofErr w:type="gramStart"/>
      <w:r>
        <w:rPr>
          <w:rFonts w:eastAsia="Times New Roman"/>
          <w:b/>
          <w:color w:val="000000"/>
          <w:sz w:val="23"/>
        </w:rPr>
        <w:t>designated</w:t>
      </w:r>
      <w:proofErr w:type="gramEnd"/>
      <w:r>
        <w:rPr>
          <w:rFonts w:eastAsia="Times New Roman"/>
          <w:b/>
          <w:color w:val="000000"/>
          <w:sz w:val="23"/>
        </w:rPr>
        <w:t xml:space="preserve"> country </w:t>
      </w:r>
      <w:r>
        <w:rPr>
          <w:rFonts w:eastAsia="Times New Roman"/>
          <w:color w:val="000000"/>
          <w:sz w:val="23"/>
        </w:rPr>
        <w:t>means a country in respect of which there is in force an Order in Council made under section 40 that provides that Part 4 applies to that country</w:t>
      </w:r>
    </w:p>
    <w:p w:rsidR="00F23DEA" w:rsidRDefault="009E764D">
      <w:pPr>
        <w:spacing w:before="40" w:line="268" w:lineRule="exact"/>
        <w:ind w:left="720" w:right="72"/>
        <w:jc w:val="both"/>
        <w:textAlignment w:val="baseline"/>
        <w:rPr>
          <w:rFonts w:eastAsia="Times New Roman"/>
          <w:b/>
          <w:color w:val="000000"/>
          <w:sz w:val="23"/>
        </w:rPr>
      </w:pPr>
      <w:proofErr w:type="gramStart"/>
      <w:r>
        <w:rPr>
          <w:rFonts w:eastAsia="Times New Roman"/>
          <w:b/>
          <w:color w:val="000000"/>
          <w:sz w:val="23"/>
        </w:rPr>
        <w:t>exempted</w:t>
      </w:r>
      <w:proofErr w:type="gramEnd"/>
      <w:r>
        <w:rPr>
          <w:rFonts w:eastAsia="Times New Roman"/>
          <w:b/>
          <w:color w:val="000000"/>
          <w:sz w:val="23"/>
        </w:rPr>
        <w:t xml:space="preserve"> country </w:t>
      </w:r>
      <w:r>
        <w:rPr>
          <w:rFonts w:eastAsia="Times New Roman"/>
          <w:color w:val="000000"/>
          <w:sz w:val="23"/>
        </w:rPr>
        <w:t>means any country to which Part 3 applies and in respect of which there is in force an Order in Council made under section 17</w:t>
      </w:r>
    </w:p>
    <w:p w:rsidR="00F23DEA" w:rsidRDefault="009E764D">
      <w:pPr>
        <w:spacing w:before="44" w:line="268" w:lineRule="exact"/>
        <w:ind w:left="720"/>
        <w:textAlignment w:val="baseline"/>
        <w:rPr>
          <w:rFonts w:eastAsia="Times New Roman"/>
          <w:b/>
          <w:color w:val="000000"/>
          <w:sz w:val="23"/>
        </w:rPr>
      </w:pPr>
      <w:proofErr w:type="gramStart"/>
      <w:r>
        <w:rPr>
          <w:rFonts w:eastAsia="Times New Roman"/>
          <w:b/>
          <w:color w:val="000000"/>
          <w:sz w:val="23"/>
        </w:rPr>
        <w:t>extraditable</w:t>
      </w:r>
      <w:proofErr w:type="gramEnd"/>
      <w:r>
        <w:rPr>
          <w:rFonts w:eastAsia="Times New Roman"/>
          <w:b/>
          <w:color w:val="000000"/>
          <w:sz w:val="23"/>
        </w:rPr>
        <w:t xml:space="preserve"> person </w:t>
      </w:r>
      <w:r>
        <w:rPr>
          <w:rFonts w:eastAsia="Times New Roman"/>
          <w:color w:val="000000"/>
          <w:sz w:val="23"/>
        </w:rPr>
        <w:t>has the meaning given to it in section 3</w:t>
      </w:r>
    </w:p>
    <w:p w:rsidR="00F23DEA" w:rsidRDefault="00F23DEA">
      <w:pPr>
        <w:sectPr w:rsidR="00F23DEA">
          <w:pgSz w:w="11909" w:h="16838"/>
          <w:pgMar w:top="2720" w:right="2712" w:bottom="2010" w:left="2717" w:header="720" w:footer="720" w:gutter="0"/>
          <w:cols w:space="720"/>
        </w:sectPr>
      </w:pPr>
    </w:p>
    <w:p w:rsidR="00F23DEA" w:rsidRDefault="00F56ECE">
      <w:pPr>
        <w:spacing w:before="308" w:line="268" w:lineRule="exact"/>
        <w:ind w:left="720"/>
        <w:textAlignment w:val="baseline"/>
        <w:rPr>
          <w:rFonts w:eastAsia="Times New Roman"/>
          <w:b/>
          <w:color w:val="000000"/>
          <w:sz w:val="23"/>
        </w:rPr>
      </w:pPr>
      <w:r>
        <w:lastRenderedPageBreak/>
        <w:pict>
          <v:shape id="_x0000_s1261" type="#_x0000_t202" style="position:absolute;left:0;text-align:left;margin-left:142.1pt;margin-top:136.5pt;width:312pt;height:19.65pt;z-index:-251668480;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 s 2</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60" type="#_x0000_t202" style="position:absolute;left:0;text-align:left;margin-left:136.3pt;margin-top:721.6pt;width:14.8pt;height:10.55pt;z-index:-251667456;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z w:val="18"/>
                    </w:rPr>
                  </w:pPr>
                  <w:r>
                    <w:rPr>
                      <w:rFonts w:eastAsia="Times New Roman"/>
                      <w:color w:val="000000"/>
                      <w:sz w:val="18"/>
                    </w:rPr>
                    <w:t>8</w:t>
                  </w:r>
                </w:p>
              </w:txbxContent>
            </v:textbox>
            <w10:wrap type="square" anchorx="page" anchory="page"/>
          </v:shape>
        </w:pict>
      </w:r>
      <w:r>
        <w:pict>
          <v:line id="_x0000_s1259" style="position:absolute;left:0;text-align:left;z-index:251537408;mso-position-horizontal-relative:page;mso-position-vertical-relative:page" from="141.6pt,158.4pt" to="454.15pt,158.4pt" strokeweight=".7pt">
            <w10:wrap anchorx="page" anchory="page"/>
          </v:line>
        </w:pict>
      </w:r>
      <w:proofErr w:type="gramStart"/>
      <w:r w:rsidR="009E764D">
        <w:rPr>
          <w:rFonts w:eastAsia="Times New Roman"/>
          <w:b/>
          <w:color w:val="000000"/>
          <w:sz w:val="23"/>
        </w:rPr>
        <w:t>extradition</w:t>
      </w:r>
      <w:proofErr w:type="gramEnd"/>
      <w:r w:rsidR="009E764D">
        <w:rPr>
          <w:rFonts w:eastAsia="Times New Roman"/>
          <w:b/>
          <w:color w:val="000000"/>
          <w:sz w:val="23"/>
        </w:rPr>
        <w:t xml:space="preserve"> country </w:t>
      </w:r>
      <w:r w:rsidR="009E764D">
        <w:rPr>
          <w:rFonts w:eastAsia="Times New Roman"/>
          <w:color w:val="000000"/>
          <w:sz w:val="23"/>
        </w:rPr>
        <w:t>means,—</w:t>
      </w:r>
    </w:p>
    <w:p w:rsidR="00F23DEA" w:rsidRDefault="009E764D">
      <w:pPr>
        <w:numPr>
          <w:ilvl w:val="0"/>
          <w:numId w:val="3"/>
        </w:numPr>
        <w:tabs>
          <w:tab w:val="clear" w:pos="648"/>
          <w:tab w:val="left" w:pos="1368"/>
          <w:tab w:val="right" w:pos="6336"/>
        </w:tabs>
        <w:spacing w:before="3" w:line="268" w:lineRule="exact"/>
        <w:ind w:left="1368" w:right="144" w:hanging="648"/>
        <w:jc w:val="both"/>
        <w:textAlignment w:val="baseline"/>
        <w:rPr>
          <w:rFonts w:eastAsia="Times New Roman"/>
          <w:color w:val="000000"/>
          <w:sz w:val="23"/>
        </w:rPr>
      </w:pPr>
      <w:r>
        <w:rPr>
          <w:rFonts w:eastAsia="Times New Roman"/>
          <w:color w:val="000000"/>
          <w:sz w:val="23"/>
        </w:rPr>
        <w:t xml:space="preserve">in this Part, Part 2, and Parts 7 to 12, any country to </w:t>
      </w:r>
      <w:r>
        <w:rPr>
          <w:rFonts w:eastAsia="Times New Roman"/>
          <w:color w:val="000000"/>
          <w:sz w:val="23"/>
        </w:rPr>
        <w:br/>
        <w:t>which Part 3 or Part 4 applies:</w:t>
      </w:r>
    </w:p>
    <w:p w:rsidR="00F23DEA" w:rsidRDefault="009E764D">
      <w:pPr>
        <w:numPr>
          <w:ilvl w:val="0"/>
          <w:numId w:val="3"/>
        </w:numPr>
        <w:tabs>
          <w:tab w:val="clear" w:pos="648"/>
          <w:tab w:val="left" w:pos="1368"/>
        </w:tabs>
        <w:spacing w:before="1" w:line="268" w:lineRule="exact"/>
        <w:ind w:left="1368" w:right="144" w:hanging="648"/>
        <w:jc w:val="both"/>
        <w:textAlignment w:val="baseline"/>
        <w:rPr>
          <w:rFonts w:eastAsia="Times New Roman"/>
          <w:color w:val="000000"/>
          <w:sz w:val="23"/>
        </w:rPr>
      </w:pPr>
      <w:r>
        <w:rPr>
          <w:rFonts w:eastAsia="Times New Roman"/>
          <w:color w:val="000000"/>
          <w:sz w:val="23"/>
        </w:rPr>
        <w:t>in Part 3, any country to which that Part applies under section 13:</w:t>
      </w:r>
    </w:p>
    <w:p w:rsidR="00F23DEA" w:rsidRDefault="009E764D">
      <w:pPr>
        <w:numPr>
          <w:ilvl w:val="0"/>
          <w:numId w:val="3"/>
        </w:numPr>
        <w:tabs>
          <w:tab w:val="clear" w:pos="648"/>
          <w:tab w:val="left" w:pos="1368"/>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in Part 4, any country to which that Part applies under section 39:</w:t>
      </w:r>
    </w:p>
    <w:p w:rsidR="00F23DEA" w:rsidRDefault="009E764D">
      <w:pPr>
        <w:numPr>
          <w:ilvl w:val="0"/>
          <w:numId w:val="3"/>
        </w:numPr>
        <w:tabs>
          <w:tab w:val="clear" w:pos="648"/>
          <w:tab w:val="left" w:pos="1368"/>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in Part 6, a country that surrenders a person to New Zealand;—</w:t>
      </w:r>
    </w:p>
    <w:p w:rsidR="00F23DEA" w:rsidRDefault="009E764D">
      <w:pPr>
        <w:spacing w:line="268" w:lineRule="exact"/>
        <w:ind w:left="720"/>
        <w:textAlignment w:val="baseline"/>
        <w:rPr>
          <w:rFonts w:eastAsia="Times New Roman"/>
          <w:color w:val="000000"/>
          <w:sz w:val="23"/>
        </w:rPr>
      </w:pPr>
      <w:proofErr w:type="gramStart"/>
      <w:r>
        <w:rPr>
          <w:rFonts w:eastAsia="Times New Roman"/>
          <w:color w:val="000000"/>
          <w:sz w:val="23"/>
        </w:rPr>
        <w:t>but</w:t>
      </w:r>
      <w:proofErr w:type="gramEnd"/>
      <w:r>
        <w:rPr>
          <w:rFonts w:eastAsia="Times New Roman"/>
          <w:color w:val="000000"/>
          <w:sz w:val="23"/>
        </w:rPr>
        <w:t xml:space="preserve"> does not include New Zealand</w:t>
      </w:r>
    </w:p>
    <w:p w:rsidR="00F23DEA" w:rsidRDefault="009E764D">
      <w:pPr>
        <w:spacing w:before="44" w:line="268" w:lineRule="exact"/>
        <w:ind w:left="720"/>
        <w:textAlignment w:val="baseline"/>
        <w:rPr>
          <w:rFonts w:eastAsia="Times New Roman"/>
          <w:b/>
          <w:color w:val="000000"/>
          <w:sz w:val="23"/>
        </w:rPr>
      </w:pPr>
      <w:proofErr w:type="gramStart"/>
      <w:r>
        <w:rPr>
          <w:rFonts w:eastAsia="Times New Roman"/>
          <w:b/>
          <w:color w:val="000000"/>
          <w:sz w:val="23"/>
        </w:rPr>
        <w:t>extradition</w:t>
      </w:r>
      <w:proofErr w:type="gramEnd"/>
      <w:r>
        <w:rPr>
          <w:rFonts w:eastAsia="Times New Roman"/>
          <w:b/>
          <w:color w:val="000000"/>
          <w:sz w:val="23"/>
        </w:rPr>
        <w:t xml:space="preserve"> offence </w:t>
      </w:r>
      <w:r>
        <w:rPr>
          <w:rFonts w:eastAsia="Times New Roman"/>
          <w:color w:val="000000"/>
          <w:sz w:val="23"/>
        </w:rPr>
        <w:t>has the meaning given to it in section 4</w:t>
      </w:r>
    </w:p>
    <w:p w:rsidR="00F23DEA" w:rsidRDefault="009E764D">
      <w:pPr>
        <w:spacing w:before="44" w:line="268" w:lineRule="exact"/>
        <w:ind w:left="720"/>
        <w:textAlignment w:val="baseline"/>
        <w:rPr>
          <w:rFonts w:eastAsia="Times New Roman"/>
          <w:b/>
          <w:color w:val="000000"/>
          <w:sz w:val="23"/>
        </w:rPr>
      </w:pPr>
      <w:proofErr w:type="gramStart"/>
      <w:r>
        <w:rPr>
          <w:rFonts w:eastAsia="Times New Roman"/>
          <w:b/>
          <w:color w:val="000000"/>
          <w:sz w:val="23"/>
        </w:rPr>
        <w:t>extradition</w:t>
      </w:r>
      <w:proofErr w:type="gramEnd"/>
      <w:r>
        <w:rPr>
          <w:rFonts w:eastAsia="Times New Roman"/>
          <w:b/>
          <w:color w:val="000000"/>
          <w:sz w:val="23"/>
        </w:rPr>
        <w:t xml:space="preserve"> treaty </w:t>
      </w:r>
      <w:r>
        <w:rPr>
          <w:rFonts w:eastAsia="Times New Roman"/>
          <w:color w:val="000000"/>
          <w:sz w:val="23"/>
        </w:rPr>
        <w:t xml:space="preserve">or </w:t>
      </w:r>
      <w:r>
        <w:rPr>
          <w:rFonts w:eastAsia="Times New Roman"/>
          <w:b/>
          <w:color w:val="000000"/>
          <w:sz w:val="23"/>
        </w:rPr>
        <w:t>treaty</w:t>
      </w:r>
      <w:r>
        <w:rPr>
          <w:rFonts w:eastAsia="Times New Roman"/>
          <w:color w:val="000000"/>
          <w:sz w:val="23"/>
        </w:rPr>
        <w:t>—</w:t>
      </w:r>
    </w:p>
    <w:p w:rsidR="00F23DEA" w:rsidRDefault="009E764D">
      <w:pPr>
        <w:numPr>
          <w:ilvl w:val="0"/>
          <w:numId w:val="4"/>
        </w:numPr>
        <w:tabs>
          <w:tab w:val="clear" w:pos="648"/>
          <w:tab w:val="left" w:pos="1368"/>
        </w:tabs>
        <w:spacing w:line="267" w:lineRule="exact"/>
        <w:ind w:left="1368" w:right="144" w:hanging="648"/>
        <w:jc w:val="both"/>
        <w:textAlignment w:val="baseline"/>
        <w:rPr>
          <w:rFonts w:eastAsia="Times New Roman"/>
          <w:color w:val="000000"/>
          <w:sz w:val="23"/>
        </w:rPr>
      </w:pPr>
      <w:r>
        <w:rPr>
          <w:rFonts w:eastAsia="Times New Roman"/>
          <w:color w:val="000000"/>
          <w:sz w:val="23"/>
        </w:rPr>
        <w:t>means any treaty or agreement for the time being in force between New Zealand and any country or coun</w:t>
      </w:r>
      <w:r>
        <w:rPr>
          <w:rFonts w:eastAsia="Times New Roman"/>
          <w:color w:val="000000"/>
          <w:sz w:val="23"/>
        </w:rPr>
        <w:softHyphen/>
        <w:t>tries for the surrender of persons accused or convicted of offences; and</w:t>
      </w:r>
    </w:p>
    <w:p w:rsidR="00F23DEA" w:rsidRDefault="009E764D">
      <w:pPr>
        <w:numPr>
          <w:ilvl w:val="0"/>
          <w:numId w:val="4"/>
        </w:numPr>
        <w:tabs>
          <w:tab w:val="clear" w:pos="648"/>
          <w:tab w:val="left" w:pos="1368"/>
        </w:tabs>
        <w:spacing w:before="1" w:line="268" w:lineRule="exact"/>
        <w:ind w:left="1368" w:right="144" w:hanging="648"/>
        <w:jc w:val="both"/>
        <w:textAlignment w:val="baseline"/>
        <w:rPr>
          <w:rFonts w:eastAsia="Times New Roman"/>
          <w:color w:val="000000"/>
          <w:sz w:val="23"/>
        </w:rPr>
      </w:pPr>
      <w:r>
        <w:rPr>
          <w:rFonts w:eastAsia="Times New Roman"/>
          <w:color w:val="000000"/>
          <w:sz w:val="23"/>
        </w:rPr>
        <w:t>includes a treaty described in paragraph (a) that applies in respect of part only of a country</w:t>
      </w:r>
    </w:p>
    <w:p w:rsidR="00F23DEA" w:rsidRDefault="009E764D">
      <w:pPr>
        <w:spacing w:before="41" w:line="268" w:lineRule="exact"/>
        <w:ind w:left="720" w:right="144"/>
        <w:jc w:val="both"/>
        <w:textAlignment w:val="baseline"/>
        <w:rPr>
          <w:rFonts w:eastAsia="Times New Roman"/>
          <w:b/>
          <w:color w:val="000000"/>
          <w:sz w:val="23"/>
        </w:rPr>
      </w:pPr>
      <w:proofErr w:type="gramStart"/>
      <w:r>
        <w:rPr>
          <w:rFonts w:eastAsia="Times New Roman"/>
          <w:b/>
          <w:color w:val="000000"/>
          <w:sz w:val="23"/>
        </w:rPr>
        <w:t>hospital</w:t>
      </w:r>
      <w:proofErr w:type="gramEnd"/>
      <w:r>
        <w:rPr>
          <w:rFonts w:eastAsia="Times New Roman"/>
          <w:b/>
          <w:color w:val="000000"/>
          <w:sz w:val="23"/>
        </w:rPr>
        <w:t xml:space="preserve"> </w:t>
      </w:r>
      <w:r>
        <w:rPr>
          <w:rFonts w:eastAsia="Times New Roman"/>
          <w:color w:val="000000"/>
          <w:sz w:val="23"/>
        </w:rPr>
        <w:t>means a hospital as defined in section 2(1) of the Mental Health (Compulsory Assessment and Treatment) Act 1992</w:t>
      </w:r>
    </w:p>
    <w:p w:rsidR="00F23DEA" w:rsidRDefault="009E764D">
      <w:pPr>
        <w:spacing w:before="48" w:line="268" w:lineRule="exact"/>
        <w:ind w:left="720"/>
        <w:textAlignment w:val="baseline"/>
        <w:rPr>
          <w:rFonts w:eastAsia="Times New Roman"/>
          <w:b/>
          <w:color w:val="000000"/>
          <w:sz w:val="23"/>
        </w:rPr>
      </w:pPr>
      <w:r>
        <w:rPr>
          <w:rFonts w:eastAsia="Times New Roman"/>
          <w:b/>
          <w:color w:val="000000"/>
          <w:sz w:val="23"/>
        </w:rPr>
        <w:t xml:space="preserve">Minister </w:t>
      </w:r>
      <w:r>
        <w:rPr>
          <w:rFonts w:eastAsia="Times New Roman"/>
          <w:color w:val="000000"/>
          <w:sz w:val="23"/>
        </w:rPr>
        <w:t>means the Minister of Justice</w:t>
      </w:r>
    </w:p>
    <w:p w:rsidR="00F23DEA" w:rsidRDefault="009E764D">
      <w:pPr>
        <w:spacing w:before="37" w:line="268" w:lineRule="exact"/>
        <w:ind w:left="720" w:right="144"/>
        <w:jc w:val="both"/>
        <w:textAlignment w:val="baseline"/>
        <w:rPr>
          <w:rFonts w:eastAsia="Times New Roman"/>
          <w:b/>
          <w:color w:val="000000"/>
          <w:sz w:val="23"/>
        </w:rPr>
      </w:pPr>
      <w:proofErr w:type="gramStart"/>
      <w:r>
        <w:rPr>
          <w:rFonts w:eastAsia="Times New Roman"/>
          <w:b/>
          <w:color w:val="000000"/>
          <w:sz w:val="23"/>
        </w:rPr>
        <w:t>offence</w:t>
      </w:r>
      <w:proofErr w:type="gramEnd"/>
      <w:r>
        <w:rPr>
          <w:rFonts w:eastAsia="Times New Roman"/>
          <w:b/>
          <w:color w:val="000000"/>
          <w:sz w:val="23"/>
        </w:rPr>
        <w:t xml:space="preserve"> </w:t>
      </w:r>
      <w:r>
        <w:rPr>
          <w:rFonts w:eastAsia="Times New Roman"/>
          <w:color w:val="000000"/>
          <w:sz w:val="23"/>
        </w:rPr>
        <w:t>includes an offence relating to revenue (including tax</w:t>
      </w:r>
      <w:r>
        <w:rPr>
          <w:rFonts w:eastAsia="Times New Roman"/>
          <w:color w:val="000000"/>
          <w:sz w:val="23"/>
        </w:rPr>
        <w:softHyphen/>
        <w:t>ation and customs and excise duties) or foreign exchange con</w:t>
      </w:r>
      <w:r>
        <w:rPr>
          <w:rFonts w:eastAsia="Times New Roman"/>
          <w:color w:val="000000"/>
          <w:sz w:val="23"/>
        </w:rPr>
        <w:softHyphen/>
        <w:t>trols</w:t>
      </w:r>
    </w:p>
    <w:p w:rsidR="00F23DEA" w:rsidRDefault="009E764D">
      <w:pPr>
        <w:spacing w:before="40" w:line="268" w:lineRule="exact"/>
        <w:ind w:left="720" w:right="144"/>
        <w:jc w:val="both"/>
        <w:textAlignment w:val="baseline"/>
        <w:rPr>
          <w:rFonts w:eastAsia="Times New Roman"/>
          <w:b/>
          <w:color w:val="000000"/>
          <w:sz w:val="23"/>
        </w:rPr>
      </w:pPr>
      <w:proofErr w:type="gramStart"/>
      <w:r>
        <w:rPr>
          <w:rFonts w:eastAsia="Times New Roman"/>
          <w:b/>
          <w:color w:val="000000"/>
          <w:sz w:val="23"/>
        </w:rPr>
        <w:t>penalty</w:t>
      </w:r>
      <w:proofErr w:type="gramEnd"/>
      <w:r>
        <w:rPr>
          <w:rFonts w:eastAsia="Times New Roman"/>
          <w:b/>
          <w:color w:val="000000"/>
          <w:sz w:val="23"/>
        </w:rPr>
        <w:t xml:space="preserve"> </w:t>
      </w:r>
      <w:r>
        <w:rPr>
          <w:rFonts w:eastAsia="Times New Roman"/>
          <w:color w:val="000000"/>
          <w:sz w:val="23"/>
        </w:rPr>
        <w:t>does not include any penalty consisting of the pay</w:t>
      </w:r>
      <w:r>
        <w:rPr>
          <w:rFonts w:eastAsia="Times New Roman"/>
          <w:color w:val="000000"/>
          <w:sz w:val="23"/>
        </w:rPr>
        <w:softHyphen/>
        <w:t>ment of money or the forfeiture of property</w:t>
      </w:r>
    </w:p>
    <w:p w:rsidR="00F23DEA" w:rsidRDefault="009E764D">
      <w:pPr>
        <w:spacing w:before="45" w:line="268" w:lineRule="exact"/>
        <w:ind w:left="720" w:right="144"/>
        <w:jc w:val="both"/>
        <w:textAlignment w:val="baseline"/>
        <w:rPr>
          <w:rFonts w:eastAsia="Times New Roman"/>
          <w:b/>
          <w:color w:val="000000"/>
          <w:sz w:val="23"/>
        </w:rPr>
      </w:pPr>
      <w:proofErr w:type="gramStart"/>
      <w:r>
        <w:rPr>
          <w:rFonts w:eastAsia="Times New Roman"/>
          <w:b/>
          <w:color w:val="000000"/>
          <w:sz w:val="23"/>
        </w:rPr>
        <w:t>prison</w:t>
      </w:r>
      <w:proofErr w:type="gramEnd"/>
      <w:r>
        <w:rPr>
          <w:rFonts w:eastAsia="Times New Roman"/>
          <w:b/>
          <w:color w:val="000000"/>
          <w:sz w:val="23"/>
        </w:rPr>
        <w:t xml:space="preserve"> </w:t>
      </w:r>
      <w:r>
        <w:rPr>
          <w:rFonts w:eastAsia="Times New Roman"/>
          <w:color w:val="000000"/>
          <w:sz w:val="23"/>
        </w:rPr>
        <w:t>means a prison established or deemed to be established under the Corrections Act 2004</w:t>
      </w:r>
    </w:p>
    <w:p w:rsidR="00F23DEA" w:rsidRDefault="009E764D">
      <w:pPr>
        <w:spacing w:before="43" w:line="268" w:lineRule="exact"/>
        <w:ind w:left="720"/>
        <w:textAlignment w:val="baseline"/>
        <w:rPr>
          <w:rFonts w:eastAsia="Times New Roman"/>
          <w:b/>
          <w:color w:val="000000"/>
          <w:sz w:val="23"/>
        </w:rPr>
      </w:pPr>
      <w:proofErr w:type="gramStart"/>
      <w:r>
        <w:rPr>
          <w:rFonts w:eastAsia="Times New Roman"/>
          <w:b/>
          <w:color w:val="000000"/>
          <w:sz w:val="23"/>
        </w:rPr>
        <w:t>provisional</w:t>
      </w:r>
      <w:proofErr w:type="gramEnd"/>
      <w:r>
        <w:rPr>
          <w:rFonts w:eastAsia="Times New Roman"/>
          <w:b/>
          <w:color w:val="000000"/>
          <w:sz w:val="23"/>
        </w:rPr>
        <w:t xml:space="preserve"> arrest warrant </w:t>
      </w:r>
      <w:r>
        <w:rPr>
          <w:rFonts w:eastAsia="Times New Roman"/>
          <w:color w:val="000000"/>
          <w:sz w:val="23"/>
        </w:rPr>
        <w:t>means,—</w:t>
      </w:r>
    </w:p>
    <w:p w:rsidR="00F23DEA" w:rsidRDefault="009E764D">
      <w:pPr>
        <w:numPr>
          <w:ilvl w:val="0"/>
          <w:numId w:val="5"/>
        </w:numPr>
        <w:tabs>
          <w:tab w:val="clear" w:pos="648"/>
          <w:tab w:val="left" w:pos="1368"/>
          <w:tab w:val="right" w:pos="6336"/>
        </w:tabs>
        <w:spacing w:line="264" w:lineRule="exact"/>
        <w:ind w:left="1368" w:hanging="648"/>
        <w:textAlignment w:val="baseline"/>
        <w:rPr>
          <w:rFonts w:eastAsia="Times New Roman"/>
          <w:color w:val="000000"/>
          <w:spacing w:val="-1"/>
          <w:sz w:val="23"/>
        </w:rPr>
      </w:pPr>
      <w:r>
        <w:rPr>
          <w:rFonts w:eastAsia="Times New Roman"/>
          <w:color w:val="000000"/>
          <w:spacing w:val="-1"/>
          <w:sz w:val="23"/>
        </w:rPr>
        <w:t>in relation to Part 3, a warrant issued under section 20:</w:t>
      </w:r>
    </w:p>
    <w:p w:rsidR="00F23DEA" w:rsidRDefault="009E764D">
      <w:pPr>
        <w:numPr>
          <w:ilvl w:val="0"/>
          <w:numId w:val="5"/>
        </w:numPr>
        <w:tabs>
          <w:tab w:val="clear" w:pos="648"/>
          <w:tab w:val="left" w:pos="1368"/>
        </w:tabs>
        <w:spacing w:line="283" w:lineRule="exact"/>
        <w:ind w:left="1368" w:right="144" w:hanging="648"/>
        <w:textAlignment w:val="baseline"/>
        <w:rPr>
          <w:rFonts w:eastAsia="Times New Roman"/>
          <w:color w:val="000000"/>
          <w:sz w:val="23"/>
        </w:rPr>
      </w:pPr>
      <w:r>
        <w:rPr>
          <w:rFonts w:eastAsia="Times New Roman"/>
          <w:color w:val="000000"/>
          <w:sz w:val="23"/>
        </w:rPr>
        <w:t xml:space="preserve">in relation to Part 4, a warrant issued under section 42 </w:t>
      </w:r>
      <w:r>
        <w:rPr>
          <w:rFonts w:eastAsia="Times New Roman"/>
          <w:b/>
          <w:color w:val="000000"/>
          <w:sz w:val="23"/>
        </w:rPr>
        <w:t xml:space="preserve">sentence of imprisonment </w:t>
      </w:r>
      <w:r>
        <w:rPr>
          <w:rFonts w:eastAsia="Times New Roman"/>
          <w:color w:val="000000"/>
          <w:sz w:val="23"/>
        </w:rPr>
        <w:t>includes, in relation to New Zealand, a sentence of preventive detention</w:t>
      </w:r>
    </w:p>
    <w:p w:rsidR="00F23DEA" w:rsidRDefault="009E764D">
      <w:pPr>
        <w:spacing w:before="40" w:line="268" w:lineRule="exact"/>
        <w:ind w:left="720" w:right="144"/>
        <w:jc w:val="both"/>
        <w:textAlignment w:val="baseline"/>
        <w:rPr>
          <w:rFonts w:eastAsia="Times New Roman"/>
          <w:b/>
          <w:color w:val="000000"/>
          <w:sz w:val="23"/>
        </w:rPr>
      </w:pPr>
      <w:proofErr w:type="gramStart"/>
      <w:r>
        <w:rPr>
          <w:rFonts w:eastAsia="Times New Roman"/>
          <w:b/>
          <w:color w:val="000000"/>
          <w:sz w:val="23"/>
        </w:rPr>
        <w:t>warrant</w:t>
      </w:r>
      <w:proofErr w:type="gramEnd"/>
      <w:r>
        <w:rPr>
          <w:rFonts w:eastAsia="Times New Roman"/>
          <w:b/>
          <w:color w:val="000000"/>
          <w:sz w:val="23"/>
        </w:rPr>
        <w:t xml:space="preserve"> </w:t>
      </w:r>
      <w:r>
        <w:rPr>
          <w:rFonts w:eastAsia="Times New Roman"/>
          <w:color w:val="000000"/>
          <w:sz w:val="23"/>
        </w:rPr>
        <w:t xml:space="preserve">includes any judicial document </w:t>
      </w:r>
      <w:proofErr w:type="spellStart"/>
      <w:r>
        <w:rPr>
          <w:rFonts w:eastAsia="Times New Roman"/>
          <w:color w:val="000000"/>
          <w:sz w:val="23"/>
        </w:rPr>
        <w:t>authorising</w:t>
      </w:r>
      <w:proofErr w:type="spellEnd"/>
      <w:r>
        <w:rPr>
          <w:rFonts w:eastAsia="Times New Roman"/>
          <w:color w:val="000000"/>
          <w:sz w:val="23"/>
        </w:rPr>
        <w:t xml:space="preserve"> the arrest of a person.</w:t>
      </w:r>
    </w:p>
    <w:p w:rsidR="00F23DEA" w:rsidRDefault="009E764D">
      <w:pPr>
        <w:spacing w:before="40" w:line="268" w:lineRule="exact"/>
        <w:ind w:left="720" w:right="144" w:hanging="648"/>
        <w:jc w:val="both"/>
        <w:textAlignment w:val="baseline"/>
        <w:rPr>
          <w:rFonts w:eastAsia="Times New Roman"/>
          <w:color w:val="000000"/>
          <w:sz w:val="23"/>
        </w:rPr>
      </w:pPr>
      <w:r>
        <w:rPr>
          <w:rFonts w:eastAsia="Times New Roman"/>
          <w:color w:val="000000"/>
          <w:sz w:val="23"/>
        </w:rPr>
        <w:t xml:space="preserve">(2) References in this Act to </w:t>
      </w:r>
      <w:r>
        <w:rPr>
          <w:rFonts w:eastAsia="Times New Roman"/>
          <w:b/>
          <w:color w:val="000000"/>
          <w:sz w:val="23"/>
        </w:rPr>
        <w:t xml:space="preserve">the law of any country </w:t>
      </w:r>
      <w:r>
        <w:rPr>
          <w:rFonts w:eastAsia="Times New Roman"/>
          <w:color w:val="000000"/>
          <w:sz w:val="23"/>
        </w:rPr>
        <w:t>include ref</w:t>
      </w:r>
      <w:r>
        <w:rPr>
          <w:rFonts w:eastAsia="Times New Roman"/>
          <w:color w:val="000000"/>
          <w:sz w:val="23"/>
        </w:rPr>
        <w:softHyphen/>
        <w:t>erences to the law of any part of that country.</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58" type="#_x0000_t202" style="position:absolute;left:0;text-align:left;margin-left:444.55pt;margin-top:721.6pt;width:14pt;height:10.45pt;z-index:-25166643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z w:val="18"/>
                    </w:rPr>
                  </w:pPr>
                  <w:r>
                    <w:rPr>
                      <w:rFonts w:eastAsia="Times New Roman"/>
                      <w:color w:val="000000"/>
                      <w:sz w:val="18"/>
                    </w:rPr>
                    <w:t>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 s 2</w:t>
      </w:r>
    </w:p>
    <w:p w:rsidR="00F23DEA" w:rsidRDefault="00F56ECE">
      <w:pPr>
        <w:spacing w:before="313" w:line="274" w:lineRule="exact"/>
        <w:ind w:left="720" w:right="72" w:hanging="648"/>
        <w:jc w:val="both"/>
        <w:textAlignment w:val="baseline"/>
        <w:rPr>
          <w:rFonts w:eastAsia="Times New Roman"/>
          <w:color w:val="000000"/>
          <w:sz w:val="23"/>
        </w:rPr>
      </w:pPr>
      <w:r>
        <w:pict>
          <v:line id="_x0000_s1257" style="position:absolute;left:0;text-align:left;z-index:251538432;mso-position-horizontal-relative:page;mso-position-vertical-relative:page" from="141.6pt,158.4pt" to="454.15pt,158.4pt" strokeweight=".7pt">
            <w10:wrap anchorx="page" anchory="page"/>
          </v:line>
        </w:pict>
      </w:r>
      <w:r w:rsidR="009E764D">
        <w:rPr>
          <w:rFonts w:eastAsia="Times New Roman"/>
          <w:color w:val="000000"/>
          <w:sz w:val="23"/>
        </w:rPr>
        <w:t xml:space="preserve">(3) In this Act, a reference to an </w:t>
      </w:r>
      <w:r w:rsidR="009E764D">
        <w:rPr>
          <w:rFonts w:eastAsia="Times New Roman"/>
          <w:b/>
          <w:color w:val="000000"/>
          <w:sz w:val="23"/>
        </w:rPr>
        <w:t xml:space="preserve">offence of a political character </w:t>
      </w:r>
      <w:r w:rsidR="009E764D">
        <w:rPr>
          <w:rFonts w:eastAsia="Times New Roman"/>
          <w:color w:val="000000"/>
          <w:sz w:val="23"/>
        </w:rPr>
        <w:t>does not include—</w:t>
      </w:r>
    </w:p>
    <w:p w:rsidR="00F23DEA" w:rsidRDefault="009E764D">
      <w:pPr>
        <w:spacing w:before="1" w:line="268" w:lineRule="exact"/>
        <w:ind w:left="720" w:right="72"/>
        <w:textAlignment w:val="baseline"/>
        <w:rPr>
          <w:rFonts w:eastAsia="Times New Roman"/>
          <w:color w:val="000000"/>
          <w:spacing w:val="17"/>
          <w:sz w:val="23"/>
        </w:rPr>
      </w:pPr>
      <w:r>
        <w:rPr>
          <w:rFonts w:eastAsia="Times New Roman"/>
          <w:color w:val="000000"/>
          <w:spacing w:val="17"/>
          <w:sz w:val="23"/>
        </w:rPr>
        <w:t xml:space="preserve">(a) </w:t>
      </w:r>
      <w:proofErr w:type="gramStart"/>
      <w:r>
        <w:rPr>
          <w:rFonts w:eastAsia="Times New Roman"/>
          <w:color w:val="000000"/>
          <w:spacing w:val="17"/>
          <w:sz w:val="23"/>
        </w:rPr>
        <w:t>an</w:t>
      </w:r>
      <w:proofErr w:type="gramEnd"/>
      <w:r>
        <w:rPr>
          <w:rFonts w:eastAsia="Times New Roman"/>
          <w:color w:val="000000"/>
          <w:spacing w:val="17"/>
          <w:sz w:val="23"/>
        </w:rPr>
        <w:t xml:space="preserve"> offence—</w:t>
      </w:r>
    </w:p>
    <w:p w:rsidR="00F23DEA" w:rsidRDefault="009E764D">
      <w:pPr>
        <w:numPr>
          <w:ilvl w:val="0"/>
          <w:numId w:val="6"/>
        </w:numPr>
        <w:tabs>
          <w:tab w:val="clear" w:pos="576"/>
          <w:tab w:val="left" w:pos="1944"/>
          <w:tab w:val="right" w:pos="6336"/>
        </w:tabs>
        <w:spacing w:before="2" w:line="268" w:lineRule="exact"/>
        <w:ind w:left="1872" w:right="72" w:hanging="504"/>
        <w:jc w:val="both"/>
        <w:textAlignment w:val="baseline"/>
        <w:rPr>
          <w:rFonts w:eastAsia="Times New Roman"/>
          <w:color w:val="000000"/>
          <w:sz w:val="23"/>
        </w:rPr>
      </w:pPr>
      <w:r>
        <w:rPr>
          <w:rFonts w:eastAsia="Times New Roman"/>
          <w:color w:val="000000"/>
          <w:sz w:val="23"/>
        </w:rPr>
        <w:t xml:space="preserve">that is constituted by conduct of a kind referred </w:t>
      </w:r>
      <w:r>
        <w:rPr>
          <w:rFonts w:eastAsia="Times New Roman"/>
          <w:color w:val="000000"/>
          <w:sz w:val="23"/>
        </w:rPr>
        <w:br/>
        <w:t>to in a multilateral treaty to which New Zealand is a party; and</w:t>
      </w:r>
    </w:p>
    <w:p w:rsidR="00F23DEA" w:rsidRDefault="009E764D">
      <w:pPr>
        <w:numPr>
          <w:ilvl w:val="0"/>
          <w:numId w:val="6"/>
        </w:numPr>
        <w:tabs>
          <w:tab w:val="clear" w:pos="576"/>
          <w:tab w:val="left" w:pos="1944"/>
        </w:tabs>
        <w:spacing w:before="2" w:line="268" w:lineRule="exact"/>
        <w:ind w:left="1872" w:right="72" w:hanging="504"/>
        <w:jc w:val="both"/>
        <w:textAlignment w:val="baseline"/>
        <w:rPr>
          <w:rFonts w:eastAsia="Times New Roman"/>
          <w:color w:val="000000"/>
          <w:sz w:val="23"/>
        </w:rPr>
      </w:pPr>
      <w:r>
        <w:rPr>
          <w:rFonts w:eastAsia="Times New Roman"/>
          <w:color w:val="000000"/>
          <w:sz w:val="23"/>
        </w:rPr>
        <w:t>for which parties have an obligation to extradite or prosecute; or</w:t>
      </w:r>
    </w:p>
    <w:p w:rsidR="00F23DEA" w:rsidRDefault="009E764D">
      <w:pPr>
        <w:spacing w:before="3" w:line="268" w:lineRule="exact"/>
        <w:ind w:left="1368" w:right="72" w:hanging="648"/>
        <w:jc w:val="both"/>
        <w:textAlignment w:val="baseline"/>
        <w:rPr>
          <w:rFonts w:eastAsia="Times New Roman"/>
          <w:color w:val="000000"/>
          <w:sz w:val="23"/>
        </w:rPr>
      </w:pPr>
      <w:r>
        <w:rPr>
          <w:rFonts w:eastAsia="Times New Roman"/>
          <w:color w:val="000000"/>
          <w:sz w:val="23"/>
        </w:rPr>
        <w:t>(b) any offence in relation to which New Zealand has agreed in writing with another country that the offence will not be treated as a political offence for the purposes of extradition between New Zealand and that country.</w:t>
      </w:r>
    </w:p>
    <w:p w:rsidR="00F23DEA" w:rsidRDefault="009E764D">
      <w:pPr>
        <w:spacing w:before="41" w:line="268" w:lineRule="exact"/>
        <w:ind w:left="720" w:right="72" w:hanging="648"/>
        <w:jc w:val="both"/>
        <w:textAlignment w:val="baseline"/>
        <w:rPr>
          <w:rFonts w:eastAsia="Times New Roman"/>
          <w:color w:val="000000"/>
          <w:sz w:val="23"/>
        </w:rPr>
      </w:pPr>
      <w:r>
        <w:rPr>
          <w:rFonts w:eastAsia="Times New Roman"/>
          <w:color w:val="000000"/>
          <w:sz w:val="23"/>
        </w:rPr>
        <w:t>(4) For the purposes of section 33(1) and section 54(1) and 54(3), a person is not liable to be detained in a prison if the person is—</w:t>
      </w:r>
    </w:p>
    <w:p w:rsidR="00F23DEA" w:rsidRDefault="009E764D">
      <w:pPr>
        <w:numPr>
          <w:ilvl w:val="0"/>
          <w:numId w:val="7"/>
        </w:numPr>
        <w:tabs>
          <w:tab w:val="clear" w:pos="576"/>
          <w:tab w:val="left" w:pos="1296"/>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subject to a suspended sentence of imprisonment that has not been activated; or</w:t>
      </w:r>
    </w:p>
    <w:p w:rsidR="00F23DEA" w:rsidRDefault="009E764D">
      <w:pPr>
        <w:numPr>
          <w:ilvl w:val="0"/>
          <w:numId w:val="7"/>
        </w:numPr>
        <w:tabs>
          <w:tab w:val="clear" w:pos="576"/>
          <w:tab w:val="left" w:pos="1296"/>
        </w:tabs>
        <w:spacing w:before="8" w:line="268" w:lineRule="exact"/>
        <w:ind w:left="1368" w:right="72" w:hanging="648"/>
        <w:jc w:val="both"/>
        <w:textAlignment w:val="baseline"/>
        <w:rPr>
          <w:rFonts w:eastAsia="Times New Roman"/>
          <w:color w:val="000000"/>
          <w:sz w:val="23"/>
        </w:rPr>
      </w:pPr>
      <w:r>
        <w:rPr>
          <w:rFonts w:eastAsia="Times New Roman"/>
          <w:color w:val="000000"/>
          <w:sz w:val="23"/>
        </w:rPr>
        <w:t>on parole, home detention, or compassionate release, or is subject to release conditions, under Part 1 of the Parole Act 2002; or</w:t>
      </w:r>
    </w:p>
    <w:p w:rsidR="00F23DEA" w:rsidRDefault="009E764D">
      <w:pPr>
        <w:spacing w:before="1" w:line="267" w:lineRule="exact"/>
        <w:ind w:left="1368" w:right="72" w:hanging="648"/>
        <w:jc w:val="both"/>
        <w:textAlignment w:val="baseline"/>
        <w:rPr>
          <w:rFonts w:eastAsia="Times New Roman"/>
          <w:color w:val="000000"/>
          <w:sz w:val="23"/>
        </w:rPr>
      </w:pPr>
      <w:r>
        <w:rPr>
          <w:rFonts w:eastAsia="Times New Roman"/>
          <w:color w:val="000000"/>
          <w:sz w:val="23"/>
        </w:rPr>
        <w:t>(</w:t>
      </w:r>
      <w:proofErr w:type="spellStart"/>
      <w:proofErr w:type="gramStart"/>
      <w:r>
        <w:rPr>
          <w:rFonts w:eastAsia="Times New Roman"/>
          <w:color w:val="000000"/>
          <w:sz w:val="23"/>
        </w:rPr>
        <w:t>ba</w:t>
      </w:r>
      <w:proofErr w:type="spellEnd"/>
      <w:proofErr w:type="gramEnd"/>
      <w:r>
        <w:rPr>
          <w:rFonts w:eastAsia="Times New Roman"/>
          <w:color w:val="000000"/>
          <w:sz w:val="23"/>
        </w:rPr>
        <w:t>) subject to a sentence of home detention imposed under section 80A of the Sentencing Act 2002; or</w:t>
      </w:r>
    </w:p>
    <w:p w:rsidR="00F23DEA" w:rsidRDefault="009E764D">
      <w:pPr>
        <w:numPr>
          <w:ilvl w:val="0"/>
          <w:numId w:val="7"/>
        </w:numPr>
        <w:tabs>
          <w:tab w:val="clear" w:pos="576"/>
          <w:tab w:val="left" w:pos="1296"/>
        </w:tabs>
        <w:spacing w:line="268" w:lineRule="exact"/>
        <w:ind w:left="1368" w:right="72" w:hanging="648"/>
        <w:textAlignment w:val="baseline"/>
        <w:rPr>
          <w:rFonts w:eastAsia="Times New Roman"/>
          <w:i/>
          <w:color w:val="000000"/>
          <w:spacing w:val="1"/>
          <w:sz w:val="23"/>
        </w:rPr>
      </w:pPr>
      <w:r>
        <w:rPr>
          <w:rFonts w:eastAsia="Times New Roman"/>
          <w:i/>
          <w:color w:val="000000"/>
          <w:spacing w:val="1"/>
          <w:sz w:val="23"/>
        </w:rPr>
        <w:t>[Repealed]</w:t>
      </w:r>
    </w:p>
    <w:p w:rsidR="00F23DEA" w:rsidRDefault="009E764D">
      <w:pPr>
        <w:numPr>
          <w:ilvl w:val="0"/>
          <w:numId w:val="7"/>
        </w:numPr>
        <w:tabs>
          <w:tab w:val="clear" w:pos="576"/>
          <w:tab w:val="left" w:pos="1296"/>
        </w:tabs>
        <w:spacing w:before="4" w:line="268" w:lineRule="exact"/>
        <w:ind w:left="1368" w:right="72" w:hanging="648"/>
        <w:jc w:val="both"/>
        <w:textAlignment w:val="baseline"/>
        <w:rPr>
          <w:rFonts w:eastAsia="Times New Roman"/>
          <w:color w:val="000000"/>
          <w:sz w:val="23"/>
        </w:rPr>
      </w:pPr>
      <w:r>
        <w:rPr>
          <w:rFonts w:eastAsia="Times New Roman"/>
          <w:color w:val="000000"/>
          <w:sz w:val="23"/>
        </w:rPr>
        <w:t>at large under section 62 of the Corrections Act 2004; or</w:t>
      </w:r>
    </w:p>
    <w:p w:rsidR="00F23DEA" w:rsidRDefault="009E764D">
      <w:pPr>
        <w:numPr>
          <w:ilvl w:val="0"/>
          <w:numId w:val="7"/>
        </w:numPr>
        <w:tabs>
          <w:tab w:val="clear" w:pos="576"/>
          <w:tab w:val="left" w:pos="1296"/>
        </w:tabs>
        <w:spacing w:before="1"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subject</w:t>
      </w:r>
      <w:proofErr w:type="gramEnd"/>
      <w:r>
        <w:rPr>
          <w:rFonts w:eastAsia="Times New Roman"/>
          <w:color w:val="000000"/>
          <w:sz w:val="23"/>
        </w:rPr>
        <w:t xml:space="preserve"> to a community-based sentence (within the meaning of section 4(1) of the Sentencing Act 2002).</w:t>
      </w:r>
    </w:p>
    <w:p w:rsidR="00F23DEA" w:rsidRDefault="009E764D">
      <w:pPr>
        <w:spacing w:before="33" w:line="214" w:lineRule="exact"/>
        <w:ind w:left="720" w:right="72"/>
        <w:textAlignment w:val="baseline"/>
        <w:rPr>
          <w:rFonts w:eastAsia="Times New Roman"/>
          <w:color w:val="000000"/>
          <w:spacing w:val="1"/>
          <w:sz w:val="18"/>
        </w:rPr>
      </w:pPr>
      <w:r>
        <w:rPr>
          <w:rFonts w:eastAsia="Times New Roman"/>
          <w:color w:val="000000"/>
          <w:spacing w:val="1"/>
          <w:sz w:val="18"/>
        </w:rPr>
        <w:t>Compare: 1965 No 44 s 2</w:t>
      </w:r>
    </w:p>
    <w:p w:rsidR="00F23DEA" w:rsidRDefault="009E764D">
      <w:pPr>
        <w:spacing w:before="82" w:line="197" w:lineRule="exact"/>
        <w:ind w:left="720" w:right="72"/>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penal institution</w:t>
      </w:r>
      <w:r>
        <w:rPr>
          <w:rFonts w:eastAsia="Times New Roman"/>
          <w:color w:val="000000"/>
          <w:sz w:val="18"/>
        </w:rPr>
        <w:t>: repealed, on 1 June 2005, by section 206 of the Corrections Act 2004 (2004 No 50).</w:t>
      </w:r>
    </w:p>
    <w:p w:rsidR="00F23DEA" w:rsidRDefault="009E764D">
      <w:pPr>
        <w:spacing w:before="86" w:line="197" w:lineRule="exact"/>
        <w:ind w:left="720" w:right="72"/>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prison</w:t>
      </w:r>
      <w:r>
        <w:rPr>
          <w:rFonts w:eastAsia="Times New Roman"/>
          <w:color w:val="000000"/>
          <w:sz w:val="18"/>
        </w:rPr>
        <w:t>: inserted, on 1 June 2005, by section 206 of the Corrections Act 2004 (2004 No 50).</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2(4): amended, on 1 June 2005, by section 206 of the Corrections Act 2004 (2004 No 50).</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2(4</w:t>
      </w:r>
      <w:proofErr w:type="gramStart"/>
      <w:r>
        <w:rPr>
          <w:rFonts w:eastAsia="Times New Roman"/>
          <w:color w:val="000000"/>
          <w:sz w:val="18"/>
        </w:rPr>
        <w:t>)(</w:t>
      </w:r>
      <w:proofErr w:type="gramEnd"/>
      <w:r>
        <w:rPr>
          <w:rFonts w:eastAsia="Times New Roman"/>
          <w:color w:val="000000"/>
          <w:sz w:val="18"/>
        </w:rPr>
        <w:t>b): substituted, on 30 June 2002, by section 125 of the Parole Act 2002 (2002 No 10).</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2(4</w:t>
      </w:r>
      <w:proofErr w:type="gramStart"/>
      <w:r>
        <w:rPr>
          <w:rFonts w:eastAsia="Times New Roman"/>
          <w:color w:val="000000"/>
          <w:sz w:val="18"/>
        </w:rPr>
        <w:t>)(</w:t>
      </w:r>
      <w:proofErr w:type="spellStart"/>
      <w:proofErr w:type="gramEnd"/>
      <w:r>
        <w:rPr>
          <w:rFonts w:eastAsia="Times New Roman"/>
          <w:color w:val="000000"/>
          <w:sz w:val="18"/>
        </w:rPr>
        <w:t>ba</w:t>
      </w:r>
      <w:proofErr w:type="spellEnd"/>
      <w:r>
        <w:rPr>
          <w:rFonts w:eastAsia="Times New Roman"/>
          <w:color w:val="000000"/>
          <w:sz w:val="18"/>
        </w:rPr>
        <w:t>): inserted, on 1 October 2007, by section 58 of the Sentencing Amendment Act 2007 (2007 No 27).</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2(4</w:t>
      </w:r>
      <w:proofErr w:type="gramStart"/>
      <w:r>
        <w:rPr>
          <w:rFonts w:eastAsia="Times New Roman"/>
          <w:color w:val="000000"/>
          <w:sz w:val="18"/>
        </w:rPr>
        <w:t>)(</w:t>
      </w:r>
      <w:proofErr w:type="gramEnd"/>
      <w:r>
        <w:rPr>
          <w:rFonts w:eastAsia="Times New Roman"/>
          <w:color w:val="000000"/>
          <w:sz w:val="18"/>
        </w:rPr>
        <w:t>c): repealed, on 30 June 2002, by section 125 of the Parole Act 2002 (2002 No 10).</w:t>
      </w:r>
    </w:p>
    <w:p w:rsidR="00F23DEA" w:rsidRDefault="00F23DEA">
      <w:pPr>
        <w:sectPr w:rsidR="00F23DEA">
          <w:pgSz w:w="11909" w:h="16838"/>
          <w:pgMar w:top="2720" w:right="2710" w:bottom="2010" w:left="2719" w:header="720" w:footer="720" w:gutter="0"/>
          <w:cols w:space="720"/>
        </w:sectPr>
      </w:pPr>
    </w:p>
    <w:p w:rsidR="00F23DEA" w:rsidRDefault="00F56ECE">
      <w:pPr>
        <w:spacing w:before="358" w:line="202" w:lineRule="exact"/>
        <w:ind w:left="648" w:right="144"/>
        <w:jc w:val="both"/>
        <w:textAlignment w:val="baseline"/>
        <w:rPr>
          <w:rFonts w:eastAsia="Times New Roman"/>
          <w:color w:val="000000"/>
          <w:sz w:val="18"/>
        </w:rPr>
      </w:pPr>
      <w:r>
        <w:lastRenderedPageBreak/>
        <w:pict>
          <v:shape id="_x0000_s1256" type="#_x0000_t202" style="position:absolute;left:0;text-align:left;margin-left:142.1pt;margin-top:136.5pt;width:312pt;height:19.6pt;z-index:-251665408;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1 s 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55" type="#_x0000_t202" style="position:absolute;left:0;text-align:left;margin-left:136.7pt;margin-top:721.6pt;width:18.95pt;height:10.5pt;z-index:-251664384;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1"/>
                      <w:sz w:val="18"/>
                    </w:rPr>
                  </w:pPr>
                  <w:r>
                    <w:rPr>
                      <w:rFonts w:eastAsia="Times New Roman"/>
                      <w:color w:val="000000"/>
                      <w:spacing w:val="1"/>
                      <w:sz w:val="18"/>
                    </w:rPr>
                    <w:t>10</w:t>
                  </w:r>
                </w:p>
              </w:txbxContent>
            </v:textbox>
            <w10:wrap type="square" anchorx="page" anchory="page"/>
          </v:shape>
        </w:pict>
      </w:r>
      <w:r>
        <w:pict>
          <v:line id="_x0000_s1254" style="position:absolute;left:0;text-align:left;z-index:251539456;mso-position-horizontal-relative:page;mso-position-vertical-relative:page" from="141.6pt,158.4pt" to="454.15pt,158.4pt" strokeweight=".7pt">
            <w10:wrap anchorx="page" anchory="page"/>
          </v:line>
        </w:pict>
      </w:r>
      <w:r w:rsidR="009E764D">
        <w:rPr>
          <w:rFonts w:eastAsia="Times New Roman"/>
          <w:color w:val="000000"/>
          <w:sz w:val="18"/>
        </w:rPr>
        <w:t>Section 2(4</w:t>
      </w:r>
      <w:proofErr w:type="gramStart"/>
      <w:r w:rsidR="009E764D">
        <w:rPr>
          <w:rFonts w:eastAsia="Times New Roman"/>
          <w:color w:val="000000"/>
          <w:sz w:val="18"/>
        </w:rPr>
        <w:t>)(</w:t>
      </w:r>
      <w:proofErr w:type="gramEnd"/>
      <w:r w:rsidR="009E764D">
        <w:rPr>
          <w:rFonts w:eastAsia="Times New Roman"/>
          <w:color w:val="000000"/>
          <w:sz w:val="18"/>
        </w:rPr>
        <w:t>d): amended, on 1 June 2005, pursuant to section 206 of the Cor</w:t>
      </w:r>
      <w:r w:rsidR="009E764D">
        <w:rPr>
          <w:rFonts w:eastAsia="Times New Roman"/>
          <w:color w:val="000000"/>
          <w:sz w:val="18"/>
        </w:rPr>
        <w:softHyphen/>
        <w:t>rections Act 2004 (2004 No 50).</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2(4</w:t>
      </w:r>
      <w:proofErr w:type="gramStart"/>
      <w:r>
        <w:rPr>
          <w:rFonts w:eastAsia="Times New Roman"/>
          <w:color w:val="000000"/>
          <w:sz w:val="18"/>
        </w:rPr>
        <w:t>)(</w:t>
      </w:r>
      <w:proofErr w:type="gramEnd"/>
      <w:r>
        <w:rPr>
          <w:rFonts w:eastAsia="Times New Roman"/>
          <w:color w:val="000000"/>
          <w:sz w:val="18"/>
        </w:rPr>
        <w:t>e): amended, on 30 June 2002, by section 186 of the Sentencing Act 2002 (2002 No 9).</w:t>
      </w:r>
    </w:p>
    <w:p w:rsidR="00F23DEA" w:rsidRDefault="009E764D">
      <w:pPr>
        <w:tabs>
          <w:tab w:val="left" w:pos="648"/>
        </w:tabs>
        <w:spacing w:before="327" w:line="272" w:lineRule="exact"/>
        <w:ind w:left="72"/>
        <w:textAlignment w:val="baseline"/>
        <w:rPr>
          <w:rFonts w:eastAsia="Times New Roman"/>
          <w:b/>
          <w:color w:val="000000"/>
          <w:sz w:val="23"/>
        </w:rPr>
      </w:pPr>
      <w:r>
        <w:rPr>
          <w:rFonts w:eastAsia="Times New Roman"/>
          <w:b/>
          <w:color w:val="000000"/>
          <w:sz w:val="23"/>
        </w:rPr>
        <w:t>3</w:t>
      </w:r>
      <w:r>
        <w:rPr>
          <w:rFonts w:eastAsia="Times New Roman"/>
          <w:b/>
          <w:color w:val="000000"/>
          <w:sz w:val="23"/>
        </w:rPr>
        <w:tab/>
        <w:t>Meaning of extraditable person</w:t>
      </w:r>
    </w:p>
    <w:p w:rsidR="00F23DEA" w:rsidRDefault="009E764D">
      <w:pPr>
        <w:spacing w:line="269" w:lineRule="exact"/>
        <w:ind w:left="648" w:right="144"/>
        <w:jc w:val="both"/>
        <w:textAlignment w:val="baseline"/>
        <w:rPr>
          <w:rFonts w:eastAsia="Times New Roman"/>
          <w:color w:val="000000"/>
          <w:sz w:val="23"/>
        </w:rPr>
      </w:pPr>
      <w:r>
        <w:rPr>
          <w:rFonts w:eastAsia="Times New Roman"/>
          <w:color w:val="000000"/>
          <w:sz w:val="23"/>
        </w:rPr>
        <w:t xml:space="preserve">In this Act, a person is an </w:t>
      </w:r>
      <w:r>
        <w:rPr>
          <w:rFonts w:eastAsia="Times New Roman"/>
          <w:b/>
          <w:color w:val="000000"/>
          <w:sz w:val="23"/>
        </w:rPr>
        <w:t xml:space="preserve">extraditable person </w:t>
      </w:r>
      <w:r>
        <w:rPr>
          <w:rFonts w:eastAsia="Times New Roman"/>
          <w:color w:val="000000"/>
          <w:sz w:val="23"/>
        </w:rPr>
        <w:t>in relation to an extradition country if—</w:t>
      </w:r>
    </w:p>
    <w:p w:rsidR="00F23DEA" w:rsidRDefault="009E764D">
      <w:pPr>
        <w:numPr>
          <w:ilvl w:val="0"/>
          <w:numId w:val="8"/>
        </w:numPr>
        <w:tabs>
          <w:tab w:val="clear" w:pos="720"/>
          <w:tab w:val="left" w:pos="1368"/>
        </w:tabs>
        <w:spacing w:before="2" w:line="268" w:lineRule="exact"/>
        <w:ind w:left="1368" w:right="144" w:hanging="720"/>
        <w:jc w:val="both"/>
        <w:textAlignment w:val="baseline"/>
        <w:rPr>
          <w:rFonts w:eastAsia="Times New Roman"/>
          <w:color w:val="000000"/>
          <w:sz w:val="23"/>
        </w:rPr>
      </w:pPr>
      <w:r>
        <w:rPr>
          <w:rFonts w:eastAsia="Times New Roman"/>
          <w:color w:val="000000"/>
          <w:sz w:val="23"/>
        </w:rPr>
        <w:t>the person is accused of having committed an extradi</w:t>
      </w:r>
      <w:r>
        <w:rPr>
          <w:rFonts w:eastAsia="Times New Roman"/>
          <w:color w:val="000000"/>
          <w:sz w:val="23"/>
        </w:rPr>
        <w:softHyphen/>
        <w:t>tion offence against the law of that country; or</w:t>
      </w:r>
    </w:p>
    <w:p w:rsidR="00F23DEA" w:rsidRDefault="009E764D">
      <w:pPr>
        <w:numPr>
          <w:ilvl w:val="0"/>
          <w:numId w:val="8"/>
        </w:numPr>
        <w:tabs>
          <w:tab w:val="clear" w:pos="720"/>
          <w:tab w:val="left" w:pos="1368"/>
        </w:tabs>
        <w:spacing w:before="1" w:line="268" w:lineRule="exact"/>
        <w:ind w:left="1368" w:right="144" w:hanging="720"/>
        <w:jc w:val="both"/>
        <w:textAlignment w:val="baseline"/>
        <w:rPr>
          <w:rFonts w:eastAsia="Times New Roman"/>
          <w:color w:val="000000"/>
          <w:sz w:val="23"/>
        </w:rPr>
      </w:pPr>
      <w:r>
        <w:rPr>
          <w:rFonts w:eastAsia="Times New Roman"/>
          <w:color w:val="000000"/>
          <w:sz w:val="23"/>
        </w:rPr>
        <w:t>the person has been convicted of an extradition offence against the law of that country and—</w:t>
      </w:r>
    </w:p>
    <w:p w:rsidR="00F23DEA" w:rsidRDefault="009E764D">
      <w:pPr>
        <w:numPr>
          <w:ilvl w:val="0"/>
          <w:numId w:val="9"/>
        </w:numPr>
        <w:tabs>
          <w:tab w:val="clear" w:pos="504"/>
          <w:tab w:val="left" w:pos="1872"/>
          <w:tab w:val="right" w:pos="6336"/>
        </w:tabs>
        <w:spacing w:before="2" w:line="268" w:lineRule="exact"/>
        <w:ind w:left="1872" w:right="144" w:hanging="504"/>
        <w:jc w:val="both"/>
        <w:textAlignment w:val="baseline"/>
        <w:rPr>
          <w:rFonts w:eastAsia="Times New Roman"/>
          <w:color w:val="000000"/>
          <w:spacing w:val="-1"/>
          <w:sz w:val="23"/>
        </w:rPr>
      </w:pPr>
      <w:r>
        <w:rPr>
          <w:rFonts w:eastAsia="Times New Roman"/>
          <w:color w:val="000000"/>
          <w:spacing w:val="-1"/>
          <w:sz w:val="23"/>
        </w:rPr>
        <w:t xml:space="preserve">there is an intention to impose a sentence on the </w:t>
      </w:r>
      <w:r>
        <w:rPr>
          <w:rFonts w:eastAsia="Times New Roman"/>
          <w:color w:val="000000"/>
          <w:spacing w:val="-1"/>
          <w:sz w:val="23"/>
        </w:rPr>
        <w:br/>
        <w:t>person as a consequence of the conviction; or</w:t>
      </w:r>
    </w:p>
    <w:p w:rsidR="00F23DEA" w:rsidRDefault="009E764D">
      <w:pPr>
        <w:numPr>
          <w:ilvl w:val="0"/>
          <w:numId w:val="9"/>
        </w:numPr>
        <w:tabs>
          <w:tab w:val="clear" w:pos="504"/>
          <w:tab w:val="left" w:pos="1872"/>
        </w:tabs>
        <w:spacing w:before="7" w:line="268" w:lineRule="exact"/>
        <w:ind w:left="1872" w:right="144" w:hanging="504"/>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whole or a part of a sentence imposed on the person as a consequence of the conviction remains to be served.</w:t>
      </w:r>
    </w:p>
    <w:p w:rsidR="00F23DEA" w:rsidRDefault="009E764D">
      <w:pPr>
        <w:tabs>
          <w:tab w:val="left" w:pos="648"/>
        </w:tabs>
        <w:spacing w:before="312" w:line="272" w:lineRule="exact"/>
        <w:ind w:left="72"/>
        <w:textAlignment w:val="baseline"/>
        <w:rPr>
          <w:rFonts w:eastAsia="Times New Roman"/>
          <w:b/>
          <w:color w:val="000000"/>
          <w:sz w:val="23"/>
        </w:rPr>
      </w:pPr>
      <w:r>
        <w:rPr>
          <w:rFonts w:eastAsia="Times New Roman"/>
          <w:b/>
          <w:color w:val="000000"/>
          <w:sz w:val="23"/>
        </w:rPr>
        <w:t>4</w:t>
      </w:r>
      <w:r>
        <w:rPr>
          <w:rFonts w:eastAsia="Times New Roman"/>
          <w:b/>
          <w:color w:val="000000"/>
          <w:sz w:val="23"/>
        </w:rPr>
        <w:tab/>
        <w:t>Meaning of extradition offence</w:t>
      </w:r>
    </w:p>
    <w:p w:rsidR="00F23DEA" w:rsidRDefault="009E764D">
      <w:pPr>
        <w:spacing w:line="269" w:lineRule="exact"/>
        <w:ind w:left="648" w:right="144" w:hanging="576"/>
        <w:jc w:val="both"/>
        <w:textAlignment w:val="baseline"/>
        <w:rPr>
          <w:rFonts w:eastAsia="Times New Roman"/>
          <w:color w:val="000000"/>
          <w:sz w:val="23"/>
        </w:rPr>
      </w:pPr>
      <w:r>
        <w:rPr>
          <w:rFonts w:eastAsia="Times New Roman"/>
          <w:color w:val="000000"/>
          <w:sz w:val="23"/>
        </w:rPr>
        <w:t xml:space="preserve">(1) In this Act, </w:t>
      </w:r>
      <w:r>
        <w:rPr>
          <w:rFonts w:eastAsia="Times New Roman"/>
          <w:b/>
          <w:color w:val="000000"/>
          <w:sz w:val="23"/>
        </w:rPr>
        <w:t xml:space="preserve">extradition offence </w:t>
      </w:r>
      <w:r>
        <w:rPr>
          <w:rFonts w:eastAsia="Times New Roman"/>
          <w:color w:val="000000"/>
          <w:sz w:val="23"/>
        </w:rPr>
        <w:t>means, subject to an extradi</w:t>
      </w:r>
      <w:r>
        <w:rPr>
          <w:rFonts w:eastAsia="Times New Roman"/>
          <w:color w:val="000000"/>
          <w:sz w:val="23"/>
        </w:rPr>
        <w:softHyphen/>
        <w:t>tion treaty,—</w:t>
      </w:r>
    </w:p>
    <w:p w:rsidR="00F23DEA" w:rsidRDefault="009E764D">
      <w:pPr>
        <w:numPr>
          <w:ilvl w:val="0"/>
          <w:numId w:val="10"/>
        </w:numPr>
        <w:tabs>
          <w:tab w:val="clear" w:pos="720"/>
          <w:tab w:val="left" w:pos="1368"/>
        </w:tabs>
        <w:spacing w:before="4"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in relation to an extradition country, an offence punish</w:t>
      </w:r>
      <w:r>
        <w:rPr>
          <w:rFonts w:eastAsia="Times New Roman"/>
          <w:color w:val="000000"/>
          <w:spacing w:val="-4"/>
          <w:sz w:val="23"/>
        </w:rPr>
        <w:softHyphen/>
        <w:t>able under the law of the extradition country for which the maximum penalty is imprisonment for not less than 12 months or any more severe penalty, and which satis</w:t>
      </w:r>
      <w:r>
        <w:rPr>
          <w:rFonts w:eastAsia="Times New Roman"/>
          <w:color w:val="000000"/>
          <w:spacing w:val="-4"/>
          <w:sz w:val="23"/>
        </w:rPr>
        <w:softHyphen/>
        <w:t>fies the condition in subsection (2):</w:t>
      </w:r>
    </w:p>
    <w:p w:rsidR="00F23DEA" w:rsidRDefault="009E764D">
      <w:pPr>
        <w:numPr>
          <w:ilvl w:val="0"/>
          <w:numId w:val="10"/>
        </w:numPr>
        <w:tabs>
          <w:tab w:val="clear" w:pos="720"/>
          <w:tab w:val="left" w:pos="1368"/>
        </w:tabs>
        <w:spacing w:before="4" w:line="268" w:lineRule="exact"/>
        <w:ind w:left="1368" w:right="144" w:hanging="720"/>
        <w:jc w:val="both"/>
        <w:textAlignment w:val="baseline"/>
        <w:rPr>
          <w:rFonts w:eastAsia="Times New Roman"/>
          <w:color w:val="000000"/>
          <w:sz w:val="23"/>
        </w:rPr>
      </w:pPr>
      <w:r>
        <w:rPr>
          <w:rFonts w:eastAsia="Times New Roman"/>
          <w:color w:val="000000"/>
          <w:sz w:val="23"/>
        </w:rPr>
        <w:t>in relation to a request by New Zealand, an offence pun</w:t>
      </w:r>
      <w:r>
        <w:rPr>
          <w:rFonts w:eastAsia="Times New Roman"/>
          <w:color w:val="000000"/>
          <w:sz w:val="23"/>
        </w:rPr>
        <w:softHyphen/>
        <w:t>ishable under the law of New Zealand for which the maximum penalty is imprisonment for not less than 12 months or any more severe penalty.</w:t>
      </w:r>
    </w:p>
    <w:p w:rsidR="00F23DEA" w:rsidRDefault="009E764D">
      <w:pPr>
        <w:spacing w:before="48" w:line="268" w:lineRule="exact"/>
        <w:ind w:left="648" w:right="144" w:hanging="576"/>
        <w:jc w:val="both"/>
        <w:textAlignment w:val="baseline"/>
        <w:rPr>
          <w:rFonts w:eastAsia="Times New Roman"/>
          <w:color w:val="000000"/>
          <w:spacing w:val="-4"/>
          <w:sz w:val="23"/>
        </w:rPr>
      </w:pPr>
      <w:r>
        <w:rPr>
          <w:rFonts w:eastAsia="Times New Roman"/>
          <w:color w:val="000000"/>
          <w:spacing w:val="-4"/>
          <w:sz w:val="23"/>
        </w:rPr>
        <w:t>(2) The condition referred to in subsection (1</w:t>
      </w:r>
      <w:proofErr w:type="gramStart"/>
      <w:r>
        <w:rPr>
          <w:rFonts w:eastAsia="Times New Roman"/>
          <w:color w:val="000000"/>
          <w:spacing w:val="-4"/>
          <w:sz w:val="23"/>
        </w:rPr>
        <w:t>)(</w:t>
      </w:r>
      <w:proofErr w:type="gramEnd"/>
      <w:r>
        <w:rPr>
          <w:rFonts w:eastAsia="Times New Roman"/>
          <w:color w:val="000000"/>
          <w:spacing w:val="-4"/>
          <w:sz w:val="23"/>
        </w:rPr>
        <w:t>a) is that if the con</w:t>
      </w:r>
      <w:r>
        <w:rPr>
          <w:rFonts w:eastAsia="Times New Roman"/>
          <w:color w:val="000000"/>
          <w:spacing w:val="-4"/>
          <w:sz w:val="23"/>
        </w:rPr>
        <w:softHyphen/>
        <w:t>duct of the person constituting the offence in relation to the ex</w:t>
      </w:r>
      <w:r>
        <w:rPr>
          <w:rFonts w:eastAsia="Times New Roman"/>
          <w:color w:val="000000"/>
          <w:spacing w:val="-4"/>
          <w:sz w:val="23"/>
        </w:rPr>
        <w:softHyphen/>
        <w:t>tradition country, or equivalent conduct, had occurred within the jurisdiction of New Zealand at the relevant time it would, if proved, have constituted an offence punishable under the law of New Zealand for which the maximum penalty is imprison</w:t>
      </w:r>
      <w:r>
        <w:rPr>
          <w:rFonts w:eastAsia="Times New Roman"/>
          <w:color w:val="000000"/>
          <w:spacing w:val="-4"/>
          <w:sz w:val="23"/>
        </w:rPr>
        <w:softHyphen/>
        <w:t>ment for not less than 12 months or any more severe penalty.</w:t>
      </w:r>
    </w:p>
    <w:p w:rsidR="00F23DEA" w:rsidRDefault="009E764D">
      <w:pPr>
        <w:spacing w:before="40" w:line="268" w:lineRule="exact"/>
        <w:ind w:left="648" w:right="144" w:hanging="576"/>
        <w:jc w:val="both"/>
        <w:textAlignment w:val="baseline"/>
        <w:rPr>
          <w:rFonts w:eastAsia="Times New Roman"/>
          <w:color w:val="000000"/>
          <w:sz w:val="23"/>
        </w:rPr>
      </w:pPr>
      <w:r>
        <w:rPr>
          <w:rFonts w:eastAsia="Times New Roman"/>
          <w:color w:val="000000"/>
          <w:sz w:val="23"/>
        </w:rPr>
        <w:t>(3) For the purposes of determining whether the condition in sub</w:t>
      </w:r>
      <w:r>
        <w:rPr>
          <w:rFonts w:eastAsia="Times New Roman"/>
          <w:color w:val="000000"/>
          <w:sz w:val="23"/>
        </w:rPr>
        <w:softHyphen/>
        <w:t>section (2) is satisfied in relation to a particular application</w:t>
      </w:r>
    </w:p>
    <w:p w:rsidR="00F23DEA" w:rsidRDefault="00F23DEA">
      <w:pPr>
        <w:sectPr w:rsidR="00F23DEA">
          <w:pgSz w:w="11909" w:h="16838"/>
          <w:pgMar w:top="3176" w:right="2695" w:bottom="2010" w:left="2734"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53" type="#_x0000_t202" style="position:absolute;left:0;text-align:left;margin-left:441.2pt;margin-top:721.6pt;width:16.65pt;height:10.45pt;z-index:-25166336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10"/>
                      <w:sz w:val="18"/>
                    </w:rPr>
                  </w:pPr>
                  <w:r>
                    <w:rPr>
                      <w:rFonts w:eastAsia="Times New Roman"/>
                      <w:color w:val="000000"/>
                      <w:spacing w:val="10"/>
                      <w:sz w:val="18"/>
                    </w:rPr>
                    <w:t>11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 s 5</w:t>
      </w:r>
    </w:p>
    <w:p w:rsidR="00F23DEA" w:rsidRDefault="00F56ECE">
      <w:pPr>
        <w:spacing w:before="327" w:line="269" w:lineRule="exact"/>
        <w:ind w:left="648" w:right="72"/>
        <w:jc w:val="both"/>
        <w:textAlignment w:val="baseline"/>
        <w:rPr>
          <w:rFonts w:eastAsia="Times New Roman"/>
          <w:color w:val="000000"/>
          <w:sz w:val="23"/>
        </w:rPr>
      </w:pPr>
      <w:r>
        <w:pict>
          <v:line id="_x0000_s1252" style="position:absolute;left:0;text-align:left;z-index:251540480;mso-position-horizontal-relative:page;mso-position-vertical-relative:page" from="141.6pt,158.4pt" to="454.15pt,158.4pt" strokeweight=".7pt">
            <w10:wrap anchorx="page" anchory="page"/>
          </v:line>
        </w:pict>
      </w:r>
      <w:proofErr w:type="gramStart"/>
      <w:r w:rsidR="009E764D">
        <w:rPr>
          <w:rFonts w:eastAsia="Times New Roman"/>
          <w:color w:val="000000"/>
          <w:sz w:val="23"/>
        </w:rPr>
        <w:t>for</w:t>
      </w:r>
      <w:proofErr w:type="gramEnd"/>
      <w:r w:rsidR="009E764D">
        <w:rPr>
          <w:rFonts w:eastAsia="Times New Roman"/>
          <w:color w:val="000000"/>
          <w:sz w:val="23"/>
        </w:rPr>
        <w:t xml:space="preserve"> surrender of a person, the relevant time referred to in sub</w:t>
      </w:r>
      <w:r w:rsidR="009E764D">
        <w:rPr>
          <w:rFonts w:eastAsia="Times New Roman"/>
          <w:color w:val="000000"/>
          <w:sz w:val="23"/>
        </w:rPr>
        <w:softHyphen/>
        <w:t>section (2) is the time at which the conduct is alleged to have occurred.</w:t>
      </w:r>
    </w:p>
    <w:p w:rsidR="00F23DEA" w:rsidRDefault="009E764D">
      <w:pPr>
        <w:spacing w:before="37" w:line="269" w:lineRule="exact"/>
        <w:ind w:left="648" w:right="72" w:hanging="576"/>
        <w:jc w:val="both"/>
        <w:textAlignment w:val="baseline"/>
        <w:rPr>
          <w:rFonts w:eastAsia="Times New Roman"/>
          <w:color w:val="000000"/>
          <w:sz w:val="23"/>
        </w:rPr>
      </w:pPr>
      <w:r>
        <w:rPr>
          <w:rFonts w:eastAsia="Times New Roman"/>
          <w:color w:val="000000"/>
          <w:sz w:val="23"/>
        </w:rPr>
        <w:t>(4) In determining the maximum penalty for an offence against the law of any foreign country for which no statutory penalty is imposed, regard must be had to the level of penalty that can be imposed by a court for the offence.</w:t>
      </w:r>
    </w:p>
    <w:p w:rsidR="00F23DEA" w:rsidRDefault="009E764D">
      <w:pPr>
        <w:spacing w:before="62" w:line="201" w:lineRule="exact"/>
        <w:ind w:left="648" w:right="72"/>
        <w:jc w:val="both"/>
        <w:textAlignment w:val="baseline"/>
        <w:rPr>
          <w:rFonts w:eastAsia="Times New Roman"/>
          <w:color w:val="000000"/>
          <w:sz w:val="18"/>
        </w:rPr>
      </w:pPr>
      <w:r>
        <w:rPr>
          <w:rFonts w:eastAsia="Times New Roman"/>
          <w:color w:val="000000"/>
          <w:sz w:val="18"/>
        </w:rPr>
        <w:t>Section 4(1</w:t>
      </w:r>
      <w:proofErr w:type="gramStart"/>
      <w:r>
        <w:rPr>
          <w:rFonts w:eastAsia="Times New Roman"/>
          <w:color w:val="000000"/>
          <w:sz w:val="18"/>
        </w:rPr>
        <w:t>)(</w:t>
      </w:r>
      <w:proofErr w:type="gramEnd"/>
      <w:r>
        <w:rPr>
          <w:rFonts w:eastAsia="Times New Roman"/>
          <w:color w:val="000000"/>
          <w:sz w:val="18"/>
        </w:rPr>
        <w:t>a): amended, on 19 December 2002, by section 3(1)(a) of the Ex</w:t>
      </w:r>
      <w:r>
        <w:rPr>
          <w:rFonts w:eastAsia="Times New Roman"/>
          <w:color w:val="000000"/>
          <w:sz w:val="18"/>
        </w:rPr>
        <w:softHyphen/>
        <w:t>tradition Amendment Act (No 2) 2002 (2002 No 64).</w:t>
      </w:r>
    </w:p>
    <w:p w:rsidR="00F23DEA" w:rsidRDefault="009E764D">
      <w:pPr>
        <w:spacing w:before="82" w:line="197" w:lineRule="exact"/>
        <w:ind w:left="648" w:right="72"/>
        <w:jc w:val="both"/>
        <w:textAlignment w:val="baseline"/>
        <w:rPr>
          <w:rFonts w:eastAsia="Times New Roman"/>
          <w:color w:val="000000"/>
          <w:sz w:val="18"/>
        </w:rPr>
      </w:pPr>
      <w:r>
        <w:rPr>
          <w:rFonts w:eastAsia="Times New Roman"/>
          <w:color w:val="000000"/>
          <w:sz w:val="18"/>
        </w:rPr>
        <w:t>Section 4(1</w:t>
      </w:r>
      <w:proofErr w:type="gramStart"/>
      <w:r>
        <w:rPr>
          <w:rFonts w:eastAsia="Times New Roman"/>
          <w:color w:val="000000"/>
          <w:sz w:val="18"/>
        </w:rPr>
        <w:t>)(</w:t>
      </w:r>
      <w:proofErr w:type="gramEnd"/>
      <w:r>
        <w:rPr>
          <w:rFonts w:eastAsia="Times New Roman"/>
          <w:color w:val="000000"/>
          <w:sz w:val="18"/>
        </w:rPr>
        <w:t>a): amended, on 19 December 2002, by section 3(1)(b) of the Ex</w:t>
      </w:r>
      <w:r>
        <w:rPr>
          <w:rFonts w:eastAsia="Times New Roman"/>
          <w:color w:val="000000"/>
          <w:sz w:val="18"/>
        </w:rPr>
        <w:softHyphen/>
        <w:t>tradition Amendment Act (No 2) 2002 (2002 No 64).</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Section 4(1</w:t>
      </w:r>
      <w:proofErr w:type="gramStart"/>
      <w:r>
        <w:rPr>
          <w:rFonts w:eastAsia="Times New Roman"/>
          <w:color w:val="000000"/>
          <w:sz w:val="18"/>
        </w:rPr>
        <w:t>)(</w:t>
      </w:r>
      <w:proofErr w:type="gramEnd"/>
      <w:r>
        <w:rPr>
          <w:rFonts w:eastAsia="Times New Roman"/>
          <w:color w:val="000000"/>
          <w:sz w:val="18"/>
        </w:rPr>
        <w:t>b): amended, on 19 December 2002, by section 3(2) of the Extra</w:t>
      </w:r>
      <w:r>
        <w:rPr>
          <w:rFonts w:eastAsia="Times New Roman"/>
          <w:color w:val="000000"/>
          <w:sz w:val="18"/>
        </w:rPr>
        <w:softHyphen/>
        <w:t>dition Amendment Act (No 2) 2002 (2002 No 64).</w:t>
      </w:r>
    </w:p>
    <w:p w:rsidR="00F23DEA" w:rsidRDefault="009E764D">
      <w:pPr>
        <w:tabs>
          <w:tab w:val="left" w:pos="648"/>
        </w:tabs>
        <w:spacing w:before="327" w:line="273" w:lineRule="exact"/>
        <w:ind w:left="72" w:right="72"/>
        <w:textAlignment w:val="baseline"/>
        <w:rPr>
          <w:rFonts w:eastAsia="Times New Roman"/>
          <w:b/>
          <w:color w:val="000000"/>
          <w:sz w:val="23"/>
        </w:rPr>
      </w:pPr>
      <w:r>
        <w:rPr>
          <w:rFonts w:eastAsia="Times New Roman"/>
          <w:b/>
          <w:color w:val="000000"/>
          <w:sz w:val="23"/>
        </w:rPr>
        <w:t>5</w:t>
      </w:r>
      <w:r>
        <w:rPr>
          <w:rFonts w:eastAsia="Times New Roman"/>
          <w:b/>
          <w:color w:val="000000"/>
          <w:sz w:val="23"/>
        </w:rPr>
        <w:tab/>
        <w:t>Interpretation provisions relating to offences</w:t>
      </w:r>
    </w:p>
    <w:p w:rsidR="00F23DEA" w:rsidRDefault="009E764D">
      <w:pPr>
        <w:spacing w:line="269" w:lineRule="exact"/>
        <w:ind w:left="648" w:right="72" w:hanging="576"/>
        <w:jc w:val="both"/>
        <w:textAlignment w:val="baseline"/>
        <w:rPr>
          <w:rFonts w:eastAsia="Times New Roman"/>
          <w:color w:val="000000"/>
          <w:sz w:val="23"/>
        </w:rPr>
      </w:pPr>
      <w:r>
        <w:rPr>
          <w:rFonts w:eastAsia="Times New Roman"/>
          <w:color w:val="000000"/>
          <w:sz w:val="23"/>
        </w:rPr>
        <w:t xml:space="preserve">(1) A reference in this Act to </w:t>
      </w:r>
      <w:r>
        <w:rPr>
          <w:rFonts w:eastAsia="Times New Roman"/>
          <w:b/>
          <w:color w:val="000000"/>
          <w:sz w:val="23"/>
        </w:rPr>
        <w:t xml:space="preserve">conduct constituting an offence </w:t>
      </w:r>
      <w:r>
        <w:rPr>
          <w:rFonts w:eastAsia="Times New Roman"/>
          <w:color w:val="000000"/>
          <w:sz w:val="23"/>
        </w:rPr>
        <w:t>is a reference to the acts or omissions, or both, by virtue of which</w:t>
      </w:r>
    </w:p>
    <w:p w:rsidR="00F23DEA" w:rsidRDefault="009E764D">
      <w:pPr>
        <w:spacing w:line="269" w:lineRule="exact"/>
        <w:ind w:left="648" w:right="72"/>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offence has, or is alleged to have, been committed.</w:t>
      </w:r>
    </w:p>
    <w:p w:rsidR="00F23DEA" w:rsidRDefault="009E764D">
      <w:pPr>
        <w:spacing w:before="42" w:line="269" w:lineRule="exact"/>
        <w:ind w:left="648" w:right="72" w:hanging="576"/>
        <w:jc w:val="both"/>
        <w:textAlignment w:val="baseline"/>
        <w:rPr>
          <w:rFonts w:eastAsia="Times New Roman"/>
          <w:color w:val="000000"/>
          <w:sz w:val="23"/>
        </w:rPr>
      </w:pPr>
      <w:r>
        <w:rPr>
          <w:rFonts w:eastAsia="Times New Roman"/>
          <w:color w:val="000000"/>
          <w:sz w:val="23"/>
        </w:rPr>
        <w:t>(2) In making a determination for the purposes of section 4(2), the totality of the acts or omissions alleged to have been commit</w:t>
      </w:r>
      <w:r>
        <w:rPr>
          <w:rFonts w:eastAsia="Times New Roman"/>
          <w:color w:val="000000"/>
          <w:sz w:val="23"/>
        </w:rPr>
        <w:softHyphen/>
        <w:t>ted by the person must be taken into account and it does not matter whether under the law of the extradition country and New Zealand—</w:t>
      </w:r>
    </w:p>
    <w:p w:rsidR="00F23DEA" w:rsidRDefault="009E764D">
      <w:pPr>
        <w:numPr>
          <w:ilvl w:val="0"/>
          <w:numId w:val="11"/>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 xml:space="preserve">the acts or omissions are </w:t>
      </w:r>
      <w:proofErr w:type="spellStart"/>
      <w:r>
        <w:rPr>
          <w:rFonts w:eastAsia="Times New Roman"/>
          <w:color w:val="000000"/>
          <w:sz w:val="23"/>
        </w:rPr>
        <w:t>categorised</w:t>
      </w:r>
      <w:proofErr w:type="spellEnd"/>
      <w:r>
        <w:rPr>
          <w:rFonts w:eastAsia="Times New Roman"/>
          <w:color w:val="000000"/>
          <w:sz w:val="23"/>
        </w:rPr>
        <w:t xml:space="preserve"> or named differ</w:t>
      </w:r>
      <w:r>
        <w:rPr>
          <w:rFonts w:eastAsia="Times New Roman"/>
          <w:color w:val="000000"/>
          <w:sz w:val="23"/>
        </w:rPr>
        <w:softHyphen/>
        <w:t>ently; or</w:t>
      </w:r>
    </w:p>
    <w:p w:rsidR="00F23DEA" w:rsidRDefault="009E764D">
      <w:pPr>
        <w:numPr>
          <w:ilvl w:val="0"/>
          <w:numId w:val="11"/>
        </w:numPr>
        <w:tabs>
          <w:tab w:val="clear" w:pos="720"/>
          <w:tab w:val="left" w:pos="1368"/>
        </w:tabs>
        <w:spacing w:line="269" w:lineRule="exact"/>
        <w:ind w:left="1368" w:right="72" w:hanging="720"/>
        <w:jc w:val="both"/>
        <w:textAlignment w:val="baseline"/>
        <w:rPr>
          <w:rFonts w:eastAsia="Times New Roman"/>
          <w:color w:val="000000"/>
          <w:spacing w:val="-1"/>
          <w:sz w:val="23"/>
        </w:rPr>
      </w:pPr>
      <w:proofErr w:type="gramStart"/>
      <w:r>
        <w:rPr>
          <w:rFonts w:eastAsia="Times New Roman"/>
          <w:color w:val="000000"/>
          <w:spacing w:val="-1"/>
          <w:sz w:val="23"/>
        </w:rPr>
        <w:t>the</w:t>
      </w:r>
      <w:proofErr w:type="gramEnd"/>
      <w:r>
        <w:rPr>
          <w:rFonts w:eastAsia="Times New Roman"/>
          <w:color w:val="000000"/>
          <w:spacing w:val="-1"/>
          <w:sz w:val="23"/>
        </w:rPr>
        <w:t xml:space="preserve"> constituent elements of the offence differ.</w:t>
      </w:r>
    </w:p>
    <w:p w:rsidR="00F23DEA" w:rsidRDefault="009E764D">
      <w:pPr>
        <w:spacing w:before="38" w:line="269" w:lineRule="exact"/>
        <w:ind w:left="72" w:right="72"/>
        <w:textAlignment w:val="baseline"/>
        <w:rPr>
          <w:rFonts w:eastAsia="Times New Roman"/>
          <w:color w:val="000000"/>
          <w:spacing w:val="4"/>
          <w:sz w:val="23"/>
        </w:rPr>
      </w:pPr>
      <w:r>
        <w:rPr>
          <w:rFonts w:eastAsia="Times New Roman"/>
          <w:color w:val="000000"/>
          <w:spacing w:val="4"/>
          <w:sz w:val="23"/>
        </w:rPr>
        <w:t>(3) An offence may be an extradition offence although—</w:t>
      </w:r>
    </w:p>
    <w:p w:rsidR="00F23DEA" w:rsidRDefault="009E764D">
      <w:pPr>
        <w:numPr>
          <w:ilvl w:val="0"/>
          <w:numId w:val="12"/>
        </w:numPr>
        <w:tabs>
          <w:tab w:val="clear" w:pos="720"/>
          <w:tab w:val="left" w:pos="1368"/>
        </w:tabs>
        <w:spacing w:before="5" w:line="269" w:lineRule="exact"/>
        <w:ind w:left="1368" w:right="72" w:hanging="720"/>
        <w:jc w:val="both"/>
        <w:textAlignment w:val="baseline"/>
        <w:rPr>
          <w:rFonts w:eastAsia="Times New Roman"/>
          <w:color w:val="000000"/>
          <w:spacing w:val="-2"/>
          <w:sz w:val="23"/>
        </w:rPr>
      </w:pPr>
      <w:r>
        <w:rPr>
          <w:rFonts w:eastAsia="Times New Roman"/>
          <w:color w:val="000000"/>
          <w:spacing w:val="-2"/>
          <w:sz w:val="23"/>
        </w:rPr>
        <w:t>it is an offence against a law of the extradition country relating to revenue (including taxation and customs and excise duties) or foreign exchange controls; and</w:t>
      </w:r>
    </w:p>
    <w:p w:rsidR="00F23DEA" w:rsidRDefault="009E764D">
      <w:pPr>
        <w:numPr>
          <w:ilvl w:val="0"/>
          <w:numId w:val="12"/>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New Zealand does not impose a tax, duty, or other im</w:t>
      </w:r>
      <w:r>
        <w:rPr>
          <w:rFonts w:eastAsia="Times New Roman"/>
          <w:color w:val="000000"/>
          <w:sz w:val="23"/>
        </w:rPr>
        <w:softHyphen/>
        <w:t>post of that kind.</w:t>
      </w:r>
    </w:p>
    <w:p w:rsidR="00F23DEA" w:rsidRDefault="009E764D">
      <w:pPr>
        <w:spacing w:before="38" w:line="269" w:lineRule="exact"/>
        <w:ind w:left="648" w:right="72" w:hanging="576"/>
        <w:jc w:val="both"/>
        <w:textAlignment w:val="baseline"/>
        <w:rPr>
          <w:rFonts w:eastAsia="Times New Roman"/>
          <w:color w:val="000000"/>
          <w:spacing w:val="2"/>
          <w:sz w:val="23"/>
        </w:rPr>
      </w:pPr>
      <w:r>
        <w:rPr>
          <w:rFonts w:eastAsia="Times New Roman"/>
          <w:color w:val="000000"/>
          <w:spacing w:val="2"/>
          <w:sz w:val="23"/>
        </w:rPr>
        <w:t xml:space="preserve">(4) For the purposes of this Act, any vessel or aircraft </w:t>
      </w:r>
      <w:proofErr w:type="spellStart"/>
      <w:r>
        <w:rPr>
          <w:rFonts w:eastAsia="Times New Roman"/>
          <w:color w:val="000000"/>
          <w:spacing w:val="2"/>
          <w:sz w:val="23"/>
        </w:rPr>
        <w:t>recog</w:t>
      </w:r>
      <w:r>
        <w:rPr>
          <w:rFonts w:eastAsia="Times New Roman"/>
          <w:color w:val="000000"/>
          <w:spacing w:val="2"/>
          <w:sz w:val="23"/>
        </w:rPr>
        <w:softHyphen/>
        <w:t>nised</w:t>
      </w:r>
      <w:proofErr w:type="spellEnd"/>
      <w:r>
        <w:rPr>
          <w:rFonts w:eastAsia="Times New Roman"/>
          <w:color w:val="000000"/>
          <w:spacing w:val="2"/>
          <w:sz w:val="23"/>
        </w:rPr>
        <w:t xml:space="preserve"> by the law of any country as belonging to that country is deemed to be within the jurisdiction of and to be part of that country.</w:t>
      </w:r>
    </w:p>
    <w:p w:rsidR="00F23DEA" w:rsidRDefault="009E764D">
      <w:pPr>
        <w:spacing w:before="42" w:line="269" w:lineRule="exact"/>
        <w:ind w:left="648" w:right="72" w:hanging="576"/>
        <w:jc w:val="both"/>
        <w:textAlignment w:val="baseline"/>
        <w:rPr>
          <w:rFonts w:eastAsia="Times New Roman"/>
          <w:color w:val="000000"/>
          <w:spacing w:val="-1"/>
          <w:sz w:val="23"/>
        </w:rPr>
      </w:pPr>
      <w:r>
        <w:rPr>
          <w:rFonts w:eastAsia="Times New Roman"/>
          <w:color w:val="000000"/>
          <w:spacing w:val="-1"/>
          <w:sz w:val="23"/>
        </w:rPr>
        <w:t>(5) If a person has been convicted in his or her absence of an of</w:t>
      </w:r>
      <w:r>
        <w:rPr>
          <w:rFonts w:eastAsia="Times New Roman"/>
          <w:color w:val="000000"/>
          <w:spacing w:val="-1"/>
          <w:sz w:val="23"/>
        </w:rPr>
        <w:softHyphen/>
        <w:t>fence against the law of an extradition country, whether or not the conviction is a final conviction, then, for the purposes of</w:t>
      </w:r>
    </w:p>
    <w:p w:rsidR="00F23DEA" w:rsidRDefault="00F23DEA">
      <w:pPr>
        <w:sectPr w:rsidR="00F23DEA">
          <w:pgSz w:w="11909" w:h="16838"/>
          <w:pgMar w:top="2720" w:right="2700" w:bottom="2010" w:left="2729" w:header="720" w:footer="720" w:gutter="0"/>
          <w:cols w:space="720"/>
        </w:sectPr>
      </w:pPr>
    </w:p>
    <w:p w:rsidR="00F23DEA" w:rsidRDefault="00F56ECE">
      <w:pPr>
        <w:spacing w:before="310" w:line="269" w:lineRule="exact"/>
        <w:ind w:left="648" w:right="144"/>
        <w:jc w:val="both"/>
        <w:textAlignment w:val="baseline"/>
        <w:rPr>
          <w:rFonts w:eastAsia="Times New Roman"/>
          <w:color w:val="000000"/>
          <w:sz w:val="23"/>
        </w:rPr>
      </w:pPr>
      <w:r>
        <w:lastRenderedPageBreak/>
        <w:pict>
          <v:shape id="_x0000_s1251" type="#_x0000_t202" style="position:absolute;left:0;text-align:left;margin-left:142.1pt;margin-top:136.5pt;width:312pt;height:19.45pt;z-index:-251662336;mso-wrap-distance-left:0;mso-wrap-distance-right:0;mso-position-horizontal-relative:page;mso-position-vertical-relative:page" filled="f" stroked="f">
            <v:textbox inset="0,0,0,0">
              <w:txbxContent>
                <w:p w:rsidR="009E764D" w:rsidRDefault="009E764D">
                  <w:pPr>
                    <w:spacing w:line="190"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90" w:lineRule="exact"/>
                    <w:textAlignment w:val="baseline"/>
                    <w:rPr>
                      <w:rFonts w:eastAsia="Times New Roman"/>
                      <w:color w:val="000000"/>
                      <w:sz w:val="18"/>
                    </w:rPr>
                  </w:pPr>
                  <w:r>
                    <w:rPr>
                      <w:rFonts w:eastAsia="Times New Roman"/>
                      <w:color w:val="000000"/>
                      <w:sz w:val="18"/>
                    </w:rPr>
                    <w:t>Part 1 s 6</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50" type="#_x0000_t202" style="position:absolute;left:0;text-align:left;margin-left:136.8pt;margin-top:721.6pt;width:18.85pt;height:10.35pt;z-index:-251661312;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z w:val="18"/>
                    </w:rPr>
                  </w:pPr>
                  <w:r>
                    <w:rPr>
                      <w:rFonts w:eastAsia="Times New Roman"/>
                      <w:color w:val="000000"/>
                      <w:sz w:val="18"/>
                    </w:rPr>
                    <w:t>12</w:t>
                  </w:r>
                </w:p>
              </w:txbxContent>
            </v:textbox>
            <w10:wrap type="square" anchorx="page" anchory="page"/>
          </v:shape>
        </w:pict>
      </w:r>
      <w:r>
        <w:pict>
          <v:line id="_x0000_s1249" style="position:absolute;left:0;text-align:left;z-index:251541504;mso-position-horizontal-relative:page;mso-position-vertical-relative:page" from="141.6pt,158.4pt" to="454.15pt,158.4pt" strokeweight=".7pt">
            <w10:wrap anchorx="page" anchory="page"/>
          </v:line>
        </w:pict>
      </w:r>
      <w:proofErr w:type="gramStart"/>
      <w:r w:rsidR="009E764D">
        <w:rPr>
          <w:rFonts w:eastAsia="Times New Roman"/>
          <w:color w:val="000000"/>
          <w:sz w:val="23"/>
        </w:rPr>
        <w:t>this</w:t>
      </w:r>
      <w:proofErr w:type="gramEnd"/>
      <w:r w:rsidR="009E764D">
        <w:rPr>
          <w:rFonts w:eastAsia="Times New Roman"/>
          <w:color w:val="000000"/>
          <w:sz w:val="23"/>
        </w:rPr>
        <w:t xml:space="preserve"> Act, the person is deemed not to have been convicted of that offence but is deemed to have been accused of that of</w:t>
      </w:r>
      <w:r w:rsidR="009E764D">
        <w:rPr>
          <w:rFonts w:eastAsia="Times New Roman"/>
          <w:color w:val="000000"/>
          <w:sz w:val="23"/>
        </w:rPr>
        <w:softHyphen/>
        <w:t>fence.</w:t>
      </w:r>
    </w:p>
    <w:p w:rsidR="00F23DEA" w:rsidRDefault="009E764D">
      <w:pPr>
        <w:spacing w:before="30" w:line="212" w:lineRule="exact"/>
        <w:ind w:left="648"/>
        <w:textAlignment w:val="baseline"/>
        <w:rPr>
          <w:rFonts w:eastAsia="Times New Roman"/>
          <w:color w:val="000000"/>
          <w:sz w:val="18"/>
        </w:rPr>
      </w:pPr>
      <w:r>
        <w:rPr>
          <w:rFonts w:eastAsia="Times New Roman"/>
          <w:color w:val="000000"/>
          <w:sz w:val="18"/>
        </w:rPr>
        <w:t>Compare: 1965 No 44 s 2(3); Extradition Act 1988 s 10(1), (2), (3)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345" w:line="286" w:lineRule="exact"/>
        <w:ind w:left="72"/>
        <w:jc w:val="center"/>
        <w:textAlignment w:val="baseline"/>
        <w:rPr>
          <w:rFonts w:eastAsia="Times New Roman"/>
          <w:i/>
          <w:color w:val="000000"/>
          <w:spacing w:val="1"/>
          <w:sz w:val="25"/>
        </w:rPr>
      </w:pPr>
      <w:r>
        <w:rPr>
          <w:rFonts w:eastAsia="Times New Roman"/>
          <w:i/>
          <w:color w:val="000000"/>
          <w:spacing w:val="1"/>
          <w:sz w:val="25"/>
        </w:rPr>
        <w:t>Application of Act</w:t>
      </w:r>
    </w:p>
    <w:p w:rsidR="00F23DEA" w:rsidRDefault="009E764D">
      <w:pPr>
        <w:tabs>
          <w:tab w:val="left" w:pos="648"/>
        </w:tabs>
        <w:spacing w:before="78" w:line="271" w:lineRule="exact"/>
        <w:ind w:left="72"/>
        <w:textAlignment w:val="baseline"/>
        <w:rPr>
          <w:rFonts w:eastAsia="Times New Roman"/>
          <w:b/>
          <w:color w:val="000000"/>
          <w:sz w:val="23"/>
        </w:rPr>
      </w:pPr>
      <w:r>
        <w:rPr>
          <w:rFonts w:eastAsia="Times New Roman"/>
          <w:b/>
          <w:color w:val="000000"/>
          <w:sz w:val="23"/>
        </w:rPr>
        <w:t>6</w:t>
      </w:r>
      <w:r>
        <w:rPr>
          <w:rFonts w:eastAsia="Times New Roman"/>
          <w:b/>
          <w:color w:val="000000"/>
          <w:sz w:val="23"/>
        </w:rPr>
        <w:tab/>
        <w:t>Application of Act</w:t>
      </w:r>
    </w:p>
    <w:p w:rsidR="00F23DEA" w:rsidRDefault="009E764D">
      <w:pPr>
        <w:spacing w:line="269" w:lineRule="exact"/>
        <w:ind w:left="648" w:right="144" w:hanging="576"/>
        <w:jc w:val="both"/>
        <w:textAlignment w:val="baseline"/>
        <w:rPr>
          <w:rFonts w:eastAsia="Times New Roman"/>
          <w:color w:val="000000"/>
          <w:sz w:val="23"/>
        </w:rPr>
      </w:pPr>
      <w:r>
        <w:rPr>
          <w:rFonts w:eastAsia="Times New Roman"/>
          <w:color w:val="000000"/>
          <w:sz w:val="23"/>
        </w:rPr>
        <w:t>(1) An extraditable person who is in New Zealand and who is sought by an extradition country may be surrendered in ac</w:t>
      </w:r>
      <w:r>
        <w:rPr>
          <w:rFonts w:eastAsia="Times New Roman"/>
          <w:color w:val="000000"/>
          <w:sz w:val="23"/>
        </w:rPr>
        <w:softHyphen/>
        <w:t>cordance with either Part 3 or Part 4—</w:t>
      </w:r>
    </w:p>
    <w:p w:rsidR="00F23DEA" w:rsidRDefault="009E764D">
      <w:pPr>
        <w:spacing w:line="269" w:lineRule="exact"/>
        <w:ind w:left="1368" w:right="144" w:hanging="720"/>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whether</w:t>
      </w:r>
      <w:proofErr w:type="gramEnd"/>
      <w:r>
        <w:rPr>
          <w:rFonts w:eastAsia="Times New Roman"/>
          <w:color w:val="000000"/>
          <w:sz w:val="23"/>
        </w:rPr>
        <w:t xml:space="preserve"> the conduct in respect of which surrender is sought occurred before or after—</w:t>
      </w:r>
    </w:p>
    <w:p w:rsidR="00F23DEA" w:rsidRDefault="009E764D">
      <w:pPr>
        <w:numPr>
          <w:ilvl w:val="0"/>
          <w:numId w:val="13"/>
        </w:numPr>
        <w:tabs>
          <w:tab w:val="clear" w:pos="504"/>
          <w:tab w:val="left" w:pos="1872"/>
        </w:tabs>
        <w:spacing w:line="269" w:lineRule="exact"/>
        <w:ind w:left="1872" w:hanging="504"/>
        <w:textAlignment w:val="baseline"/>
        <w:rPr>
          <w:rFonts w:eastAsia="Times New Roman"/>
          <w:color w:val="000000"/>
          <w:spacing w:val="1"/>
          <w:sz w:val="23"/>
        </w:rPr>
      </w:pPr>
      <w:r>
        <w:rPr>
          <w:rFonts w:eastAsia="Times New Roman"/>
          <w:color w:val="000000"/>
          <w:spacing w:val="1"/>
          <w:sz w:val="23"/>
        </w:rPr>
        <w:t>the commencement of this Act; or</w:t>
      </w:r>
    </w:p>
    <w:p w:rsidR="00F23DEA" w:rsidRDefault="009E764D">
      <w:pPr>
        <w:numPr>
          <w:ilvl w:val="0"/>
          <w:numId w:val="13"/>
        </w:numPr>
        <w:tabs>
          <w:tab w:val="clear" w:pos="504"/>
          <w:tab w:val="left" w:pos="1872"/>
        </w:tabs>
        <w:spacing w:line="268" w:lineRule="exact"/>
        <w:ind w:left="1872" w:right="144" w:hanging="504"/>
        <w:jc w:val="both"/>
        <w:textAlignment w:val="baseline"/>
        <w:rPr>
          <w:rFonts w:eastAsia="Times New Roman"/>
          <w:color w:val="000000"/>
          <w:sz w:val="23"/>
        </w:rPr>
      </w:pPr>
      <w:r>
        <w:rPr>
          <w:rFonts w:eastAsia="Times New Roman"/>
          <w:color w:val="000000"/>
          <w:sz w:val="23"/>
        </w:rPr>
        <w:t>the application of the provisions of this Act to that country; and</w:t>
      </w:r>
    </w:p>
    <w:p w:rsidR="00F23DEA" w:rsidRDefault="009E764D">
      <w:pPr>
        <w:spacing w:line="269" w:lineRule="exact"/>
        <w:ind w:left="1368" w:right="144" w:hanging="720"/>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whether</w:t>
      </w:r>
      <w:proofErr w:type="gramEnd"/>
      <w:r>
        <w:rPr>
          <w:rFonts w:eastAsia="Times New Roman"/>
          <w:color w:val="000000"/>
          <w:sz w:val="23"/>
        </w:rPr>
        <w:t xml:space="preserve"> or not any New Zealand court has jurisdiction in respect of that conduct.</w:t>
      </w:r>
    </w:p>
    <w:p w:rsidR="00F23DEA" w:rsidRDefault="009E764D">
      <w:pPr>
        <w:spacing w:before="43" w:line="269" w:lineRule="exact"/>
        <w:ind w:left="72"/>
        <w:textAlignment w:val="baseline"/>
        <w:rPr>
          <w:rFonts w:eastAsia="Times New Roman"/>
          <w:color w:val="000000"/>
          <w:spacing w:val="3"/>
          <w:sz w:val="23"/>
        </w:rPr>
      </w:pPr>
      <w:r>
        <w:rPr>
          <w:rFonts w:eastAsia="Times New Roman"/>
          <w:color w:val="000000"/>
          <w:spacing w:val="3"/>
          <w:sz w:val="23"/>
        </w:rPr>
        <w:t>(2) This section is subject to the other provisions of this Act.</w:t>
      </w:r>
    </w:p>
    <w:p w:rsidR="00F23DEA" w:rsidRDefault="009E764D">
      <w:pPr>
        <w:spacing w:before="30" w:line="212" w:lineRule="exact"/>
        <w:ind w:left="648"/>
        <w:textAlignment w:val="baseline"/>
        <w:rPr>
          <w:rFonts w:eastAsia="Times New Roman"/>
          <w:color w:val="000000"/>
          <w:spacing w:val="1"/>
          <w:sz w:val="18"/>
        </w:rPr>
      </w:pPr>
      <w:r>
        <w:rPr>
          <w:rFonts w:eastAsia="Times New Roman"/>
          <w:color w:val="000000"/>
          <w:spacing w:val="1"/>
          <w:sz w:val="18"/>
        </w:rPr>
        <w:t>Compare: 1965 No 44 s 4</w:t>
      </w:r>
    </w:p>
    <w:p w:rsidR="00F23DEA" w:rsidRDefault="009E764D">
      <w:pPr>
        <w:spacing w:before="345" w:line="286" w:lineRule="exact"/>
        <w:ind w:left="72"/>
        <w:jc w:val="center"/>
        <w:textAlignment w:val="baseline"/>
        <w:rPr>
          <w:rFonts w:eastAsia="Times New Roman"/>
          <w:i/>
          <w:color w:val="000000"/>
          <w:sz w:val="25"/>
        </w:rPr>
      </w:pPr>
      <w:r>
        <w:rPr>
          <w:rFonts w:eastAsia="Times New Roman"/>
          <w:i/>
          <w:color w:val="000000"/>
          <w:sz w:val="25"/>
        </w:rPr>
        <w:t>Restrictions on surrender</w:t>
      </w:r>
    </w:p>
    <w:p w:rsidR="00F23DEA" w:rsidRDefault="009E764D">
      <w:pPr>
        <w:tabs>
          <w:tab w:val="left" w:pos="648"/>
        </w:tabs>
        <w:spacing w:before="78" w:line="271" w:lineRule="exact"/>
        <w:ind w:left="72"/>
        <w:textAlignment w:val="baseline"/>
        <w:rPr>
          <w:rFonts w:eastAsia="Times New Roman"/>
          <w:b/>
          <w:color w:val="000000"/>
          <w:sz w:val="23"/>
        </w:rPr>
      </w:pPr>
      <w:r>
        <w:rPr>
          <w:rFonts w:eastAsia="Times New Roman"/>
          <w:b/>
          <w:color w:val="000000"/>
          <w:sz w:val="23"/>
        </w:rPr>
        <w:t>7</w:t>
      </w:r>
      <w:r>
        <w:rPr>
          <w:rFonts w:eastAsia="Times New Roman"/>
          <w:b/>
          <w:color w:val="000000"/>
          <w:sz w:val="23"/>
        </w:rPr>
        <w:tab/>
        <w:t>Mandatory restrictions on surrender</w:t>
      </w:r>
    </w:p>
    <w:p w:rsidR="00F23DEA" w:rsidRDefault="009E764D">
      <w:pPr>
        <w:spacing w:line="271" w:lineRule="exact"/>
        <w:ind w:left="648"/>
        <w:textAlignment w:val="baseline"/>
        <w:rPr>
          <w:rFonts w:eastAsia="Times New Roman"/>
          <w:color w:val="000000"/>
          <w:sz w:val="23"/>
        </w:rPr>
      </w:pPr>
      <w:r>
        <w:rPr>
          <w:rFonts w:eastAsia="Times New Roman"/>
          <w:color w:val="000000"/>
          <w:sz w:val="23"/>
        </w:rPr>
        <w:t>A mandatory restriction on surrender exists if—</w:t>
      </w:r>
    </w:p>
    <w:p w:rsidR="00F23DEA" w:rsidRDefault="009E764D">
      <w:pPr>
        <w:numPr>
          <w:ilvl w:val="0"/>
          <w:numId w:val="14"/>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the offence for which the surrender is sought is an of</w:t>
      </w:r>
      <w:r>
        <w:rPr>
          <w:rFonts w:eastAsia="Times New Roman"/>
          <w:color w:val="000000"/>
          <w:sz w:val="23"/>
        </w:rPr>
        <w:softHyphen/>
        <w:t>fence of a political character; or</w:t>
      </w:r>
    </w:p>
    <w:p w:rsidR="00F23DEA" w:rsidRDefault="009E764D">
      <w:pPr>
        <w:numPr>
          <w:ilvl w:val="0"/>
          <w:numId w:val="14"/>
        </w:numPr>
        <w:tabs>
          <w:tab w:val="clear" w:pos="720"/>
          <w:tab w:val="left" w:pos="1368"/>
        </w:tabs>
        <w:spacing w:line="268" w:lineRule="exact"/>
        <w:ind w:left="1368" w:right="144" w:hanging="720"/>
        <w:jc w:val="both"/>
        <w:textAlignment w:val="baseline"/>
        <w:rPr>
          <w:rFonts w:eastAsia="Times New Roman"/>
          <w:color w:val="000000"/>
          <w:spacing w:val="-2"/>
          <w:sz w:val="23"/>
        </w:rPr>
      </w:pPr>
      <w:r>
        <w:rPr>
          <w:rFonts w:eastAsia="Times New Roman"/>
          <w:color w:val="000000"/>
          <w:spacing w:val="-2"/>
          <w:sz w:val="23"/>
        </w:rPr>
        <w:t>the surrender of the person, although purportedly in re</w:t>
      </w:r>
      <w:r>
        <w:rPr>
          <w:rFonts w:eastAsia="Times New Roman"/>
          <w:color w:val="000000"/>
          <w:spacing w:val="-2"/>
          <w:sz w:val="23"/>
        </w:rPr>
        <w:softHyphen/>
        <w:t>spect of an extradition offence, is actually sought for the purpose of prosecuting or punishing the person on account of his or her race, ethnic origin, religion, na</w:t>
      </w:r>
      <w:r>
        <w:rPr>
          <w:rFonts w:eastAsia="Times New Roman"/>
          <w:color w:val="000000"/>
          <w:spacing w:val="-2"/>
          <w:sz w:val="23"/>
        </w:rPr>
        <w:softHyphen/>
        <w:t>tionality, sex, or other status, or political opinions, or for an offence of a political character; or</w:t>
      </w:r>
    </w:p>
    <w:p w:rsidR="00F23DEA" w:rsidRDefault="009E764D">
      <w:pPr>
        <w:numPr>
          <w:ilvl w:val="0"/>
          <w:numId w:val="14"/>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on surrender, the person may be prejudiced at his or her trial or punished, detained, or restricted in his or her personal liberty by reason of his or her race, ethnic ori</w:t>
      </w:r>
      <w:r>
        <w:rPr>
          <w:rFonts w:eastAsia="Times New Roman"/>
          <w:color w:val="000000"/>
          <w:spacing w:val="-4"/>
          <w:sz w:val="23"/>
        </w:rPr>
        <w:softHyphen/>
        <w:t>gin, religion, nationality, sex, or other status, or political opinions; or</w:t>
      </w:r>
    </w:p>
    <w:p w:rsidR="00F23DEA" w:rsidRDefault="009E764D">
      <w:pPr>
        <w:numPr>
          <w:ilvl w:val="0"/>
          <w:numId w:val="14"/>
        </w:numPr>
        <w:tabs>
          <w:tab w:val="clear" w:pos="720"/>
          <w:tab w:val="left" w:pos="1368"/>
        </w:tabs>
        <w:spacing w:before="4" w:line="269" w:lineRule="exact"/>
        <w:ind w:left="1368" w:right="144" w:hanging="720"/>
        <w:jc w:val="both"/>
        <w:textAlignment w:val="baseline"/>
        <w:rPr>
          <w:rFonts w:eastAsia="Times New Roman"/>
          <w:color w:val="000000"/>
          <w:spacing w:val="-5"/>
          <w:sz w:val="23"/>
        </w:rPr>
      </w:pPr>
      <w:r>
        <w:rPr>
          <w:rFonts w:eastAsia="Times New Roman"/>
          <w:color w:val="000000"/>
          <w:spacing w:val="-5"/>
          <w:sz w:val="23"/>
        </w:rPr>
        <w:t>the conduct for which the surrender is sought would have constituted an offence under military law only and</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48" type="#_x0000_t202" style="position:absolute;left:0;text-align:left;margin-left:440.95pt;margin-top:721.6pt;width:17.1pt;height:10.45pt;z-index:-25166028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13"/>
                      <w:sz w:val="18"/>
                    </w:rPr>
                  </w:pPr>
                  <w:r>
                    <w:rPr>
                      <w:rFonts w:eastAsia="Times New Roman"/>
                      <w:color w:val="000000"/>
                      <w:spacing w:val="13"/>
                      <w:sz w:val="18"/>
                    </w:rPr>
                    <w:t>13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 s 8</w:t>
      </w:r>
    </w:p>
    <w:p w:rsidR="00F23DEA" w:rsidRDefault="00F56ECE">
      <w:pPr>
        <w:spacing w:before="326" w:line="269" w:lineRule="exact"/>
        <w:ind w:left="1368" w:right="72"/>
        <w:jc w:val="both"/>
        <w:textAlignment w:val="baseline"/>
        <w:rPr>
          <w:rFonts w:eastAsia="Times New Roman"/>
          <w:color w:val="000000"/>
          <w:sz w:val="23"/>
        </w:rPr>
      </w:pPr>
      <w:r>
        <w:pict>
          <v:line id="_x0000_s1247" style="position:absolute;left:0;text-align:left;z-index:251542528;mso-position-horizontal-relative:page;mso-position-vertical-relative:page" from="141.6pt,158.4pt" to="454.15pt,158.4pt" strokeweight=".7pt">
            <w10:wrap anchorx="page" anchory="page"/>
          </v:line>
        </w:pict>
      </w:r>
      <w:proofErr w:type="gramStart"/>
      <w:r w:rsidR="009E764D">
        <w:rPr>
          <w:rFonts w:eastAsia="Times New Roman"/>
          <w:color w:val="000000"/>
          <w:sz w:val="23"/>
        </w:rPr>
        <w:t>not</w:t>
      </w:r>
      <w:proofErr w:type="gramEnd"/>
      <w:r w:rsidR="009E764D">
        <w:rPr>
          <w:rFonts w:eastAsia="Times New Roman"/>
          <w:color w:val="000000"/>
          <w:sz w:val="23"/>
        </w:rPr>
        <w:t xml:space="preserve"> an offence under the ordinary criminal law of the extradition country; or</w:t>
      </w:r>
    </w:p>
    <w:p w:rsidR="00F23DEA" w:rsidRDefault="009E764D">
      <w:pPr>
        <w:numPr>
          <w:ilvl w:val="0"/>
          <w:numId w:val="1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person has been acquitted or pardoned by a com</w:t>
      </w:r>
      <w:r>
        <w:rPr>
          <w:rFonts w:eastAsia="Times New Roman"/>
          <w:color w:val="000000"/>
          <w:sz w:val="23"/>
        </w:rPr>
        <w:softHyphen/>
        <w:t>petent tribunal or authority in the extradition country or New Zealand, or has undergone the punishment pro</w:t>
      </w:r>
      <w:r>
        <w:rPr>
          <w:rFonts w:eastAsia="Times New Roman"/>
          <w:color w:val="000000"/>
          <w:sz w:val="23"/>
        </w:rPr>
        <w:softHyphen/>
        <w:t>vided by the law of that country or New Zealand, in re</w:t>
      </w:r>
      <w:r>
        <w:rPr>
          <w:rFonts w:eastAsia="Times New Roman"/>
          <w:color w:val="000000"/>
          <w:sz w:val="23"/>
        </w:rPr>
        <w:softHyphen/>
        <w:t>spect of the extradition offence or another offence con</w:t>
      </w:r>
      <w:r>
        <w:rPr>
          <w:rFonts w:eastAsia="Times New Roman"/>
          <w:color w:val="000000"/>
          <w:sz w:val="23"/>
        </w:rPr>
        <w:softHyphen/>
        <w:t>stituted by the same conduct as constitutes the extradi</w:t>
      </w:r>
      <w:r>
        <w:rPr>
          <w:rFonts w:eastAsia="Times New Roman"/>
          <w:color w:val="000000"/>
          <w:sz w:val="23"/>
        </w:rPr>
        <w:softHyphen/>
        <w:t>tion offence; or</w:t>
      </w:r>
    </w:p>
    <w:p w:rsidR="00F23DEA" w:rsidRDefault="009E764D">
      <w:pPr>
        <w:numPr>
          <w:ilvl w:val="0"/>
          <w:numId w:val="1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 xml:space="preserve">the person is detained in a hospital as a </w:t>
      </w:r>
      <w:r>
        <w:rPr>
          <w:rFonts w:eastAsia="Times New Roman"/>
          <w:b/>
          <w:color w:val="000000"/>
          <w:sz w:val="23"/>
        </w:rPr>
        <w:t>special pa</w:t>
      </w:r>
      <w:r>
        <w:rPr>
          <w:rFonts w:eastAsia="Times New Roman"/>
          <w:b/>
          <w:color w:val="000000"/>
          <w:sz w:val="23"/>
        </w:rPr>
        <w:softHyphen/>
        <w:t xml:space="preserve">tient </w:t>
      </w:r>
      <w:r>
        <w:rPr>
          <w:rFonts w:eastAsia="Times New Roman"/>
          <w:color w:val="000000"/>
          <w:sz w:val="23"/>
        </w:rPr>
        <w:t>within the meaning of that term in section 2(1) of the Mental Health (Compulsory Assessment and Treat</w:t>
      </w:r>
      <w:r>
        <w:rPr>
          <w:rFonts w:eastAsia="Times New Roman"/>
          <w:color w:val="000000"/>
          <w:sz w:val="23"/>
        </w:rPr>
        <w:softHyphen/>
        <w:t>ment) Act 1992; or</w:t>
      </w:r>
    </w:p>
    <w:p w:rsidR="00F23DEA" w:rsidRDefault="009E764D">
      <w:pPr>
        <w:numPr>
          <w:ilvl w:val="0"/>
          <w:numId w:val="15"/>
        </w:numPr>
        <w:tabs>
          <w:tab w:val="clear" w:pos="648"/>
          <w:tab w:val="left" w:pos="1368"/>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person is detained in a facility as a special care re</w:t>
      </w:r>
      <w:r>
        <w:rPr>
          <w:rFonts w:eastAsia="Times New Roman"/>
          <w:color w:val="000000"/>
          <w:sz w:val="23"/>
        </w:rPr>
        <w:softHyphen/>
        <w:t>cipient under the Intellectual Disability (Compulsory Care and Rehabilitation) Act 2003.</w:t>
      </w:r>
    </w:p>
    <w:p w:rsidR="00F23DEA" w:rsidRDefault="009E764D">
      <w:pPr>
        <w:spacing w:before="42" w:line="202" w:lineRule="exact"/>
        <w:ind w:left="720" w:right="72"/>
        <w:jc w:val="both"/>
        <w:textAlignment w:val="baseline"/>
        <w:rPr>
          <w:rFonts w:eastAsia="Times New Roman"/>
          <w:color w:val="000000"/>
          <w:sz w:val="18"/>
        </w:rPr>
      </w:pPr>
      <w:r>
        <w:rPr>
          <w:rFonts w:eastAsia="Times New Roman"/>
          <w:color w:val="000000"/>
          <w:sz w:val="18"/>
        </w:rPr>
        <w:t xml:space="preserve">Compare: Fugitive Offenders Act 1881 s </w:t>
      </w:r>
      <w:proofErr w:type="gramStart"/>
      <w:r>
        <w:rPr>
          <w:rFonts w:eastAsia="Times New Roman"/>
          <w:color w:val="000000"/>
          <w:sz w:val="18"/>
        </w:rPr>
        <w:t>29A(</w:t>
      </w:r>
      <w:proofErr w:type="gramEnd"/>
      <w:r>
        <w:rPr>
          <w:rFonts w:eastAsia="Times New Roman"/>
          <w:color w:val="000000"/>
          <w:sz w:val="18"/>
        </w:rPr>
        <w:t>1), (2) (Imp); 1965 No 44 s 5(1)(a), (b), (3), (4)</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7(f): amended, on 1 September 2004, by section 51 of the Criminal Procedure (Mentally Impaired Persons) Act 2003 (2003 No 115).</w:t>
      </w:r>
    </w:p>
    <w:p w:rsidR="00F23DEA" w:rsidRDefault="009E764D">
      <w:pPr>
        <w:spacing w:before="78" w:line="201" w:lineRule="exact"/>
        <w:ind w:left="720" w:right="72"/>
        <w:jc w:val="both"/>
        <w:textAlignment w:val="baseline"/>
        <w:rPr>
          <w:rFonts w:eastAsia="Times New Roman"/>
          <w:color w:val="000000"/>
          <w:sz w:val="18"/>
        </w:rPr>
      </w:pPr>
      <w:r>
        <w:rPr>
          <w:rFonts w:eastAsia="Times New Roman"/>
          <w:color w:val="000000"/>
          <w:sz w:val="18"/>
        </w:rPr>
        <w:t>Section 7(g): added, on 1 September 2004, by section 51 of the Criminal Pro</w:t>
      </w:r>
      <w:r>
        <w:rPr>
          <w:rFonts w:eastAsia="Times New Roman"/>
          <w:color w:val="000000"/>
          <w:sz w:val="18"/>
        </w:rPr>
        <w:softHyphen/>
        <w:t>cedure (Mentally Impaired Persons) Act 2003 (2003 No 115).</w:t>
      </w:r>
    </w:p>
    <w:p w:rsidR="00F23DEA" w:rsidRDefault="009E764D">
      <w:pPr>
        <w:tabs>
          <w:tab w:val="left" w:pos="648"/>
        </w:tabs>
        <w:spacing w:before="328" w:line="271" w:lineRule="exact"/>
        <w:ind w:left="72" w:right="72"/>
        <w:textAlignment w:val="baseline"/>
        <w:rPr>
          <w:rFonts w:eastAsia="Times New Roman"/>
          <w:b/>
          <w:color w:val="000000"/>
          <w:sz w:val="23"/>
        </w:rPr>
      </w:pPr>
      <w:r>
        <w:rPr>
          <w:rFonts w:eastAsia="Times New Roman"/>
          <w:b/>
          <w:color w:val="000000"/>
          <w:sz w:val="23"/>
        </w:rPr>
        <w:t>8</w:t>
      </w:r>
      <w:r>
        <w:rPr>
          <w:rFonts w:eastAsia="Times New Roman"/>
          <w:b/>
          <w:color w:val="000000"/>
          <w:sz w:val="23"/>
        </w:rPr>
        <w:tab/>
        <w:t>Discretionary restrictions on surrender</w:t>
      </w:r>
    </w:p>
    <w:p w:rsidR="00F23DEA" w:rsidRDefault="009E764D">
      <w:pPr>
        <w:spacing w:line="271" w:lineRule="exact"/>
        <w:ind w:left="72" w:right="72"/>
        <w:textAlignment w:val="baseline"/>
        <w:rPr>
          <w:rFonts w:eastAsia="Times New Roman"/>
          <w:color w:val="000000"/>
          <w:spacing w:val="1"/>
          <w:sz w:val="23"/>
        </w:rPr>
      </w:pPr>
      <w:r>
        <w:rPr>
          <w:rFonts w:eastAsia="Times New Roman"/>
          <w:color w:val="000000"/>
          <w:spacing w:val="1"/>
          <w:sz w:val="23"/>
        </w:rPr>
        <w:t>(1) A discretionary restriction on surrender exists if, because of—</w:t>
      </w:r>
    </w:p>
    <w:p w:rsidR="00F23DEA" w:rsidRDefault="009E764D">
      <w:pPr>
        <w:numPr>
          <w:ilvl w:val="0"/>
          <w:numId w:val="16"/>
        </w:numPr>
        <w:tabs>
          <w:tab w:val="clear" w:pos="648"/>
          <w:tab w:val="left" w:pos="1368"/>
        </w:tabs>
        <w:spacing w:line="268" w:lineRule="exact"/>
        <w:ind w:left="1368" w:right="72" w:hanging="648"/>
        <w:textAlignment w:val="baseline"/>
        <w:rPr>
          <w:rFonts w:eastAsia="Times New Roman"/>
          <w:color w:val="000000"/>
          <w:sz w:val="23"/>
        </w:rPr>
      </w:pPr>
      <w:r>
        <w:rPr>
          <w:rFonts w:eastAsia="Times New Roman"/>
          <w:color w:val="000000"/>
          <w:sz w:val="23"/>
        </w:rPr>
        <w:t>the trivial nature of the case; or</w:t>
      </w:r>
    </w:p>
    <w:p w:rsidR="00F23DEA" w:rsidRDefault="009E764D">
      <w:pPr>
        <w:numPr>
          <w:ilvl w:val="0"/>
          <w:numId w:val="16"/>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if the person is accused of an offence, the fact that the accusation against the person was not made in good faith in the interests of justice; or</w:t>
      </w:r>
    </w:p>
    <w:p w:rsidR="00F23DEA" w:rsidRDefault="009E764D">
      <w:pPr>
        <w:numPr>
          <w:ilvl w:val="0"/>
          <w:numId w:val="16"/>
        </w:numPr>
        <w:tabs>
          <w:tab w:val="clear" w:pos="648"/>
          <w:tab w:val="left" w:pos="1368"/>
        </w:tabs>
        <w:spacing w:before="4" w:line="269" w:lineRule="exact"/>
        <w:ind w:left="864" w:right="72" w:hanging="144"/>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amount of time that has passed since the offence is alleged to have been committed or was committed,— and having regard to all the circumstances of the case, it would be unjust or oppressive to surrender the person.</w:t>
      </w:r>
    </w:p>
    <w:p w:rsidR="00F23DEA" w:rsidRDefault="009E764D">
      <w:pPr>
        <w:spacing w:before="37" w:line="269" w:lineRule="exact"/>
        <w:ind w:left="720" w:right="72" w:hanging="648"/>
        <w:jc w:val="both"/>
        <w:textAlignment w:val="baseline"/>
        <w:rPr>
          <w:rFonts w:eastAsia="Times New Roman"/>
          <w:color w:val="000000"/>
          <w:sz w:val="23"/>
        </w:rPr>
      </w:pPr>
      <w:r>
        <w:rPr>
          <w:rFonts w:eastAsia="Times New Roman"/>
          <w:color w:val="000000"/>
          <w:sz w:val="23"/>
        </w:rPr>
        <w:t>(2) A discretionary restriction on surrender exists if the person has been accused of an offence within the jurisdiction of New Zealand (other than an offence for which his or her surrender is sought), and the proceedings against the person have not been disposed of.</w:t>
      </w:r>
    </w:p>
    <w:p w:rsidR="00F23DEA" w:rsidRDefault="009E764D">
      <w:pPr>
        <w:spacing w:before="30" w:line="214" w:lineRule="exact"/>
        <w:ind w:left="720" w:right="72"/>
        <w:textAlignment w:val="baseline"/>
        <w:rPr>
          <w:rFonts w:eastAsia="Times New Roman"/>
          <w:color w:val="000000"/>
          <w:sz w:val="18"/>
        </w:rPr>
      </w:pPr>
      <w:r>
        <w:rPr>
          <w:rFonts w:eastAsia="Times New Roman"/>
          <w:color w:val="000000"/>
          <w:sz w:val="18"/>
        </w:rPr>
        <w:t>Compare: Fugitive Offenders Act 1881 s 19 (Imp); 1965 No 44 s 5(5)</w:t>
      </w:r>
    </w:p>
    <w:p w:rsidR="00F23DEA" w:rsidRDefault="00F23DEA">
      <w:pPr>
        <w:sectPr w:rsidR="00F23DEA">
          <w:pgSz w:w="11909" w:h="16838"/>
          <w:pgMar w:top="2720" w:right="2700" w:bottom="2010" w:left="2729" w:header="720" w:footer="720" w:gutter="0"/>
          <w:cols w:space="720"/>
        </w:sectPr>
      </w:pPr>
    </w:p>
    <w:p w:rsidR="00F23DEA" w:rsidRDefault="00F56ECE">
      <w:pPr>
        <w:tabs>
          <w:tab w:val="left" w:pos="648"/>
        </w:tabs>
        <w:spacing w:before="301" w:line="277" w:lineRule="exact"/>
        <w:ind w:left="72"/>
        <w:textAlignment w:val="baseline"/>
        <w:rPr>
          <w:rFonts w:eastAsia="Times New Roman"/>
          <w:b/>
          <w:color w:val="000000"/>
          <w:sz w:val="23"/>
        </w:rPr>
      </w:pPr>
      <w:r>
        <w:lastRenderedPageBreak/>
        <w:pict>
          <v:shape id="_x0000_s1246" type="#_x0000_t202" style="position:absolute;left:0;text-align:left;margin-left:142.1pt;margin-top:136.5pt;width:312pt;height:19.65pt;z-index:-25165926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 s 9</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45" type="#_x0000_t202" style="position:absolute;left:0;text-align:left;margin-left:136.3pt;margin-top:721.6pt;width:19.35pt;height:10.55pt;z-index:-251658240;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3"/>
                      <w:sz w:val="18"/>
                    </w:rPr>
                  </w:pPr>
                  <w:r>
                    <w:rPr>
                      <w:rFonts w:eastAsia="Times New Roman"/>
                      <w:color w:val="000000"/>
                      <w:spacing w:val="3"/>
                      <w:sz w:val="18"/>
                    </w:rPr>
                    <w:t>14</w:t>
                  </w:r>
                </w:p>
              </w:txbxContent>
            </v:textbox>
            <w10:wrap type="square" anchorx="page" anchory="page"/>
          </v:shape>
        </w:pict>
      </w:r>
      <w:r>
        <w:pict>
          <v:line id="_x0000_s1244" style="position:absolute;left:0;text-align:left;z-index:251543552;mso-position-horizontal-relative:page;mso-position-vertical-relative:page" from="141.6pt,158.4pt" to="454.15pt,158.4pt" strokeweight=".7pt">
            <w10:wrap anchorx="page" anchory="page"/>
          </v:line>
        </w:pict>
      </w:r>
      <w:r w:rsidR="009E764D">
        <w:rPr>
          <w:rFonts w:eastAsia="Times New Roman"/>
          <w:b/>
          <w:color w:val="000000"/>
          <w:sz w:val="23"/>
        </w:rPr>
        <w:t>9</w:t>
      </w:r>
      <w:r w:rsidR="009E764D">
        <w:rPr>
          <w:rFonts w:eastAsia="Times New Roman"/>
          <w:b/>
          <w:color w:val="000000"/>
          <w:sz w:val="23"/>
        </w:rPr>
        <w:tab/>
        <w:t>Application of sections 7 and 8</w:t>
      </w:r>
    </w:p>
    <w:p w:rsidR="00F23DEA" w:rsidRDefault="009E764D">
      <w:pPr>
        <w:spacing w:before="1" w:line="269" w:lineRule="exact"/>
        <w:ind w:left="648" w:right="72"/>
        <w:jc w:val="both"/>
        <w:textAlignment w:val="baseline"/>
        <w:rPr>
          <w:rFonts w:eastAsia="Times New Roman"/>
          <w:color w:val="000000"/>
          <w:spacing w:val="-2"/>
          <w:sz w:val="23"/>
        </w:rPr>
      </w:pPr>
      <w:r>
        <w:rPr>
          <w:rFonts w:eastAsia="Times New Roman"/>
          <w:color w:val="000000"/>
          <w:spacing w:val="-2"/>
          <w:sz w:val="23"/>
        </w:rPr>
        <w:t>Parts 3 and 4 set out the circumstances in which the mandatory and discretionary restrictions on surrender set out in sections 7 and 8 are to be considered, and who makes the decision in any particular case as to whether a restriction applies.</w:t>
      </w:r>
    </w:p>
    <w:p w:rsidR="00F23DEA" w:rsidRDefault="009E764D">
      <w:pPr>
        <w:spacing w:before="327" w:line="281" w:lineRule="exact"/>
        <w:ind w:left="72"/>
        <w:jc w:val="center"/>
        <w:textAlignment w:val="baseline"/>
        <w:rPr>
          <w:rFonts w:eastAsia="Times New Roman"/>
          <w:i/>
          <w:color w:val="000000"/>
          <w:sz w:val="25"/>
        </w:rPr>
      </w:pPr>
      <w:r>
        <w:rPr>
          <w:rFonts w:eastAsia="Times New Roman"/>
          <w:i/>
          <w:color w:val="000000"/>
          <w:sz w:val="25"/>
        </w:rPr>
        <w:t>Act binds the Crown</w:t>
      </w:r>
    </w:p>
    <w:p w:rsidR="00F23DEA" w:rsidRDefault="009E764D">
      <w:pPr>
        <w:spacing w:before="88" w:line="269" w:lineRule="exact"/>
        <w:ind w:left="648" w:right="3312" w:hanging="576"/>
        <w:textAlignment w:val="baseline"/>
        <w:rPr>
          <w:rFonts w:eastAsia="Times New Roman"/>
          <w:b/>
          <w:color w:val="000000"/>
          <w:sz w:val="23"/>
        </w:rPr>
      </w:pPr>
      <w:r>
        <w:rPr>
          <w:rFonts w:eastAsia="Times New Roman"/>
          <w:b/>
          <w:color w:val="000000"/>
          <w:sz w:val="23"/>
        </w:rPr>
        <w:t xml:space="preserve">10 Act binds the Crown </w:t>
      </w:r>
      <w:r>
        <w:rPr>
          <w:rFonts w:eastAsia="Times New Roman"/>
          <w:color w:val="000000"/>
          <w:sz w:val="23"/>
        </w:rPr>
        <w:t>This Act binds the Crown.</w:t>
      </w:r>
    </w:p>
    <w:p w:rsidR="00F23DEA" w:rsidRDefault="009E764D">
      <w:pPr>
        <w:spacing w:before="332" w:line="281" w:lineRule="exact"/>
        <w:ind w:left="72"/>
        <w:jc w:val="center"/>
        <w:textAlignment w:val="baseline"/>
        <w:rPr>
          <w:rFonts w:eastAsia="Times New Roman"/>
          <w:i/>
          <w:color w:val="000000"/>
          <w:sz w:val="25"/>
        </w:rPr>
      </w:pPr>
      <w:r>
        <w:rPr>
          <w:rFonts w:eastAsia="Times New Roman"/>
          <w:i/>
          <w:color w:val="000000"/>
          <w:sz w:val="25"/>
        </w:rPr>
        <w:t>Construction of treaties</w:t>
      </w:r>
    </w:p>
    <w:p w:rsidR="00F23DEA" w:rsidRDefault="009E764D">
      <w:pPr>
        <w:tabs>
          <w:tab w:val="left" w:pos="648"/>
        </w:tabs>
        <w:spacing w:before="78" w:line="273" w:lineRule="exact"/>
        <w:ind w:left="72"/>
        <w:textAlignment w:val="baseline"/>
        <w:rPr>
          <w:rFonts w:eastAsia="Times New Roman"/>
          <w:b/>
          <w:color w:val="000000"/>
          <w:sz w:val="23"/>
        </w:rPr>
      </w:pPr>
      <w:r>
        <w:rPr>
          <w:rFonts w:eastAsia="Times New Roman"/>
          <w:b/>
          <w:color w:val="000000"/>
          <w:sz w:val="23"/>
        </w:rPr>
        <w:t>11</w:t>
      </w:r>
      <w:r>
        <w:rPr>
          <w:rFonts w:eastAsia="Times New Roman"/>
          <w:b/>
          <w:color w:val="000000"/>
          <w:sz w:val="23"/>
        </w:rPr>
        <w:tab/>
        <w:t>Construction of extradition treaties</w:t>
      </w:r>
    </w:p>
    <w:p w:rsidR="00F23DEA" w:rsidRDefault="009E764D">
      <w:pPr>
        <w:spacing w:line="269" w:lineRule="exact"/>
        <w:ind w:left="648" w:right="72" w:hanging="576"/>
        <w:jc w:val="both"/>
        <w:textAlignment w:val="baseline"/>
        <w:rPr>
          <w:rFonts w:eastAsia="Times New Roman"/>
          <w:color w:val="000000"/>
          <w:sz w:val="23"/>
        </w:rPr>
      </w:pPr>
      <w:r>
        <w:rPr>
          <w:rFonts w:eastAsia="Times New Roman"/>
          <w:color w:val="000000"/>
          <w:sz w:val="23"/>
        </w:rPr>
        <w:t>(1) If there is an extradition treaty in force between New Zealand and an extradition country, the provisions of this Act must be construed to give effect to the treaty.</w:t>
      </w:r>
    </w:p>
    <w:p w:rsidR="00F23DEA" w:rsidRDefault="009E764D">
      <w:pPr>
        <w:spacing w:before="43" w:line="269" w:lineRule="exact"/>
        <w:ind w:left="648" w:right="72" w:hanging="576"/>
        <w:jc w:val="both"/>
        <w:textAlignment w:val="baseline"/>
        <w:rPr>
          <w:rFonts w:eastAsia="Times New Roman"/>
          <w:color w:val="000000"/>
          <w:spacing w:val="2"/>
          <w:sz w:val="23"/>
        </w:rPr>
      </w:pPr>
      <w:r>
        <w:rPr>
          <w:rFonts w:eastAsia="Times New Roman"/>
          <w:color w:val="000000"/>
          <w:spacing w:val="2"/>
          <w:sz w:val="23"/>
        </w:rPr>
        <w:t>(2) Despite subsection (1), no treaty may be construed to over</w:t>
      </w:r>
      <w:r>
        <w:rPr>
          <w:rFonts w:eastAsia="Times New Roman"/>
          <w:color w:val="000000"/>
          <w:spacing w:val="2"/>
          <w:sz w:val="23"/>
        </w:rPr>
        <w:softHyphen/>
        <w:t>ride—</w:t>
      </w:r>
    </w:p>
    <w:p w:rsidR="00F23DEA" w:rsidRDefault="009E764D">
      <w:pPr>
        <w:numPr>
          <w:ilvl w:val="0"/>
          <w:numId w:val="17"/>
        </w:numPr>
        <w:tabs>
          <w:tab w:val="clear" w:pos="720"/>
          <w:tab w:val="left" w:pos="1368"/>
        </w:tabs>
        <w:spacing w:line="269" w:lineRule="exact"/>
        <w:ind w:left="1368" w:hanging="720"/>
        <w:textAlignment w:val="baseline"/>
        <w:rPr>
          <w:rFonts w:eastAsia="Times New Roman"/>
          <w:color w:val="000000"/>
          <w:spacing w:val="-2"/>
          <w:sz w:val="23"/>
        </w:rPr>
      </w:pPr>
      <w:r>
        <w:rPr>
          <w:rFonts w:eastAsia="Times New Roman"/>
          <w:color w:val="000000"/>
          <w:spacing w:val="-2"/>
          <w:sz w:val="23"/>
        </w:rPr>
        <w:t>section 7; or</w:t>
      </w:r>
    </w:p>
    <w:p w:rsidR="00F23DEA" w:rsidRDefault="009E764D">
      <w:pPr>
        <w:numPr>
          <w:ilvl w:val="0"/>
          <w:numId w:val="17"/>
        </w:numPr>
        <w:tabs>
          <w:tab w:val="clear" w:pos="720"/>
          <w:tab w:val="left" w:pos="1368"/>
        </w:tabs>
        <w:spacing w:line="269" w:lineRule="exact"/>
        <w:ind w:left="1368" w:hanging="720"/>
        <w:textAlignment w:val="baseline"/>
        <w:rPr>
          <w:rFonts w:eastAsia="Times New Roman"/>
          <w:color w:val="000000"/>
          <w:spacing w:val="-1"/>
          <w:sz w:val="23"/>
        </w:rPr>
      </w:pPr>
      <w:r>
        <w:rPr>
          <w:rFonts w:eastAsia="Times New Roman"/>
          <w:color w:val="000000"/>
          <w:spacing w:val="-1"/>
          <w:sz w:val="23"/>
        </w:rPr>
        <w:t>section 24(2)(d) or section 45(5); or</w:t>
      </w:r>
    </w:p>
    <w:p w:rsidR="00F23DEA" w:rsidRDefault="009E764D">
      <w:pPr>
        <w:numPr>
          <w:ilvl w:val="0"/>
          <w:numId w:val="17"/>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subsection (2)(b) or subsection (3)(a) of section 30 (in</w:t>
      </w:r>
      <w:r>
        <w:rPr>
          <w:rFonts w:eastAsia="Times New Roman"/>
          <w:color w:val="000000"/>
          <w:sz w:val="23"/>
        </w:rPr>
        <w:softHyphen/>
        <w:t>cluding where those provisions are applied under sec</w:t>
      </w:r>
      <w:r>
        <w:rPr>
          <w:rFonts w:eastAsia="Times New Roman"/>
          <w:color w:val="000000"/>
          <w:sz w:val="23"/>
        </w:rPr>
        <w:softHyphen/>
        <w:t>tion 49); or</w:t>
      </w:r>
    </w:p>
    <w:p w:rsidR="00F23DEA" w:rsidRDefault="009E764D">
      <w:pPr>
        <w:numPr>
          <w:ilvl w:val="0"/>
          <w:numId w:val="17"/>
        </w:numPr>
        <w:tabs>
          <w:tab w:val="clear" w:pos="720"/>
          <w:tab w:val="left" w:pos="1368"/>
        </w:tabs>
        <w:spacing w:line="269" w:lineRule="exact"/>
        <w:ind w:left="1368" w:right="72" w:hanging="720"/>
        <w:jc w:val="both"/>
        <w:textAlignment w:val="baseline"/>
        <w:rPr>
          <w:rFonts w:eastAsia="Times New Roman"/>
          <w:color w:val="000000"/>
          <w:sz w:val="23"/>
        </w:rPr>
      </w:pPr>
      <w:proofErr w:type="gramStart"/>
      <w:r>
        <w:rPr>
          <w:rFonts w:eastAsia="Times New Roman"/>
          <w:color w:val="000000"/>
          <w:sz w:val="23"/>
        </w:rPr>
        <w:t>any</w:t>
      </w:r>
      <w:proofErr w:type="gramEnd"/>
      <w:r>
        <w:rPr>
          <w:rFonts w:eastAsia="Times New Roman"/>
          <w:color w:val="000000"/>
          <w:sz w:val="23"/>
        </w:rPr>
        <w:t xml:space="preserve"> provision conferring a particular function or power on the Minister or a court.</w:t>
      </w:r>
    </w:p>
    <w:p w:rsidR="00F23DEA" w:rsidRDefault="009E764D">
      <w:pPr>
        <w:tabs>
          <w:tab w:val="left" w:pos="648"/>
        </w:tabs>
        <w:spacing w:before="38" w:line="269" w:lineRule="exact"/>
        <w:ind w:left="72"/>
        <w:textAlignment w:val="baseline"/>
        <w:rPr>
          <w:rFonts w:eastAsia="Times New Roman"/>
          <w:color w:val="000000"/>
          <w:sz w:val="23"/>
        </w:rPr>
      </w:pPr>
      <w:r>
        <w:rPr>
          <w:rFonts w:eastAsia="Times New Roman"/>
          <w:color w:val="000000"/>
          <w:sz w:val="23"/>
        </w:rPr>
        <w:t>(3)</w:t>
      </w:r>
      <w:r>
        <w:rPr>
          <w:rFonts w:eastAsia="Times New Roman"/>
          <w:color w:val="000000"/>
          <w:sz w:val="23"/>
        </w:rPr>
        <w:tab/>
        <w:t>This section is subject to section 105.</w:t>
      </w:r>
    </w:p>
    <w:p w:rsidR="00F23DEA" w:rsidRDefault="009E764D">
      <w:pPr>
        <w:spacing w:before="308" w:line="315" w:lineRule="exact"/>
        <w:ind w:left="72"/>
        <w:jc w:val="center"/>
        <w:textAlignment w:val="baseline"/>
        <w:rPr>
          <w:rFonts w:eastAsia="Times New Roman"/>
          <w:b/>
          <w:color w:val="000000"/>
          <w:spacing w:val="-1"/>
          <w:sz w:val="27"/>
        </w:rPr>
      </w:pPr>
      <w:r>
        <w:rPr>
          <w:rFonts w:eastAsia="Times New Roman"/>
          <w:b/>
          <w:color w:val="000000"/>
          <w:spacing w:val="-1"/>
          <w:sz w:val="27"/>
        </w:rPr>
        <w:t>Part 2</w:t>
      </w:r>
    </w:p>
    <w:p w:rsidR="00F23DEA" w:rsidRDefault="009E764D">
      <w:pPr>
        <w:spacing w:line="316" w:lineRule="exact"/>
        <w:ind w:left="72"/>
        <w:jc w:val="center"/>
        <w:textAlignment w:val="baseline"/>
        <w:rPr>
          <w:rFonts w:eastAsia="Times New Roman"/>
          <w:b/>
          <w:color w:val="000000"/>
          <w:sz w:val="27"/>
        </w:rPr>
      </w:pPr>
      <w:r>
        <w:rPr>
          <w:rFonts w:eastAsia="Times New Roman"/>
          <w:b/>
          <w:color w:val="000000"/>
          <w:sz w:val="27"/>
        </w:rPr>
        <w:t>Object of this Act</w:t>
      </w:r>
    </w:p>
    <w:p w:rsidR="00F23DEA" w:rsidRDefault="009E764D">
      <w:pPr>
        <w:spacing w:before="73" w:line="273" w:lineRule="exact"/>
        <w:ind w:left="72"/>
        <w:textAlignment w:val="baseline"/>
        <w:rPr>
          <w:rFonts w:eastAsia="Times New Roman"/>
          <w:b/>
          <w:color w:val="000000"/>
          <w:spacing w:val="14"/>
          <w:sz w:val="23"/>
        </w:rPr>
      </w:pPr>
      <w:r>
        <w:rPr>
          <w:rFonts w:eastAsia="Times New Roman"/>
          <w:b/>
          <w:color w:val="000000"/>
          <w:spacing w:val="14"/>
          <w:sz w:val="23"/>
        </w:rPr>
        <w:t>12 Object of this Act</w:t>
      </w:r>
    </w:p>
    <w:p w:rsidR="00F23DEA" w:rsidRDefault="009E764D">
      <w:pPr>
        <w:spacing w:line="269" w:lineRule="exact"/>
        <w:ind w:left="648" w:right="72"/>
        <w:jc w:val="both"/>
        <w:textAlignment w:val="baseline"/>
        <w:rPr>
          <w:rFonts w:eastAsia="Times New Roman"/>
          <w:color w:val="000000"/>
          <w:sz w:val="23"/>
        </w:rPr>
      </w:pPr>
      <w:r>
        <w:rPr>
          <w:rFonts w:eastAsia="Times New Roman"/>
          <w:color w:val="000000"/>
          <w:sz w:val="23"/>
        </w:rPr>
        <w:t>The object of this Act is to provide for the surrender of an ac</w:t>
      </w:r>
      <w:r>
        <w:rPr>
          <w:rFonts w:eastAsia="Times New Roman"/>
          <w:color w:val="000000"/>
          <w:sz w:val="23"/>
        </w:rPr>
        <w:softHyphen/>
        <w:t>cused or convicted person from New Zealand to an extradition country or from an extradition country to New Zealand, and in particular—</w:t>
      </w:r>
    </w:p>
    <w:p w:rsidR="00F23DEA" w:rsidRDefault="009E764D">
      <w:pPr>
        <w:spacing w:line="269" w:lineRule="exact"/>
        <w:ind w:left="1368" w:right="72" w:hanging="720"/>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to</w:t>
      </w:r>
      <w:proofErr w:type="gramEnd"/>
      <w:r>
        <w:rPr>
          <w:rFonts w:eastAsia="Times New Roman"/>
          <w:color w:val="000000"/>
          <w:sz w:val="23"/>
        </w:rPr>
        <w:t xml:space="preserve"> enable New Zealand to carry out its obligations under extradition treaties; and</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243" type="#_x0000_t202" style="position:absolute;left:0;text-align:left;margin-left:440.95pt;margin-top:721.6pt;width:17.35pt;height:10.55pt;z-index:-25165721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14"/>
                      <w:sz w:val="18"/>
                    </w:rPr>
                  </w:pPr>
                  <w:r>
                    <w:rPr>
                      <w:rFonts w:eastAsia="Times New Roman"/>
                      <w:color w:val="000000"/>
                      <w:spacing w:val="14"/>
                      <w:sz w:val="18"/>
                    </w:rPr>
                    <w:t>15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14</w:t>
      </w:r>
    </w:p>
    <w:p w:rsidR="00F23DEA" w:rsidRDefault="00F56ECE">
      <w:pPr>
        <w:numPr>
          <w:ilvl w:val="0"/>
          <w:numId w:val="18"/>
        </w:numPr>
        <w:tabs>
          <w:tab w:val="clear" w:pos="648"/>
          <w:tab w:val="left" w:pos="1368"/>
        </w:tabs>
        <w:spacing w:before="327" w:line="269" w:lineRule="exact"/>
        <w:ind w:left="1368" w:right="144" w:hanging="648"/>
        <w:jc w:val="both"/>
        <w:textAlignment w:val="baseline"/>
        <w:rPr>
          <w:rFonts w:eastAsia="Times New Roman"/>
          <w:color w:val="000000"/>
          <w:sz w:val="23"/>
        </w:rPr>
      </w:pPr>
      <w:r>
        <w:pict>
          <v:line id="_x0000_s1242" style="position:absolute;left:0;text-align:left;z-index:251544576;mso-position-horizontal-relative:page;mso-position-vertical-relative:page" from="141.6pt,158.4pt" to="454.15pt,158.4pt" strokeweight=".7pt">
            <w10:wrap anchorx="page" anchory="page"/>
          </v:line>
        </w:pict>
      </w:r>
      <w:r w:rsidR="009E764D">
        <w:rPr>
          <w:rFonts w:eastAsia="Times New Roman"/>
          <w:color w:val="000000"/>
          <w:sz w:val="23"/>
        </w:rPr>
        <w:t>to provide a means for New Zealand to give effect to requests for extradition from Commonwealth countries; and</w:t>
      </w:r>
    </w:p>
    <w:p w:rsidR="00F23DEA" w:rsidRDefault="009E764D">
      <w:pPr>
        <w:numPr>
          <w:ilvl w:val="0"/>
          <w:numId w:val="18"/>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to provide a means for New Zealand to give effect to re</w:t>
      </w:r>
      <w:r>
        <w:rPr>
          <w:rFonts w:eastAsia="Times New Roman"/>
          <w:color w:val="000000"/>
          <w:sz w:val="23"/>
        </w:rPr>
        <w:softHyphen/>
        <w:t>quests for extradition from non-Commonwealth coun</w:t>
      </w:r>
      <w:r>
        <w:rPr>
          <w:rFonts w:eastAsia="Times New Roman"/>
          <w:color w:val="000000"/>
          <w:sz w:val="23"/>
        </w:rPr>
        <w:softHyphen/>
        <w:t>tries with which New Zealand does not have an extra</w:t>
      </w:r>
      <w:r>
        <w:rPr>
          <w:rFonts w:eastAsia="Times New Roman"/>
          <w:color w:val="000000"/>
          <w:sz w:val="23"/>
        </w:rPr>
        <w:softHyphen/>
        <w:t>dition treaty; and</w:t>
      </w:r>
    </w:p>
    <w:p w:rsidR="00F23DEA" w:rsidRDefault="009E764D">
      <w:pPr>
        <w:numPr>
          <w:ilvl w:val="0"/>
          <w:numId w:val="18"/>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to provide a simplified procedure for New Zealand to give effect to requests for extradition from Australia and certain other countries; and</w:t>
      </w:r>
    </w:p>
    <w:p w:rsidR="00F23DEA" w:rsidRDefault="009E764D">
      <w:pPr>
        <w:numPr>
          <w:ilvl w:val="0"/>
          <w:numId w:val="18"/>
        </w:numPr>
        <w:tabs>
          <w:tab w:val="clear" w:pos="648"/>
          <w:tab w:val="left" w:pos="1368"/>
        </w:tabs>
        <w:spacing w:line="269" w:lineRule="exact"/>
        <w:ind w:left="1368" w:right="144" w:hanging="648"/>
        <w:jc w:val="both"/>
        <w:textAlignment w:val="baseline"/>
        <w:rPr>
          <w:rFonts w:eastAsia="Times New Roman"/>
          <w:color w:val="000000"/>
          <w:sz w:val="23"/>
        </w:rPr>
      </w:pPr>
      <w:proofErr w:type="gramStart"/>
      <w:r>
        <w:rPr>
          <w:rFonts w:eastAsia="Times New Roman"/>
          <w:color w:val="000000"/>
          <w:sz w:val="23"/>
        </w:rPr>
        <w:t>to</w:t>
      </w:r>
      <w:proofErr w:type="gramEnd"/>
      <w:r>
        <w:rPr>
          <w:rFonts w:eastAsia="Times New Roman"/>
          <w:color w:val="000000"/>
          <w:sz w:val="23"/>
        </w:rPr>
        <w:t xml:space="preserve"> facilitate the making of requests for the extradition of persons to New Zealand.</w:t>
      </w:r>
    </w:p>
    <w:p w:rsidR="00F23DEA" w:rsidRDefault="009E764D">
      <w:pPr>
        <w:spacing w:before="331" w:line="301" w:lineRule="exact"/>
        <w:ind w:left="72"/>
        <w:jc w:val="center"/>
        <w:textAlignment w:val="baseline"/>
        <w:rPr>
          <w:rFonts w:eastAsia="Times New Roman"/>
          <w:b/>
          <w:color w:val="000000"/>
          <w:sz w:val="27"/>
        </w:rPr>
      </w:pPr>
      <w:r>
        <w:rPr>
          <w:rFonts w:eastAsia="Times New Roman"/>
          <w:b/>
          <w:color w:val="000000"/>
          <w:sz w:val="27"/>
        </w:rPr>
        <w:t xml:space="preserve">Part 3 </w:t>
      </w:r>
      <w:r>
        <w:rPr>
          <w:rFonts w:eastAsia="Times New Roman"/>
          <w:b/>
          <w:color w:val="000000"/>
          <w:sz w:val="27"/>
        </w:rPr>
        <w:br/>
        <w:t xml:space="preserve">Extradition from New Zealand to </w:t>
      </w:r>
      <w:r>
        <w:rPr>
          <w:rFonts w:eastAsia="Times New Roman"/>
          <w:b/>
          <w:color w:val="000000"/>
          <w:sz w:val="27"/>
        </w:rPr>
        <w:br/>
        <w:t xml:space="preserve">certain treaty countries and certain </w:t>
      </w:r>
      <w:r>
        <w:rPr>
          <w:rFonts w:eastAsia="Times New Roman"/>
          <w:b/>
          <w:color w:val="000000"/>
          <w:sz w:val="27"/>
        </w:rPr>
        <w:br/>
        <w:t>Commonwealth and other countries</w:t>
      </w:r>
    </w:p>
    <w:p w:rsidR="00F23DEA" w:rsidRDefault="009E764D">
      <w:pPr>
        <w:spacing w:before="78" w:line="287" w:lineRule="exact"/>
        <w:ind w:left="72"/>
        <w:jc w:val="center"/>
        <w:textAlignment w:val="baseline"/>
        <w:rPr>
          <w:rFonts w:eastAsia="Times New Roman"/>
          <w:i/>
          <w:color w:val="000000"/>
          <w:spacing w:val="1"/>
          <w:sz w:val="25"/>
        </w:rPr>
      </w:pPr>
      <w:r>
        <w:rPr>
          <w:rFonts w:eastAsia="Times New Roman"/>
          <w:i/>
          <w:color w:val="000000"/>
          <w:spacing w:val="1"/>
          <w:sz w:val="25"/>
        </w:rPr>
        <w:t>Application of this Part</w:t>
      </w:r>
    </w:p>
    <w:p w:rsidR="00F23DEA" w:rsidRDefault="009E764D">
      <w:pPr>
        <w:spacing w:before="82" w:line="269" w:lineRule="exact"/>
        <w:ind w:left="720" w:right="2232" w:hanging="648"/>
        <w:textAlignment w:val="baseline"/>
        <w:rPr>
          <w:rFonts w:eastAsia="Times New Roman"/>
          <w:b/>
          <w:color w:val="000000"/>
          <w:sz w:val="23"/>
        </w:rPr>
      </w:pPr>
      <w:r>
        <w:rPr>
          <w:rFonts w:eastAsia="Times New Roman"/>
          <w:b/>
          <w:color w:val="000000"/>
          <w:sz w:val="23"/>
        </w:rPr>
        <w:t xml:space="preserve">13 Countries to which this Part applies </w:t>
      </w:r>
      <w:r>
        <w:rPr>
          <w:rFonts w:eastAsia="Times New Roman"/>
          <w:color w:val="000000"/>
          <w:sz w:val="23"/>
        </w:rPr>
        <w:t>This Part applies to—</w:t>
      </w:r>
    </w:p>
    <w:p w:rsidR="00F23DEA" w:rsidRDefault="009E764D">
      <w:pPr>
        <w:numPr>
          <w:ilvl w:val="0"/>
          <w:numId w:val="19"/>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any Commonwealth country other than a Common</w:t>
      </w:r>
      <w:r>
        <w:rPr>
          <w:rFonts w:eastAsia="Times New Roman"/>
          <w:color w:val="000000"/>
          <w:sz w:val="23"/>
        </w:rPr>
        <w:softHyphen/>
        <w:t>wealth country to which Part 4 applies; and</w:t>
      </w:r>
    </w:p>
    <w:p w:rsidR="00F23DEA" w:rsidRDefault="009E764D">
      <w:pPr>
        <w:numPr>
          <w:ilvl w:val="0"/>
          <w:numId w:val="19"/>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any country if an Order in Council is in force under sec</w:t>
      </w:r>
      <w:r>
        <w:rPr>
          <w:rFonts w:eastAsia="Times New Roman"/>
          <w:color w:val="000000"/>
          <w:sz w:val="23"/>
        </w:rPr>
        <w:softHyphen/>
        <w:t>tion 15 or section 16 applying this Part to that country; and</w:t>
      </w:r>
    </w:p>
    <w:p w:rsidR="00F23DEA" w:rsidRDefault="009E764D">
      <w:pPr>
        <w:numPr>
          <w:ilvl w:val="0"/>
          <w:numId w:val="19"/>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any country in respect of which an Order in Council is in force or has effect under section 104; and</w:t>
      </w:r>
    </w:p>
    <w:p w:rsidR="00F23DEA" w:rsidRDefault="009E764D">
      <w:pPr>
        <w:numPr>
          <w:ilvl w:val="0"/>
          <w:numId w:val="19"/>
        </w:numPr>
        <w:tabs>
          <w:tab w:val="clear" w:pos="648"/>
          <w:tab w:val="left" w:pos="1368"/>
        </w:tabs>
        <w:spacing w:line="268" w:lineRule="exact"/>
        <w:ind w:left="1368" w:right="144" w:hanging="648"/>
        <w:jc w:val="both"/>
        <w:textAlignment w:val="baseline"/>
        <w:rPr>
          <w:rFonts w:eastAsia="Times New Roman"/>
          <w:color w:val="000000"/>
          <w:sz w:val="23"/>
        </w:rPr>
      </w:pPr>
      <w:proofErr w:type="gramStart"/>
      <w:r>
        <w:rPr>
          <w:rFonts w:eastAsia="Times New Roman"/>
          <w:color w:val="000000"/>
          <w:sz w:val="23"/>
        </w:rPr>
        <w:t>any</w:t>
      </w:r>
      <w:proofErr w:type="gramEnd"/>
      <w:r>
        <w:rPr>
          <w:rFonts w:eastAsia="Times New Roman"/>
          <w:color w:val="000000"/>
          <w:sz w:val="23"/>
        </w:rPr>
        <w:t xml:space="preserve"> country to which the provisions of this Part are ap</w:t>
      </w:r>
      <w:r>
        <w:rPr>
          <w:rFonts w:eastAsia="Times New Roman"/>
          <w:color w:val="000000"/>
          <w:sz w:val="23"/>
        </w:rPr>
        <w:softHyphen/>
        <w:t>plied in particular circumstances under section 60.</w:t>
      </w:r>
    </w:p>
    <w:p w:rsidR="00F23DEA" w:rsidRDefault="009E764D">
      <w:pPr>
        <w:spacing w:before="317" w:line="271" w:lineRule="exact"/>
        <w:ind w:left="72"/>
        <w:textAlignment w:val="baseline"/>
        <w:rPr>
          <w:rFonts w:eastAsia="Times New Roman"/>
          <w:b/>
          <w:color w:val="000000"/>
          <w:spacing w:val="5"/>
          <w:sz w:val="23"/>
        </w:rPr>
      </w:pPr>
      <w:r>
        <w:rPr>
          <w:rFonts w:eastAsia="Times New Roman"/>
          <w:b/>
          <w:color w:val="000000"/>
          <w:spacing w:val="5"/>
          <w:sz w:val="23"/>
        </w:rPr>
        <w:t>14 No treaty required for Commonwealth countries</w:t>
      </w:r>
    </w:p>
    <w:p w:rsidR="00F23DEA" w:rsidRDefault="009E764D">
      <w:pPr>
        <w:spacing w:line="271" w:lineRule="exact"/>
        <w:ind w:left="72"/>
        <w:textAlignment w:val="baseline"/>
        <w:rPr>
          <w:rFonts w:eastAsia="Times New Roman"/>
          <w:color w:val="000000"/>
          <w:spacing w:val="3"/>
          <w:sz w:val="23"/>
        </w:rPr>
      </w:pPr>
      <w:r>
        <w:rPr>
          <w:rFonts w:eastAsia="Times New Roman"/>
          <w:color w:val="000000"/>
          <w:spacing w:val="3"/>
          <w:sz w:val="23"/>
        </w:rPr>
        <w:t>(1) If this Part applies to a Commonwealth country, it applies—</w:t>
      </w:r>
    </w:p>
    <w:p w:rsidR="00F23DEA" w:rsidRDefault="009E764D">
      <w:pPr>
        <w:numPr>
          <w:ilvl w:val="0"/>
          <w:numId w:val="20"/>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without the need for an extradition treaty between New Zealand and that country; and</w:t>
      </w:r>
    </w:p>
    <w:p w:rsidR="00F23DEA" w:rsidRDefault="009E764D">
      <w:pPr>
        <w:numPr>
          <w:ilvl w:val="0"/>
          <w:numId w:val="20"/>
        </w:numPr>
        <w:tabs>
          <w:tab w:val="clear" w:pos="648"/>
          <w:tab w:val="left" w:pos="1368"/>
        </w:tabs>
        <w:spacing w:line="269" w:lineRule="exact"/>
        <w:ind w:left="1368" w:right="144" w:hanging="648"/>
        <w:jc w:val="both"/>
        <w:textAlignment w:val="baseline"/>
        <w:rPr>
          <w:rFonts w:eastAsia="Times New Roman"/>
          <w:color w:val="000000"/>
          <w:sz w:val="23"/>
        </w:rPr>
      </w:pPr>
      <w:proofErr w:type="gramStart"/>
      <w:r>
        <w:rPr>
          <w:rFonts w:eastAsia="Times New Roman"/>
          <w:color w:val="000000"/>
          <w:sz w:val="23"/>
        </w:rPr>
        <w:t>without</w:t>
      </w:r>
      <w:proofErr w:type="gramEnd"/>
      <w:r>
        <w:rPr>
          <w:rFonts w:eastAsia="Times New Roman"/>
          <w:color w:val="000000"/>
          <w:sz w:val="23"/>
        </w:rPr>
        <w:t xml:space="preserve"> the need for an Order in Council to be made applying this Part to that country.</w:t>
      </w:r>
    </w:p>
    <w:p w:rsidR="00F23DEA" w:rsidRDefault="009E764D">
      <w:pPr>
        <w:spacing w:before="38" w:line="269" w:lineRule="exact"/>
        <w:ind w:left="72"/>
        <w:textAlignment w:val="baseline"/>
        <w:rPr>
          <w:rFonts w:eastAsia="Times New Roman"/>
          <w:color w:val="000000"/>
          <w:spacing w:val="7"/>
          <w:sz w:val="23"/>
        </w:rPr>
      </w:pPr>
      <w:r>
        <w:rPr>
          <w:rFonts w:eastAsia="Times New Roman"/>
          <w:color w:val="000000"/>
          <w:spacing w:val="7"/>
          <w:sz w:val="23"/>
        </w:rPr>
        <w:t>(2) Nothing in this section prevents—</w:t>
      </w:r>
    </w:p>
    <w:p w:rsidR="00F23DEA" w:rsidRDefault="00F23DEA">
      <w:pPr>
        <w:sectPr w:rsidR="00F23DEA">
          <w:pgSz w:w="11909" w:h="16838"/>
          <w:pgMar w:top="2720" w:right="2700" w:bottom="2010" w:left="2729" w:header="720" w:footer="720" w:gutter="0"/>
          <w:cols w:space="720"/>
        </w:sectPr>
      </w:pPr>
    </w:p>
    <w:p w:rsidR="00F23DEA" w:rsidRDefault="00F56ECE">
      <w:pPr>
        <w:numPr>
          <w:ilvl w:val="0"/>
          <w:numId w:val="21"/>
        </w:numPr>
        <w:tabs>
          <w:tab w:val="clear" w:pos="720"/>
          <w:tab w:val="left" w:pos="1368"/>
        </w:tabs>
        <w:spacing w:before="310" w:line="269" w:lineRule="exact"/>
        <w:ind w:left="1368" w:right="144" w:hanging="720"/>
        <w:jc w:val="both"/>
        <w:textAlignment w:val="baseline"/>
        <w:rPr>
          <w:rFonts w:eastAsia="Times New Roman"/>
          <w:color w:val="000000"/>
          <w:sz w:val="23"/>
        </w:rPr>
      </w:pPr>
      <w:r>
        <w:lastRenderedPageBreak/>
        <w:pict>
          <v:shape id="_x0000_s1241" type="#_x0000_t202" style="position:absolute;left:0;text-align:left;margin-left:142.1pt;margin-top:136.5pt;width:312pt;height:19.5pt;z-index:-251656192;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3 s 15</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240" style="position:absolute;left:0;text-align:left;z-index:251545600;mso-position-horizontal-relative:page;mso-position-vertical-relative:page" from="141.6pt,158.4pt" to="454.15pt,158.4pt" strokeweight=".7pt">
            <w10:wrap anchorx="page" anchory="page"/>
          </v:line>
        </w:pict>
      </w:r>
      <w:r w:rsidR="009E764D">
        <w:rPr>
          <w:rFonts w:eastAsia="Times New Roman"/>
          <w:color w:val="000000"/>
          <w:sz w:val="23"/>
        </w:rPr>
        <w:t>a treaty being made between New Zealand and a Com</w:t>
      </w:r>
      <w:r w:rsidR="009E764D">
        <w:rPr>
          <w:rFonts w:eastAsia="Times New Roman"/>
          <w:color w:val="000000"/>
          <w:sz w:val="23"/>
        </w:rPr>
        <w:softHyphen/>
        <w:t>monwealth country; or</w:t>
      </w:r>
    </w:p>
    <w:p w:rsidR="00F23DEA" w:rsidRDefault="009E764D">
      <w:pPr>
        <w:numPr>
          <w:ilvl w:val="0"/>
          <w:numId w:val="21"/>
        </w:numPr>
        <w:tabs>
          <w:tab w:val="clear" w:pos="720"/>
          <w:tab w:val="left" w:pos="1368"/>
        </w:tabs>
        <w:spacing w:line="269" w:lineRule="exact"/>
        <w:ind w:left="1368" w:right="144" w:hanging="720"/>
        <w:jc w:val="both"/>
        <w:textAlignment w:val="baseline"/>
        <w:rPr>
          <w:rFonts w:eastAsia="Times New Roman"/>
          <w:color w:val="000000"/>
          <w:sz w:val="23"/>
        </w:rPr>
      </w:pPr>
      <w:proofErr w:type="gramStart"/>
      <w:r>
        <w:rPr>
          <w:rFonts w:eastAsia="Times New Roman"/>
          <w:color w:val="000000"/>
          <w:sz w:val="23"/>
        </w:rPr>
        <w:t>an</w:t>
      </w:r>
      <w:proofErr w:type="gramEnd"/>
      <w:r>
        <w:rPr>
          <w:rFonts w:eastAsia="Times New Roman"/>
          <w:color w:val="000000"/>
          <w:sz w:val="23"/>
        </w:rPr>
        <w:t xml:space="preserve"> Order in Council being made under section 15 or section 17 in relation to that country.</w:t>
      </w:r>
    </w:p>
    <w:p w:rsidR="00F23DEA" w:rsidRDefault="009E764D">
      <w:pPr>
        <w:spacing w:before="312" w:line="272" w:lineRule="exact"/>
        <w:ind w:left="144"/>
        <w:textAlignment w:val="baseline"/>
        <w:rPr>
          <w:rFonts w:eastAsia="Times New Roman"/>
          <w:b/>
          <w:color w:val="000000"/>
          <w:spacing w:val="6"/>
          <w:sz w:val="23"/>
        </w:rPr>
      </w:pPr>
      <w:r>
        <w:rPr>
          <w:rFonts w:eastAsia="Times New Roman"/>
          <w:b/>
          <w:color w:val="000000"/>
          <w:spacing w:val="6"/>
          <w:sz w:val="23"/>
        </w:rPr>
        <w:t>15 Orders in Council in respect of treaties</w:t>
      </w:r>
    </w:p>
    <w:p w:rsidR="00F23DEA" w:rsidRDefault="009E764D">
      <w:pPr>
        <w:numPr>
          <w:ilvl w:val="0"/>
          <w:numId w:val="22"/>
        </w:numPr>
        <w:tabs>
          <w:tab w:val="clear" w:pos="576"/>
          <w:tab w:val="left" w:pos="720"/>
        </w:tabs>
        <w:spacing w:line="269" w:lineRule="exact"/>
        <w:ind w:left="648" w:right="144" w:hanging="504"/>
        <w:jc w:val="both"/>
        <w:textAlignment w:val="baseline"/>
        <w:rPr>
          <w:rFonts w:eastAsia="Times New Roman"/>
          <w:color w:val="000000"/>
          <w:spacing w:val="-3"/>
          <w:sz w:val="23"/>
        </w:rPr>
      </w:pPr>
      <w:r>
        <w:rPr>
          <w:rFonts w:eastAsia="Times New Roman"/>
          <w:color w:val="000000"/>
          <w:spacing w:val="-3"/>
          <w:sz w:val="23"/>
        </w:rPr>
        <w:t>If, after the commencement of this Act, an extradition treaty is concluded between New Zealand and another country (includ</w:t>
      </w:r>
      <w:r>
        <w:rPr>
          <w:rFonts w:eastAsia="Times New Roman"/>
          <w:color w:val="000000"/>
          <w:spacing w:val="-3"/>
          <w:sz w:val="23"/>
        </w:rPr>
        <w:softHyphen/>
        <w:t>ing a treaty that amends or is in substitution for an earlier ex</w:t>
      </w:r>
      <w:r>
        <w:rPr>
          <w:rFonts w:eastAsia="Times New Roman"/>
          <w:color w:val="000000"/>
          <w:spacing w:val="-3"/>
          <w:sz w:val="23"/>
        </w:rPr>
        <w:softHyphen/>
        <w:t>tradition treaty in force between New Zealand and that coun</w:t>
      </w:r>
      <w:r>
        <w:rPr>
          <w:rFonts w:eastAsia="Times New Roman"/>
          <w:color w:val="000000"/>
          <w:spacing w:val="-3"/>
          <w:sz w:val="23"/>
        </w:rPr>
        <w:softHyphen/>
        <w:t>try), the Governor-General may, by Order in Council, apply this Part to that country (or, if the treaty applies in respect of part only of the country, to that part of the country).</w:t>
      </w:r>
    </w:p>
    <w:p w:rsidR="00F23DEA" w:rsidRDefault="009E764D">
      <w:pPr>
        <w:numPr>
          <w:ilvl w:val="0"/>
          <w:numId w:val="22"/>
        </w:numPr>
        <w:tabs>
          <w:tab w:val="clear" w:pos="576"/>
          <w:tab w:val="left" w:pos="720"/>
        </w:tabs>
        <w:spacing w:before="43" w:line="269" w:lineRule="exact"/>
        <w:ind w:left="648" w:right="144" w:hanging="504"/>
        <w:jc w:val="both"/>
        <w:textAlignment w:val="baseline"/>
        <w:rPr>
          <w:rFonts w:eastAsia="Times New Roman"/>
          <w:color w:val="000000"/>
          <w:sz w:val="23"/>
        </w:rPr>
      </w:pPr>
      <w:r>
        <w:rPr>
          <w:rFonts w:eastAsia="Times New Roman"/>
          <w:color w:val="000000"/>
          <w:sz w:val="23"/>
        </w:rPr>
        <w:t>An Order in Council made under subsection (1) must recite the terms of the treaty.</w:t>
      </w:r>
    </w:p>
    <w:p w:rsidR="00F23DEA" w:rsidRDefault="009E764D">
      <w:pPr>
        <w:numPr>
          <w:ilvl w:val="0"/>
          <w:numId w:val="22"/>
        </w:numPr>
        <w:tabs>
          <w:tab w:val="clear" w:pos="576"/>
          <w:tab w:val="left" w:pos="720"/>
        </w:tabs>
        <w:spacing w:before="38" w:line="269" w:lineRule="exact"/>
        <w:ind w:left="648" w:right="144" w:hanging="504"/>
        <w:jc w:val="both"/>
        <w:textAlignment w:val="baseline"/>
        <w:rPr>
          <w:rFonts w:eastAsia="Times New Roman"/>
          <w:color w:val="000000"/>
          <w:sz w:val="23"/>
        </w:rPr>
      </w:pPr>
      <w:r>
        <w:rPr>
          <w:rFonts w:eastAsia="Times New Roman"/>
          <w:color w:val="000000"/>
          <w:sz w:val="23"/>
        </w:rPr>
        <w:t>An Order in Council made under subsection (1) ceases to have effect when the treaty ceases to be in force.</w:t>
      </w:r>
    </w:p>
    <w:p w:rsidR="00F23DEA" w:rsidRDefault="009E764D">
      <w:pPr>
        <w:numPr>
          <w:ilvl w:val="0"/>
          <w:numId w:val="22"/>
        </w:numPr>
        <w:tabs>
          <w:tab w:val="clear" w:pos="576"/>
          <w:tab w:val="left" w:pos="720"/>
        </w:tabs>
        <w:spacing w:before="42" w:line="269" w:lineRule="exact"/>
        <w:ind w:left="648" w:right="144" w:hanging="504"/>
        <w:jc w:val="both"/>
        <w:textAlignment w:val="baseline"/>
        <w:rPr>
          <w:rFonts w:eastAsia="Times New Roman"/>
          <w:color w:val="000000"/>
          <w:sz w:val="23"/>
        </w:rPr>
      </w:pPr>
      <w:r>
        <w:rPr>
          <w:rFonts w:eastAsia="Times New Roman"/>
          <w:color w:val="000000"/>
          <w:sz w:val="23"/>
        </w:rPr>
        <w:t>An Order in Council made under subsection (1) is a legislative instrument and a disallowable instrument for the purposes of the Legislation Act 2012 and must be presented to the House of Representatives under section 41 of that Act.</w:t>
      </w:r>
    </w:p>
    <w:p w:rsidR="00F23DEA" w:rsidRDefault="009E764D">
      <w:pPr>
        <w:spacing w:before="30" w:line="213" w:lineRule="exact"/>
        <w:ind w:left="648"/>
        <w:textAlignment w:val="baseline"/>
        <w:rPr>
          <w:rFonts w:eastAsia="Times New Roman"/>
          <w:color w:val="000000"/>
          <w:sz w:val="18"/>
        </w:rPr>
      </w:pPr>
      <w:r>
        <w:rPr>
          <w:rFonts w:eastAsia="Times New Roman"/>
          <w:color w:val="000000"/>
          <w:sz w:val="18"/>
        </w:rPr>
        <w:t>Compare: 1965 No 44 s 3(1), (2)</w:t>
      </w:r>
    </w:p>
    <w:p w:rsidR="00F23DEA" w:rsidRDefault="009E764D">
      <w:pPr>
        <w:spacing w:before="83" w:line="196" w:lineRule="exact"/>
        <w:ind w:left="648" w:right="144"/>
        <w:jc w:val="both"/>
        <w:textAlignment w:val="baseline"/>
        <w:rPr>
          <w:rFonts w:eastAsia="Times New Roman"/>
          <w:color w:val="000000"/>
          <w:sz w:val="18"/>
        </w:rPr>
      </w:pPr>
      <w:r>
        <w:rPr>
          <w:rFonts w:eastAsia="Times New Roman"/>
          <w:color w:val="000000"/>
          <w:sz w:val="18"/>
        </w:rPr>
        <w:t>Section 15(1): amended, on 18 June 2002, by section 3 of the Extradition Amendment Act 2002 (2002 No 21).</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15(4): replaced, on 5 August 2013, by section 77(3) of the Legislation Act 2012 (2012 No 119).</w:t>
      </w:r>
    </w:p>
    <w:p w:rsidR="00F23DEA" w:rsidRDefault="009E764D">
      <w:pPr>
        <w:spacing w:before="336" w:line="269" w:lineRule="exact"/>
        <w:ind w:left="648" w:right="288" w:hanging="504"/>
        <w:textAlignment w:val="baseline"/>
        <w:rPr>
          <w:rFonts w:eastAsia="Times New Roman"/>
          <w:b/>
          <w:color w:val="000000"/>
          <w:sz w:val="23"/>
        </w:rPr>
      </w:pPr>
      <w:r>
        <w:rPr>
          <w:rFonts w:eastAsia="Times New Roman"/>
          <w:b/>
          <w:color w:val="000000"/>
          <w:sz w:val="23"/>
        </w:rPr>
        <w:t>16 Extradition to non-Commonwealth countries in absence of treaty</w:t>
      </w:r>
    </w:p>
    <w:p w:rsidR="00F23DEA" w:rsidRDefault="009E764D">
      <w:pPr>
        <w:spacing w:line="266" w:lineRule="exact"/>
        <w:ind w:left="144"/>
        <w:textAlignment w:val="baseline"/>
        <w:rPr>
          <w:rFonts w:eastAsia="Times New Roman"/>
          <w:color w:val="000000"/>
          <w:spacing w:val="29"/>
          <w:sz w:val="23"/>
        </w:rPr>
      </w:pPr>
      <w:r>
        <w:rPr>
          <w:rFonts w:eastAsia="Times New Roman"/>
          <w:color w:val="000000"/>
          <w:spacing w:val="29"/>
          <w:sz w:val="23"/>
        </w:rPr>
        <w:t>(1) If—</w:t>
      </w:r>
    </w:p>
    <w:p w:rsidR="00F23DEA" w:rsidRDefault="009E764D">
      <w:pPr>
        <w:numPr>
          <w:ilvl w:val="0"/>
          <w:numId w:val="23"/>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there is no extradition treaty in force between New Zealand and a particular country; and</w:t>
      </w:r>
    </w:p>
    <w:p w:rsidR="00F23DEA" w:rsidRDefault="009E764D">
      <w:pPr>
        <w:numPr>
          <w:ilvl w:val="0"/>
          <w:numId w:val="23"/>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there is no Order in Council in force under section 15 in relation to that country; and</w:t>
      </w:r>
    </w:p>
    <w:p w:rsidR="00F23DEA" w:rsidRDefault="009E764D">
      <w:pPr>
        <w:numPr>
          <w:ilvl w:val="0"/>
          <w:numId w:val="23"/>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the country is not a Commonwealth country or a desig</w:t>
      </w:r>
      <w:r>
        <w:rPr>
          <w:rFonts w:eastAsia="Times New Roman"/>
          <w:color w:val="000000"/>
          <w:sz w:val="23"/>
        </w:rPr>
        <w:softHyphen/>
        <w:t>nated country,—</w:t>
      </w:r>
    </w:p>
    <w:p w:rsidR="00F23DEA" w:rsidRDefault="009E764D">
      <w:pPr>
        <w:spacing w:after="631" w:line="269" w:lineRule="exact"/>
        <w:ind w:left="648" w:right="144"/>
        <w:jc w:val="both"/>
        <w:textAlignment w:val="baseline"/>
        <w:rPr>
          <w:rFonts w:eastAsia="Times New Roman"/>
          <w:color w:val="000000"/>
          <w:spacing w:val="-3"/>
          <w:sz w:val="23"/>
        </w:rPr>
      </w:pPr>
      <w:proofErr w:type="gramStart"/>
      <w:r>
        <w:rPr>
          <w:rFonts w:eastAsia="Times New Roman"/>
          <w:color w:val="000000"/>
          <w:spacing w:val="-3"/>
          <w:sz w:val="23"/>
        </w:rPr>
        <w:t>the</w:t>
      </w:r>
      <w:proofErr w:type="gramEnd"/>
      <w:r>
        <w:rPr>
          <w:rFonts w:eastAsia="Times New Roman"/>
          <w:color w:val="000000"/>
          <w:spacing w:val="-3"/>
          <w:sz w:val="23"/>
        </w:rPr>
        <w:t xml:space="preserve"> Governor-General may, by Order in Council, made on the recommendation of the Minister, apply this Part to that country</w:t>
      </w:r>
    </w:p>
    <w:p w:rsidR="00F23DEA" w:rsidRDefault="00F23DEA">
      <w:pPr>
        <w:spacing w:after="631" w:line="269" w:lineRule="exact"/>
        <w:sectPr w:rsidR="00F23DEA">
          <w:pgSz w:w="11909" w:h="16838"/>
          <w:pgMar w:top="3176" w:right="2693" w:bottom="1782" w:left="2736" w:header="720" w:footer="720" w:gutter="0"/>
          <w:cols w:space="720"/>
        </w:sectPr>
      </w:pPr>
    </w:p>
    <w:p w:rsidR="00F23DEA" w:rsidRDefault="009E764D">
      <w:pPr>
        <w:spacing w:line="208" w:lineRule="exact"/>
        <w:ind w:left="72"/>
        <w:textAlignment w:val="baseline"/>
        <w:rPr>
          <w:rFonts w:eastAsia="Times New Roman"/>
          <w:color w:val="000000"/>
          <w:spacing w:val="3"/>
          <w:sz w:val="18"/>
        </w:rPr>
      </w:pPr>
      <w:r>
        <w:rPr>
          <w:rFonts w:eastAsia="Times New Roman"/>
          <w:color w:val="000000"/>
          <w:spacing w:val="3"/>
          <w:sz w:val="18"/>
        </w:rPr>
        <w:lastRenderedPageBreak/>
        <w:t>16</w:t>
      </w:r>
    </w:p>
    <w:p w:rsidR="00F23DEA" w:rsidRDefault="00F23DEA">
      <w:pPr>
        <w:sectPr w:rsidR="00F23DEA">
          <w:type w:val="continuous"/>
          <w:pgSz w:w="11909" w:h="16838"/>
          <w:pgMar w:top="3176" w:right="8787" w:bottom="1782" w:left="2736" w:header="720" w:footer="720" w:gutter="0"/>
          <w:cols w:space="720"/>
        </w:sectPr>
      </w:pPr>
    </w:p>
    <w:p w:rsidR="00F23DEA" w:rsidRDefault="00F56ECE">
      <w:pPr>
        <w:spacing w:before="30" w:line="173" w:lineRule="exact"/>
        <w:ind w:left="72"/>
        <w:textAlignment w:val="baseline"/>
        <w:rPr>
          <w:rFonts w:eastAsia="Times New Roman"/>
          <w:color w:val="000000"/>
          <w:sz w:val="18"/>
        </w:rPr>
      </w:pPr>
      <w:r>
        <w:lastRenderedPageBreak/>
        <w:pict>
          <v:shape id="_x0000_s1239" type="#_x0000_t202" style="position:absolute;left:0;text-align:left;margin-left:440.95pt;margin-top:721.6pt;width:17.6pt;height:10.45pt;z-index:-251655168;mso-wrap-distance-left:0;mso-wrap-distance-right:0;mso-position-horizontal-relative:page;mso-position-vertical-relative:page" filled="f" stroked="f">
            <v:textbox inset="0,0,0,0">
              <w:txbxContent>
                <w:p w:rsidR="009E764D" w:rsidRDefault="009E764D">
                  <w:pPr>
                    <w:spacing w:before="20" w:line="178" w:lineRule="exact"/>
                    <w:textAlignment w:val="baseline"/>
                    <w:rPr>
                      <w:rFonts w:eastAsia="Times New Roman"/>
                      <w:color w:val="000000"/>
                      <w:spacing w:val="16"/>
                      <w:sz w:val="18"/>
                    </w:rPr>
                  </w:pPr>
                  <w:r>
                    <w:rPr>
                      <w:rFonts w:eastAsia="Times New Roman"/>
                      <w:color w:val="000000"/>
                      <w:spacing w:val="16"/>
                      <w:sz w:val="18"/>
                    </w:rPr>
                    <w:t>17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18</w:t>
      </w:r>
    </w:p>
    <w:p w:rsidR="00F23DEA" w:rsidRDefault="00F56ECE">
      <w:pPr>
        <w:spacing w:before="327" w:line="269" w:lineRule="exact"/>
        <w:ind w:left="648" w:right="144"/>
        <w:jc w:val="both"/>
        <w:textAlignment w:val="baseline"/>
        <w:rPr>
          <w:rFonts w:eastAsia="Times New Roman"/>
          <w:color w:val="000000"/>
          <w:sz w:val="23"/>
        </w:rPr>
      </w:pPr>
      <w:r>
        <w:pict>
          <v:line id="_x0000_s1238" style="position:absolute;left:0;text-align:left;z-index:251546624;mso-position-horizontal-relative:page;mso-position-vertical-relative:page" from="141.6pt,158.4pt" to="454.15pt,158.4pt" strokeweight=".7pt">
            <w10:wrap anchorx="page" anchory="page"/>
          </v:line>
        </w:pict>
      </w:r>
      <w:proofErr w:type="gramStart"/>
      <w:r w:rsidR="009E764D">
        <w:rPr>
          <w:rFonts w:eastAsia="Times New Roman"/>
          <w:color w:val="000000"/>
          <w:sz w:val="23"/>
        </w:rPr>
        <w:t>subject</w:t>
      </w:r>
      <w:proofErr w:type="gramEnd"/>
      <w:r w:rsidR="009E764D">
        <w:rPr>
          <w:rFonts w:eastAsia="Times New Roman"/>
          <w:color w:val="000000"/>
          <w:sz w:val="23"/>
        </w:rPr>
        <w:t xml:space="preserve"> to such limitations, conditions, exceptions, or qualifi</w:t>
      </w:r>
      <w:r w:rsidR="009E764D">
        <w:rPr>
          <w:rFonts w:eastAsia="Times New Roman"/>
          <w:color w:val="000000"/>
          <w:sz w:val="23"/>
        </w:rPr>
        <w:softHyphen/>
        <w:t>cations as may be specified in the order.</w:t>
      </w:r>
    </w:p>
    <w:p w:rsidR="00F23DEA" w:rsidRDefault="009E764D">
      <w:pPr>
        <w:numPr>
          <w:ilvl w:val="0"/>
          <w:numId w:val="24"/>
        </w:numPr>
        <w:tabs>
          <w:tab w:val="clear" w:pos="720"/>
          <w:tab w:val="left" w:pos="792"/>
        </w:tabs>
        <w:spacing w:before="37"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The Minister must not recommend the making of an Order in Council under subsection (1) unless the Minister is satisfied that the country is able to return to New Zealand persons ac</w:t>
      </w:r>
      <w:r>
        <w:rPr>
          <w:rFonts w:eastAsia="Times New Roman"/>
          <w:color w:val="000000"/>
          <w:spacing w:val="-2"/>
          <w:sz w:val="23"/>
        </w:rPr>
        <w:softHyphen/>
        <w:t>cused or convicted of a similar range of extradition offences to those to which the proposed order would relate.</w:t>
      </w:r>
    </w:p>
    <w:p w:rsidR="00F23DEA" w:rsidRDefault="009E764D">
      <w:pPr>
        <w:numPr>
          <w:ilvl w:val="0"/>
          <w:numId w:val="24"/>
        </w:numPr>
        <w:tabs>
          <w:tab w:val="clear" w:pos="720"/>
          <w:tab w:val="left" w:pos="792"/>
        </w:tabs>
        <w:spacing w:before="38" w:line="269" w:lineRule="exact"/>
        <w:ind w:left="648" w:right="144" w:hanging="576"/>
        <w:jc w:val="both"/>
        <w:textAlignment w:val="baseline"/>
        <w:rPr>
          <w:rFonts w:eastAsia="Times New Roman"/>
          <w:color w:val="000000"/>
          <w:sz w:val="23"/>
        </w:rPr>
      </w:pPr>
      <w:r>
        <w:rPr>
          <w:rFonts w:eastAsia="Times New Roman"/>
          <w:color w:val="000000"/>
          <w:sz w:val="23"/>
        </w:rPr>
        <w:t>An Order in Council made under subsection (1) is a legislative instrument and a disallowable instrument for the purposes of the Legislation Act 2012 and must be presented to the House of Representatives under section 41 of that Act.</w:t>
      </w:r>
    </w:p>
    <w:p w:rsidR="00F23DEA" w:rsidRDefault="009E764D">
      <w:pPr>
        <w:spacing w:before="70" w:line="197" w:lineRule="exact"/>
        <w:ind w:left="648" w:right="144"/>
        <w:jc w:val="both"/>
        <w:textAlignment w:val="baseline"/>
        <w:rPr>
          <w:rFonts w:eastAsia="Times New Roman"/>
          <w:color w:val="000000"/>
          <w:sz w:val="18"/>
        </w:rPr>
      </w:pPr>
      <w:r>
        <w:rPr>
          <w:rFonts w:eastAsia="Times New Roman"/>
          <w:color w:val="000000"/>
          <w:sz w:val="18"/>
        </w:rPr>
        <w:t>Section 16(3): replaced, on 5 August 2013, by section 77(3) of the Legislation Act 2012 (2012 No 119).</w:t>
      </w:r>
    </w:p>
    <w:p w:rsidR="00F23DEA" w:rsidRDefault="009E764D">
      <w:pPr>
        <w:spacing w:before="348" w:line="281" w:lineRule="exact"/>
        <w:ind w:left="72"/>
        <w:jc w:val="center"/>
        <w:textAlignment w:val="baseline"/>
        <w:rPr>
          <w:rFonts w:eastAsia="Times New Roman"/>
          <w:i/>
          <w:color w:val="000000"/>
          <w:sz w:val="25"/>
        </w:rPr>
      </w:pPr>
      <w:r>
        <w:rPr>
          <w:rFonts w:eastAsia="Times New Roman"/>
          <w:i/>
          <w:color w:val="000000"/>
          <w:sz w:val="25"/>
        </w:rPr>
        <w:t>Exempted countries</w:t>
      </w:r>
    </w:p>
    <w:p w:rsidR="00F23DEA" w:rsidRDefault="009E764D">
      <w:pPr>
        <w:spacing w:before="78" w:line="273" w:lineRule="exact"/>
        <w:ind w:left="72"/>
        <w:textAlignment w:val="baseline"/>
        <w:rPr>
          <w:rFonts w:eastAsia="Times New Roman"/>
          <w:b/>
          <w:color w:val="000000"/>
          <w:spacing w:val="13"/>
          <w:sz w:val="23"/>
        </w:rPr>
      </w:pPr>
      <w:r>
        <w:rPr>
          <w:rFonts w:eastAsia="Times New Roman"/>
          <w:b/>
          <w:color w:val="000000"/>
          <w:spacing w:val="13"/>
          <w:sz w:val="23"/>
        </w:rPr>
        <w:t>17 Exempted countries</w:t>
      </w:r>
    </w:p>
    <w:p w:rsidR="00F23DEA" w:rsidRDefault="009E764D">
      <w:pPr>
        <w:numPr>
          <w:ilvl w:val="0"/>
          <w:numId w:val="25"/>
        </w:numPr>
        <w:tabs>
          <w:tab w:val="clear" w:pos="720"/>
          <w:tab w:val="left" w:pos="792"/>
        </w:tabs>
        <w:spacing w:before="5" w:line="269" w:lineRule="exact"/>
        <w:ind w:left="648" w:right="144" w:hanging="576"/>
        <w:jc w:val="both"/>
        <w:textAlignment w:val="baseline"/>
        <w:rPr>
          <w:rFonts w:eastAsia="Times New Roman"/>
          <w:color w:val="000000"/>
          <w:spacing w:val="-4"/>
          <w:sz w:val="23"/>
        </w:rPr>
      </w:pPr>
      <w:r>
        <w:rPr>
          <w:rFonts w:eastAsia="Times New Roman"/>
          <w:color w:val="000000"/>
          <w:spacing w:val="-4"/>
          <w:sz w:val="23"/>
        </w:rPr>
        <w:t xml:space="preserve">The Governor-General may from time to time, by Order in Council, made on the recommendation of the Minister, declare that a country to which this Part applies under section 13 is also a country to which section 25 applies (an </w:t>
      </w:r>
      <w:r>
        <w:rPr>
          <w:rFonts w:eastAsia="Times New Roman"/>
          <w:b/>
          <w:color w:val="000000"/>
          <w:spacing w:val="-4"/>
          <w:sz w:val="23"/>
        </w:rPr>
        <w:t>exempted country</w:t>
      </w:r>
      <w:r>
        <w:rPr>
          <w:rFonts w:eastAsia="Times New Roman"/>
          <w:color w:val="000000"/>
          <w:spacing w:val="-4"/>
          <w:sz w:val="23"/>
        </w:rPr>
        <w:t>).</w:t>
      </w:r>
    </w:p>
    <w:p w:rsidR="00F23DEA" w:rsidRDefault="009E764D">
      <w:pPr>
        <w:numPr>
          <w:ilvl w:val="0"/>
          <w:numId w:val="25"/>
        </w:numPr>
        <w:tabs>
          <w:tab w:val="clear" w:pos="720"/>
          <w:tab w:val="left" w:pos="792"/>
        </w:tabs>
        <w:spacing w:before="37"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Before recommending the making of an Order in Council under subsection (1), the Minister must consider whether, with respect to the requirements to produce evidence, the country to be exempted is able to deal with extradition requests from New Zealand in any manner that has similar effect to that permitted by section 25 in relation to requests to New Zealand from the country to be exempted.</w:t>
      </w:r>
    </w:p>
    <w:p w:rsidR="00F23DEA" w:rsidRDefault="009E764D">
      <w:pPr>
        <w:spacing w:before="331" w:line="281" w:lineRule="exact"/>
        <w:ind w:left="72"/>
        <w:jc w:val="center"/>
        <w:textAlignment w:val="baseline"/>
        <w:rPr>
          <w:rFonts w:eastAsia="Times New Roman"/>
          <w:i/>
          <w:color w:val="000000"/>
          <w:sz w:val="25"/>
        </w:rPr>
      </w:pPr>
      <w:r>
        <w:rPr>
          <w:rFonts w:eastAsia="Times New Roman"/>
          <w:i/>
          <w:color w:val="000000"/>
          <w:sz w:val="25"/>
        </w:rPr>
        <w:t>Extradition proceedings</w:t>
      </w:r>
    </w:p>
    <w:p w:rsidR="00F23DEA" w:rsidRDefault="009E764D">
      <w:pPr>
        <w:spacing w:before="83" w:line="273" w:lineRule="exact"/>
        <w:ind w:left="72"/>
        <w:textAlignment w:val="baseline"/>
        <w:rPr>
          <w:rFonts w:eastAsia="Times New Roman"/>
          <w:b/>
          <w:color w:val="000000"/>
          <w:spacing w:val="11"/>
          <w:sz w:val="23"/>
        </w:rPr>
      </w:pPr>
      <w:r>
        <w:rPr>
          <w:rFonts w:eastAsia="Times New Roman"/>
          <w:b/>
          <w:color w:val="000000"/>
          <w:spacing w:val="11"/>
          <w:sz w:val="23"/>
        </w:rPr>
        <w:t>18 Request for surrender</w:t>
      </w:r>
    </w:p>
    <w:p w:rsidR="00F23DEA" w:rsidRDefault="009E764D">
      <w:pPr>
        <w:spacing w:before="1" w:line="269" w:lineRule="exact"/>
        <w:ind w:left="648" w:right="144" w:hanging="576"/>
        <w:jc w:val="both"/>
        <w:textAlignment w:val="baseline"/>
        <w:rPr>
          <w:rFonts w:eastAsia="Times New Roman"/>
          <w:color w:val="000000"/>
          <w:sz w:val="23"/>
        </w:rPr>
      </w:pPr>
      <w:r>
        <w:rPr>
          <w:rFonts w:eastAsia="Times New Roman"/>
          <w:color w:val="000000"/>
          <w:sz w:val="23"/>
        </w:rPr>
        <w:t>(1) A request by an extradition country for the surrender of a per</w:t>
      </w:r>
      <w:r>
        <w:rPr>
          <w:rFonts w:eastAsia="Times New Roman"/>
          <w:color w:val="000000"/>
          <w:sz w:val="23"/>
        </w:rPr>
        <w:softHyphen/>
        <w:t>son who—</w:t>
      </w:r>
    </w:p>
    <w:p w:rsidR="00F23DEA" w:rsidRDefault="009E764D">
      <w:pPr>
        <w:numPr>
          <w:ilvl w:val="0"/>
          <w:numId w:val="26"/>
        </w:numPr>
        <w:tabs>
          <w:tab w:val="clear" w:pos="576"/>
          <w:tab w:val="left" w:pos="1368"/>
          <w:tab w:val="right" w:pos="6336"/>
        </w:tabs>
        <w:spacing w:line="269" w:lineRule="exact"/>
        <w:ind w:left="1296" w:hanging="504"/>
        <w:textAlignment w:val="baseline"/>
        <w:rPr>
          <w:rFonts w:eastAsia="Times New Roman"/>
          <w:color w:val="000000"/>
          <w:spacing w:val="-1"/>
          <w:sz w:val="23"/>
        </w:rPr>
      </w:pPr>
      <w:r>
        <w:rPr>
          <w:rFonts w:eastAsia="Times New Roman"/>
          <w:color w:val="000000"/>
          <w:spacing w:val="-1"/>
          <w:sz w:val="23"/>
        </w:rPr>
        <w:t>is an extraditable person in relation to that country; and</w:t>
      </w:r>
    </w:p>
    <w:p w:rsidR="00F23DEA" w:rsidRDefault="009E764D">
      <w:pPr>
        <w:numPr>
          <w:ilvl w:val="0"/>
          <w:numId w:val="26"/>
        </w:numPr>
        <w:tabs>
          <w:tab w:val="clear" w:pos="576"/>
          <w:tab w:val="left" w:pos="1368"/>
        </w:tabs>
        <w:spacing w:line="268" w:lineRule="exact"/>
        <w:ind w:left="1296" w:right="144" w:hanging="504"/>
        <w:jc w:val="both"/>
        <w:textAlignment w:val="baseline"/>
        <w:rPr>
          <w:rFonts w:eastAsia="Times New Roman"/>
          <w:color w:val="000000"/>
          <w:sz w:val="23"/>
        </w:rPr>
      </w:pPr>
      <w:r>
        <w:rPr>
          <w:rFonts w:eastAsia="Times New Roman"/>
          <w:color w:val="000000"/>
          <w:sz w:val="23"/>
        </w:rPr>
        <w:t>is, or is suspected of being, in New Zealand or on his or her way to New Zealand,—</w:t>
      </w:r>
    </w:p>
    <w:p w:rsidR="00F23DEA" w:rsidRDefault="009E764D">
      <w:pPr>
        <w:spacing w:line="269" w:lineRule="exact"/>
        <w:ind w:left="648"/>
        <w:textAlignment w:val="baseline"/>
        <w:rPr>
          <w:rFonts w:eastAsia="Times New Roman"/>
          <w:color w:val="000000"/>
          <w:sz w:val="23"/>
        </w:rPr>
      </w:pPr>
      <w:proofErr w:type="gramStart"/>
      <w:r>
        <w:rPr>
          <w:rFonts w:eastAsia="Times New Roman"/>
          <w:color w:val="000000"/>
          <w:sz w:val="23"/>
        </w:rPr>
        <w:t>must</w:t>
      </w:r>
      <w:proofErr w:type="gramEnd"/>
      <w:r>
        <w:rPr>
          <w:rFonts w:eastAsia="Times New Roman"/>
          <w:color w:val="000000"/>
          <w:sz w:val="23"/>
        </w:rPr>
        <w:t xml:space="preserve"> be transmitted to the Minister of Justice.</w:t>
      </w:r>
    </w:p>
    <w:p w:rsidR="00F23DEA" w:rsidRDefault="009E764D">
      <w:pPr>
        <w:spacing w:before="38" w:line="269" w:lineRule="exact"/>
        <w:ind w:left="72"/>
        <w:textAlignment w:val="baseline"/>
        <w:rPr>
          <w:rFonts w:eastAsia="Times New Roman"/>
          <w:color w:val="000000"/>
          <w:spacing w:val="9"/>
          <w:sz w:val="23"/>
        </w:rPr>
      </w:pPr>
      <w:r>
        <w:rPr>
          <w:rFonts w:eastAsia="Times New Roman"/>
          <w:color w:val="000000"/>
          <w:spacing w:val="9"/>
          <w:sz w:val="23"/>
        </w:rPr>
        <w:t>(2) The request must be made—</w:t>
      </w:r>
    </w:p>
    <w:p w:rsidR="00F23DEA" w:rsidRDefault="00F23DEA">
      <w:pPr>
        <w:sectPr w:rsidR="00F23DEA">
          <w:pgSz w:w="11909" w:h="16838"/>
          <w:pgMar w:top="2720" w:right="2700" w:bottom="2010" w:left="2729" w:header="720" w:footer="720" w:gutter="0"/>
          <w:cols w:space="720"/>
        </w:sectPr>
      </w:pPr>
    </w:p>
    <w:p w:rsidR="00F23DEA" w:rsidRDefault="00F56ECE">
      <w:pPr>
        <w:numPr>
          <w:ilvl w:val="0"/>
          <w:numId w:val="27"/>
        </w:numPr>
        <w:tabs>
          <w:tab w:val="clear" w:pos="576"/>
          <w:tab w:val="left" w:pos="1296"/>
        </w:tabs>
        <w:spacing w:before="308" w:line="269" w:lineRule="exact"/>
        <w:ind w:left="1296" w:right="72" w:hanging="576"/>
        <w:jc w:val="both"/>
        <w:textAlignment w:val="baseline"/>
        <w:rPr>
          <w:rFonts w:eastAsia="Times New Roman"/>
          <w:color w:val="000000"/>
          <w:sz w:val="23"/>
        </w:rPr>
      </w:pPr>
      <w:r>
        <w:lastRenderedPageBreak/>
        <w:pict>
          <v:shape id="_x0000_s1237" type="#_x0000_t202" style="position:absolute;left:0;text-align:left;margin-left:142.1pt;margin-top:136.5pt;width:312pt;height:19.6pt;z-index:-25165414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3 s 19</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236" style="position:absolute;left:0;text-align:left;z-index:251547648;mso-position-horizontal-relative:page;mso-position-vertical-relative:page" from="141.6pt,158.4pt" to="454.15pt,158.4pt" strokeweight=".7pt">
            <w10:wrap anchorx="page" anchory="page"/>
          </v:line>
        </w:pict>
      </w:r>
      <w:r w:rsidR="009E764D">
        <w:rPr>
          <w:rFonts w:eastAsia="Times New Roman"/>
          <w:color w:val="000000"/>
          <w:sz w:val="23"/>
        </w:rPr>
        <w:t>by a diplomatic or consular representative, or a Minis</w:t>
      </w:r>
      <w:r w:rsidR="009E764D">
        <w:rPr>
          <w:rFonts w:eastAsia="Times New Roman"/>
          <w:color w:val="000000"/>
          <w:sz w:val="23"/>
        </w:rPr>
        <w:softHyphen/>
        <w:t>ter, of the country that seeks the person’s surrender; or</w:t>
      </w:r>
    </w:p>
    <w:p w:rsidR="00F23DEA" w:rsidRDefault="009E764D">
      <w:pPr>
        <w:numPr>
          <w:ilvl w:val="0"/>
          <w:numId w:val="27"/>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by such other means as is prescribed in a treaty (if any) in force between New Zealand and the extradition coun</w:t>
      </w:r>
      <w:r>
        <w:rPr>
          <w:rFonts w:eastAsia="Times New Roman"/>
          <w:color w:val="000000"/>
          <w:sz w:val="23"/>
        </w:rPr>
        <w:softHyphen/>
        <w:t>try or in any undertakings between New Zealand and the extradition country.</w:t>
      </w:r>
    </w:p>
    <w:p w:rsidR="00F23DEA" w:rsidRDefault="009E764D">
      <w:pPr>
        <w:numPr>
          <w:ilvl w:val="0"/>
          <w:numId w:val="28"/>
        </w:numPr>
        <w:tabs>
          <w:tab w:val="clear" w:pos="576"/>
          <w:tab w:val="left" w:pos="720"/>
        </w:tabs>
        <w:spacing w:before="38" w:line="269" w:lineRule="exact"/>
        <w:ind w:right="72" w:hanging="576"/>
        <w:jc w:val="both"/>
        <w:textAlignment w:val="baseline"/>
        <w:rPr>
          <w:rFonts w:eastAsia="Times New Roman"/>
          <w:color w:val="000000"/>
          <w:sz w:val="23"/>
        </w:rPr>
      </w:pPr>
      <w:r>
        <w:rPr>
          <w:rFonts w:eastAsia="Times New Roman"/>
          <w:color w:val="000000"/>
          <w:sz w:val="23"/>
        </w:rPr>
        <w:t>The request must be accompanied by duly authenticated sup</w:t>
      </w:r>
      <w:r>
        <w:rPr>
          <w:rFonts w:eastAsia="Times New Roman"/>
          <w:color w:val="000000"/>
          <w:sz w:val="23"/>
        </w:rPr>
        <w:softHyphen/>
        <w:t>porting documents.</w:t>
      </w:r>
    </w:p>
    <w:p w:rsidR="00F23DEA" w:rsidRDefault="009E764D">
      <w:pPr>
        <w:numPr>
          <w:ilvl w:val="0"/>
          <w:numId w:val="28"/>
        </w:numPr>
        <w:tabs>
          <w:tab w:val="clear" w:pos="576"/>
          <w:tab w:val="left" w:pos="720"/>
        </w:tabs>
        <w:spacing w:before="38" w:line="269" w:lineRule="exact"/>
        <w:ind w:right="72" w:hanging="576"/>
        <w:jc w:val="both"/>
        <w:textAlignment w:val="baseline"/>
        <w:rPr>
          <w:rFonts w:eastAsia="Times New Roman"/>
          <w:color w:val="000000"/>
          <w:sz w:val="23"/>
        </w:rPr>
      </w:pPr>
      <w:r>
        <w:rPr>
          <w:rFonts w:eastAsia="Times New Roman"/>
          <w:color w:val="000000"/>
          <w:sz w:val="23"/>
        </w:rPr>
        <w:t xml:space="preserve">In this section, </w:t>
      </w:r>
      <w:r>
        <w:rPr>
          <w:rFonts w:eastAsia="Times New Roman"/>
          <w:b/>
          <w:color w:val="000000"/>
          <w:sz w:val="23"/>
        </w:rPr>
        <w:t>supporting documents</w:t>
      </w:r>
      <w:r>
        <w:rPr>
          <w:rFonts w:eastAsia="Times New Roman"/>
          <w:color w:val="000000"/>
          <w:sz w:val="23"/>
        </w:rPr>
        <w:t>, in relation to an ex</w:t>
      </w:r>
      <w:r>
        <w:rPr>
          <w:rFonts w:eastAsia="Times New Roman"/>
          <w:color w:val="000000"/>
          <w:sz w:val="23"/>
        </w:rPr>
        <w:softHyphen/>
        <w:t>tradition offence, means,—</w:t>
      </w:r>
    </w:p>
    <w:p w:rsidR="00F23DEA" w:rsidRDefault="009E764D">
      <w:pPr>
        <w:spacing w:before="5" w:line="269" w:lineRule="exact"/>
        <w:ind w:left="1296" w:right="72" w:hanging="576"/>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if</w:t>
      </w:r>
      <w:proofErr w:type="gramEnd"/>
      <w:r>
        <w:rPr>
          <w:rFonts w:eastAsia="Times New Roman"/>
          <w:color w:val="000000"/>
          <w:sz w:val="23"/>
        </w:rPr>
        <w:t xml:space="preserve"> the offence is an offence of which the person is ac</w:t>
      </w:r>
      <w:r>
        <w:rPr>
          <w:rFonts w:eastAsia="Times New Roman"/>
          <w:color w:val="000000"/>
          <w:sz w:val="23"/>
        </w:rPr>
        <w:softHyphen/>
        <w:t>cused,—</w:t>
      </w:r>
    </w:p>
    <w:p w:rsidR="00F23DEA" w:rsidRDefault="009E764D">
      <w:pPr>
        <w:numPr>
          <w:ilvl w:val="0"/>
          <w:numId w:val="29"/>
        </w:numPr>
        <w:tabs>
          <w:tab w:val="clear" w:pos="576"/>
          <w:tab w:val="left" w:pos="1872"/>
        </w:tabs>
        <w:spacing w:line="268" w:lineRule="exact"/>
        <w:ind w:left="1944" w:right="72" w:hanging="648"/>
        <w:jc w:val="both"/>
        <w:textAlignment w:val="baseline"/>
        <w:rPr>
          <w:rFonts w:eastAsia="Times New Roman"/>
          <w:color w:val="000000"/>
          <w:spacing w:val="-3"/>
          <w:sz w:val="23"/>
        </w:rPr>
      </w:pPr>
      <w:r>
        <w:rPr>
          <w:rFonts w:eastAsia="Times New Roman"/>
          <w:color w:val="000000"/>
          <w:spacing w:val="-3"/>
          <w:sz w:val="23"/>
        </w:rPr>
        <w:t>a warrant for the arrest of the person for the of</w:t>
      </w:r>
      <w:r>
        <w:rPr>
          <w:rFonts w:eastAsia="Times New Roman"/>
          <w:color w:val="000000"/>
          <w:spacing w:val="-3"/>
          <w:sz w:val="23"/>
        </w:rPr>
        <w:softHyphen/>
        <w:t>fence issued in the extradition country by a court or a Judge or other person having authority under the law of the extradition country to issue it; or</w:t>
      </w:r>
    </w:p>
    <w:p w:rsidR="00F23DEA" w:rsidRDefault="009E764D">
      <w:pPr>
        <w:numPr>
          <w:ilvl w:val="0"/>
          <w:numId w:val="29"/>
        </w:numPr>
        <w:tabs>
          <w:tab w:val="clear" w:pos="576"/>
          <w:tab w:val="left" w:pos="1872"/>
        </w:tabs>
        <w:spacing w:line="269" w:lineRule="exact"/>
        <w:ind w:left="1944" w:right="72" w:hanging="648"/>
        <w:jc w:val="both"/>
        <w:textAlignment w:val="baseline"/>
        <w:rPr>
          <w:rFonts w:eastAsia="Times New Roman"/>
          <w:color w:val="000000"/>
          <w:spacing w:val="1"/>
          <w:sz w:val="23"/>
        </w:rPr>
      </w:pPr>
      <w:r>
        <w:rPr>
          <w:rFonts w:eastAsia="Times New Roman"/>
          <w:color w:val="000000"/>
          <w:spacing w:val="1"/>
          <w:sz w:val="23"/>
        </w:rPr>
        <w:t>a copy of such a warrant:</w:t>
      </w:r>
    </w:p>
    <w:p w:rsidR="00F23DEA" w:rsidRDefault="009E764D">
      <w:pPr>
        <w:spacing w:line="268" w:lineRule="exact"/>
        <w:ind w:left="1296" w:right="72" w:hanging="576"/>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if</w:t>
      </w:r>
      <w:proofErr w:type="gramEnd"/>
      <w:r>
        <w:rPr>
          <w:rFonts w:eastAsia="Times New Roman"/>
          <w:color w:val="000000"/>
          <w:sz w:val="23"/>
        </w:rPr>
        <w:t xml:space="preserve"> the offence is an offence of which the person has been convicted, such documents as provide evidence of—</w:t>
      </w:r>
    </w:p>
    <w:p w:rsidR="00F23DEA" w:rsidRDefault="009E764D">
      <w:pPr>
        <w:numPr>
          <w:ilvl w:val="0"/>
          <w:numId w:val="30"/>
        </w:numPr>
        <w:tabs>
          <w:tab w:val="clear" w:pos="648"/>
          <w:tab w:val="left" w:pos="1944"/>
        </w:tabs>
        <w:spacing w:line="269" w:lineRule="exact"/>
        <w:ind w:left="1944" w:right="72" w:hanging="648"/>
        <w:textAlignment w:val="baseline"/>
        <w:rPr>
          <w:rFonts w:eastAsia="Times New Roman"/>
          <w:color w:val="000000"/>
          <w:spacing w:val="-1"/>
          <w:sz w:val="23"/>
        </w:rPr>
      </w:pPr>
      <w:r>
        <w:rPr>
          <w:rFonts w:eastAsia="Times New Roman"/>
          <w:color w:val="000000"/>
          <w:spacing w:val="-1"/>
          <w:sz w:val="23"/>
        </w:rPr>
        <w:t>the conviction; and</w:t>
      </w:r>
    </w:p>
    <w:p w:rsidR="00F23DEA" w:rsidRDefault="009E764D">
      <w:pPr>
        <w:numPr>
          <w:ilvl w:val="0"/>
          <w:numId w:val="30"/>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the sentence imposed or the intention to impose a sentence (where relevant); and</w:t>
      </w:r>
    </w:p>
    <w:p w:rsidR="00F23DEA" w:rsidRDefault="009E764D">
      <w:pPr>
        <w:numPr>
          <w:ilvl w:val="0"/>
          <w:numId w:val="30"/>
        </w:numPr>
        <w:tabs>
          <w:tab w:val="clear" w:pos="648"/>
          <w:tab w:val="left" w:pos="1944"/>
        </w:tabs>
        <w:spacing w:line="268" w:lineRule="exact"/>
        <w:ind w:left="1944" w:right="72" w:hanging="648"/>
        <w:jc w:val="both"/>
        <w:textAlignment w:val="baseline"/>
        <w:rPr>
          <w:rFonts w:eastAsia="Times New Roman"/>
          <w:color w:val="000000"/>
          <w:sz w:val="23"/>
        </w:rPr>
      </w:pPr>
      <w:r>
        <w:rPr>
          <w:rFonts w:eastAsia="Times New Roman"/>
          <w:color w:val="000000"/>
          <w:sz w:val="23"/>
        </w:rPr>
        <w:t>the extent to which a sentence imposed has not been carried out (where relevant):</w:t>
      </w:r>
    </w:p>
    <w:p w:rsidR="00F23DEA" w:rsidRDefault="009E764D">
      <w:pPr>
        <w:spacing w:line="269" w:lineRule="exact"/>
        <w:ind w:left="1296" w:right="72" w:hanging="576"/>
        <w:jc w:val="both"/>
        <w:textAlignment w:val="baseline"/>
        <w:rPr>
          <w:rFonts w:eastAsia="Times New Roman"/>
          <w:color w:val="000000"/>
          <w:sz w:val="23"/>
        </w:rPr>
      </w:pPr>
      <w:r>
        <w:rPr>
          <w:rFonts w:eastAsia="Times New Roman"/>
          <w:color w:val="000000"/>
          <w:sz w:val="23"/>
        </w:rPr>
        <w:t xml:space="preserve">(c) </w:t>
      </w:r>
      <w:proofErr w:type="gramStart"/>
      <w:r>
        <w:rPr>
          <w:rFonts w:eastAsia="Times New Roman"/>
          <w:color w:val="000000"/>
          <w:sz w:val="23"/>
        </w:rPr>
        <w:t>in</w:t>
      </w:r>
      <w:proofErr w:type="gramEnd"/>
      <w:r>
        <w:rPr>
          <w:rFonts w:eastAsia="Times New Roman"/>
          <w:color w:val="000000"/>
          <w:sz w:val="23"/>
        </w:rPr>
        <w:t xml:space="preserve"> the case of any offence, a written deposition setting out—</w:t>
      </w:r>
    </w:p>
    <w:p w:rsidR="00F23DEA" w:rsidRDefault="009E764D">
      <w:pPr>
        <w:numPr>
          <w:ilvl w:val="0"/>
          <w:numId w:val="31"/>
        </w:numPr>
        <w:tabs>
          <w:tab w:val="clear" w:pos="576"/>
          <w:tab w:val="left" w:pos="1872"/>
        </w:tabs>
        <w:spacing w:line="268" w:lineRule="exact"/>
        <w:ind w:left="1944" w:right="72" w:hanging="648"/>
        <w:jc w:val="both"/>
        <w:textAlignment w:val="baseline"/>
        <w:rPr>
          <w:rFonts w:eastAsia="Times New Roman"/>
          <w:color w:val="000000"/>
          <w:sz w:val="23"/>
        </w:rPr>
      </w:pPr>
      <w:r>
        <w:rPr>
          <w:rFonts w:eastAsia="Times New Roman"/>
          <w:color w:val="000000"/>
          <w:sz w:val="23"/>
        </w:rPr>
        <w:t>a description of, and the penalty applicable in respect of, the offence; and</w:t>
      </w:r>
    </w:p>
    <w:p w:rsidR="00F23DEA" w:rsidRDefault="009E764D">
      <w:pPr>
        <w:numPr>
          <w:ilvl w:val="0"/>
          <w:numId w:val="31"/>
        </w:numPr>
        <w:tabs>
          <w:tab w:val="clear" w:pos="576"/>
          <w:tab w:val="left" w:pos="1872"/>
        </w:tabs>
        <w:spacing w:line="269" w:lineRule="exact"/>
        <w:ind w:left="1944" w:right="72" w:hanging="648"/>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conduct constituting the offence.</w:t>
      </w:r>
    </w:p>
    <w:p w:rsidR="00F23DEA" w:rsidRDefault="009E764D">
      <w:pPr>
        <w:spacing w:before="32" w:line="215" w:lineRule="exact"/>
        <w:ind w:left="720" w:right="72"/>
        <w:textAlignment w:val="baseline"/>
        <w:rPr>
          <w:rFonts w:eastAsia="Times New Roman"/>
          <w:color w:val="000000"/>
          <w:sz w:val="18"/>
        </w:rPr>
      </w:pPr>
      <w:r>
        <w:rPr>
          <w:rFonts w:eastAsia="Times New Roman"/>
          <w:color w:val="000000"/>
          <w:sz w:val="18"/>
        </w:rPr>
        <w:t>Compare: 1965 No 44 s 6(1); Extradition Act 1988 s 19(3)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8" w:line="201" w:lineRule="exact"/>
        <w:ind w:left="720" w:right="72"/>
        <w:jc w:val="both"/>
        <w:textAlignment w:val="baseline"/>
        <w:rPr>
          <w:rFonts w:eastAsia="Times New Roman"/>
          <w:color w:val="000000"/>
          <w:sz w:val="18"/>
        </w:rPr>
      </w:pPr>
      <w:r>
        <w:rPr>
          <w:rFonts w:eastAsia="Times New Roman"/>
          <w:color w:val="000000"/>
          <w:sz w:val="18"/>
        </w:rPr>
        <w:t>Section 18(1): amended, on 19 December 2002, by section 4(1) of the Extradi</w:t>
      </w:r>
      <w:r>
        <w:rPr>
          <w:rFonts w:eastAsia="Times New Roman"/>
          <w:color w:val="000000"/>
          <w:sz w:val="18"/>
        </w:rPr>
        <w:softHyphen/>
        <w:t>tion Amendment Act (No 2) 2002 (2002 No 64).</w:t>
      </w:r>
    </w:p>
    <w:p w:rsidR="00F23DEA" w:rsidRDefault="009E764D">
      <w:pPr>
        <w:spacing w:before="82" w:line="197" w:lineRule="exact"/>
        <w:ind w:left="720" w:right="72"/>
        <w:jc w:val="both"/>
        <w:textAlignment w:val="baseline"/>
        <w:rPr>
          <w:rFonts w:eastAsia="Times New Roman"/>
          <w:color w:val="000000"/>
          <w:sz w:val="18"/>
        </w:rPr>
      </w:pPr>
      <w:r>
        <w:rPr>
          <w:rFonts w:eastAsia="Times New Roman"/>
          <w:color w:val="000000"/>
          <w:sz w:val="18"/>
        </w:rPr>
        <w:t>Section 18(4</w:t>
      </w:r>
      <w:proofErr w:type="gramStart"/>
      <w:r>
        <w:rPr>
          <w:rFonts w:eastAsia="Times New Roman"/>
          <w:color w:val="000000"/>
          <w:sz w:val="18"/>
        </w:rPr>
        <w:t>)(</w:t>
      </w:r>
      <w:proofErr w:type="gramEnd"/>
      <w:r>
        <w:rPr>
          <w:rFonts w:eastAsia="Times New Roman"/>
          <w:color w:val="000000"/>
          <w:sz w:val="18"/>
        </w:rPr>
        <w:t>a)(i): substituted, on 19 December 2002, by section 4(2) of the Extradition Amendment Act (No 2) 2002 (2002 No 64).</w:t>
      </w:r>
    </w:p>
    <w:p w:rsidR="00F23DEA" w:rsidRDefault="009E764D">
      <w:pPr>
        <w:spacing w:before="331" w:line="273" w:lineRule="exact"/>
        <w:ind w:left="72" w:right="72"/>
        <w:textAlignment w:val="baseline"/>
        <w:rPr>
          <w:rFonts w:eastAsia="Times New Roman"/>
          <w:b/>
          <w:color w:val="000000"/>
          <w:spacing w:val="5"/>
          <w:sz w:val="23"/>
        </w:rPr>
      </w:pPr>
      <w:r>
        <w:rPr>
          <w:rFonts w:eastAsia="Times New Roman"/>
          <w:b/>
          <w:color w:val="000000"/>
          <w:spacing w:val="5"/>
          <w:sz w:val="23"/>
        </w:rPr>
        <w:t>19 Minister may request issue of arrest warrant</w:t>
      </w:r>
    </w:p>
    <w:p w:rsidR="00F23DEA" w:rsidRDefault="009E764D">
      <w:pPr>
        <w:spacing w:after="724" w:line="268" w:lineRule="exact"/>
        <w:ind w:left="720" w:right="72" w:hanging="648"/>
        <w:jc w:val="both"/>
        <w:textAlignment w:val="baseline"/>
        <w:rPr>
          <w:rFonts w:eastAsia="Times New Roman"/>
          <w:color w:val="000000"/>
          <w:sz w:val="23"/>
        </w:rPr>
      </w:pPr>
      <w:r>
        <w:rPr>
          <w:rFonts w:eastAsia="Times New Roman"/>
          <w:color w:val="000000"/>
          <w:sz w:val="23"/>
        </w:rPr>
        <w:t>(1) If a request is made under section 18, the Minister may, in writing, notify a District Court Judge that it has been made</w:t>
      </w:r>
    </w:p>
    <w:p w:rsidR="00F23DEA" w:rsidRDefault="00F23DEA">
      <w:pPr>
        <w:spacing w:after="724" w:line="268" w:lineRule="exact"/>
        <w:sectPr w:rsidR="00F23DEA">
          <w:pgSz w:w="11909" w:h="16838"/>
          <w:pgMar w:top="3176" w:right="2703" w:bottom="1782" w:left="2726" w:header="720" w:footer="720" w:gutter="0"/>
          <w:cols w:space="720"/>
        </w:sectPr>
      </w:pPr>
    </w:p>
    <w:p w:rsidR="00F23DEA" w:rsidRDefault="009E764D">
      <w:pPr>
        <w:spacing w:line="210" w:lineRule="exact"/>
        <w:ind w:left="72"/>
        <w:textAlignment w:val="baseline"/>
        <w:rPr>
          <w:rFonts w:eastAsia="Times New Roman"/>
          <w:color w:val="000000"/>
          <w:spacing w:val="6"/>
          <w:sz w:val="18"/>
        </w:rPr>
      </w:pPr>
      <w:r>
        <w:rPr>
          <w:rFonts w:eastAsia="Times New Roman"/>
          <w:color w:val="000000"/>
          <w:spacing w:val="6"/>
          <w:sz w:val="18"/>
        </w:rPr>
        <w:lastRenderedPageBreak/>
        <w:t>18</w:t>
      </w:r>
    </w:p>
    <w:p w:rsidR="00F23DEA" w:rsidRDefault="00F23DEA">
      <w:pPr>
        <w:sectPr w:rsidR="00F23DEA">
          <w:type w:val="continuous"/>
          <w:pgSz w:w="11909" w:h="16838"/>
          <w:pgMar w:top="3176" w:right="8787" w:bottom="1782"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35" type="#_x0000_t202" style="position:absolute;left:0;text-align:left;margin-left:440.95pt;margin-top:721.6pt;width:17.6pt;height:10.45pt;z-index:-25165312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16"/>
                      <w:sz w:val="18"/>
                    </w:rPr>
                  </w:pPr>
                  <w:r>
                    <w:rPr>
                      <w:rFonts w:eastAsia="Times New Roman"/>
                      <w:color w:val="000000"/>
                      <w:spacing w:val="16"/>
                      <w:sz w:val="18"/>
                    </w:rPr>
                    <w:t>19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20</w:t>
      </w:r>
    </w:p>
    <w:p w:rsidR="00F23DEA" w:rsidRDefault="00F56ECE">
      <w:pPr>
        <w:spacing w:before="327" w:line="269" w:lineRule="exact"/>
        <w:ind w:left="648" w:right="72"/>
        <w:jc w:val="both"/>
        <w:textAlignment w:val="baseline"/>
        <w:rPr>
          <w:rFonts w:eastAsia="Times New Roman"/>
          <w:color w:val="000000"/>
          <w:sz w:val="23"/>
        </w:rPr>
      </w:pPr>
      <w:r>
        <w:pict>
          <v:line id="_x0000_s1234" style="position:absolute;left:0;text-align:left;z-index:251548672;mso-position-horizontal-relative:page;mso-position-vertical-relative:page" from="141.6pt,158.4pt" to="454.15pt,158.4pt" strokeweight=".7pt">
            <w10:wrap anchorx="page" anchory="page"/>
          </v:line>
        </w:pict>
      </w:r>
      <w:proofErr w:type="gramStart"/>
      <w:r w:rsidR="009E764D">
        <w:rPr>
          <w:rFonts w:eastAsia="Times New Roman"/>
          <w:color w:val="000000"/>
          <w:sz w:val="23"/>
        </w:rPr>
        <w:t>and</w:t>
      </w:r>
      <w:proofErr w:type="gramEnd"/>
      <w:r w:rsidR="009E764D">
        <w:rPr>
          <w:rFonts w:eastAsia="Times New Roman"/>
          <w:color w:val="000000"/>
          <w:sz w:val="23"/>
        </w:rPr>
        <w:t xml:space="preserve"> request that the Judge issue a warrant for the arrest of the person whose surrender is sought.</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After receiving a request under subsection (1), the District Court Judge may issue a warrant in the prescribed form for the arrest of the person if the Judge is satisfied on the basis of information presented to him or her that—</w:t>
      </w:r>
    </w:p>
    <w:p w:rsidR="00F23DEA" w:rsidRDefault="009E764D">
      <w:pPr>
        <w:numPr>
          <w:ilvl w:val="0"/>
          <w:numId w:val="32"/>
        </w:numPr>
        <w:tabs>
          <w:tab w:val="clear" w:pos="720"/>
          <w:tab w:val="left" w:pos="1368"/>
          <w:tab w:val="right" w:pos="6336"/>
        </w:tabs>
        <w:spacing w:line="268" w:lineRule="exact"/>
        <w:ind w:left="1368" w:right="72" w:hanging="720"/>
        <w:jc w:val="both"/>
        <w:textAlignment w:val="baseline"/>
        <w:rPr>
          <w:rFonts w:eastAsia="Times New Roman"/>
          <w:color w:val="000000"/>
          <w:spacing w:val="-2"/>
          <w:sz w:val="23"/>
        </w:rPr>
      </w:pPr>
      <w:r>
        <w:rPr>
          <w:rFonts w:eastAsia="Times New Roman"/>
          <w:color w:val="000000"/>
          <w:spacing w:val="-2"/>
          <w:sz w:val="23"/>
        </w:rPr>
        <w:t xml:space="preserve">the person is, or is suspected of being, in New Zealand </w:t>
      </w:r>
      <w:r>
        <w:rPr>
          <w:rFonts w:eastAsia="Times New Roman"/>
          <w:color w:val="000000"/>
          <w:spacing w:val="-2"/>
          <w:sz w:val="23"/>
        </w:rPr>
        <w:br/>
        <w:t>or on his or her way to New Zealand; and</w:t>
      </w:r>
    </w:p>
    <w:p w:rsidR="00F23DEA" w:rsidRDefault="009E764D">
      <w:pPr>
        <w:numPr>
          <w:ilvl w:val="0"/>
          <w:numId w:val="32"/>
        </w:numPr>
        <w:tabs>
          <w:tab w:val="clear" w:pos="720"/>
          <w:tab w:val="left" w:pos="1368"/>
        </w:tabs>
        <w:spacing w:line="268" w:lineRule="exact"/>
        <w:ind w:left="1368" w:right="72" w:hanging="720"/>
        <w:jc w:val="both"/>
        <w:textAlignment w:val="baseline"/>
        <w:rPr>
          <w:rFonts w:eastAsia="Times New Roman"/>
          <w:color w:val="000000"/>
          <w:sz w:val="23"/>
        </w:rPr>
      </w:pPr>
      <w:proofErr w:type="gramStart"/>
      <w:r>
        <w:rPr>
          <w:rFonts w:eastAsia="Times New Roman"/>
          <w:color w:val="000000"/>
          <w:sz w:val="23"/>
        </w:rPr>
        <w:t>there</w:t>
      </w:r>
      <w:proofErr w:type="gramEnd"/>
      <w:r>
        <w:rPr>
          <w:rFonts w:eastAsia="Times New Roman"/>
          <w:color w:val="000000"/>
          <w:sz w:val="23"/>
        </w:rPr>
        <w:t xml:space="preserve"> are reasonable grounds to believe that the person is an extraditable person in relation to the extradition country and the offence for which the person is sought is an extradition offence.</w:t>
      </w:r>
    </w:p>
    <w:p w:rsidR="00F23DEA" w:rsidRDefault="009E764D">
      <w:pPr>
        <w:spacing w:before="43" w:line="269" w:lineRule="exact"/>
        <w:ind w:left="648" w:right="72" w:hanging="576"/>
        <w:jc w:val="both"/>
        <w:textAlignment w:val="baseline"/>
        <w:rPr>
          <w:rFonts w:eastAsia="Times New Roman"/>
          <w:color w:val="000000"/>
          <w:sz w:val="23"/>
        </w:rPr>
      </w:pPr>
      <w:r>
        <w:rPr>
          <w:rFonts w:eastAsia="Times New Roman"/>
          <w:color w:val="000000"/>
          <w:sz w:val="23"/>
        </w:rPr>
        <w:t>(3) The Minister may, if the Minister thinks fit, refuse to notify a District Court Judge under this section.</w:t>
      </w:r>
    </w:p>
    <w:p w:rsidR="00F23DEA" w:rsidRDefault="009E764D">
      <w:pPr>
        <w:spacing w:before="29" w:line="214" w:lineRule="exact"/>
        <w:ind w:left="648" w:right="72"/>
        <w:textAlignment w:val="baseline"/>
        <w:rPr>
          <w:rFonts w:eastAsia="Times New Roman"/>
          <w:color w:val="000000"/>
          <w:spacing w:val="1"/>
          <w:sz w:val="18"/>
        </w:rPr>
      </w:pPr>
      <w:r>
        <w:rPr>
          <w:rFonts w:eastAsia="Times New Roman"/>
          <w:color w:val="000000"/>
          <w:spacing w:val="1"/>
          <w:sz w:val="18"/>
        </w:rPr>
        <w:t>Compare: 1965 No 44 s 6(2)</w:t>
      </w:r>
    </w:p>
    <w:p w:rsidR="00F23DEA" w:rsidRDefault="009E764D">
      <w:pPr>
        <w:spacing w:before="328" w:line="273" w:lineRule="exact"/>
        <w:ind w:left="72" w:right="72"/>
        <w:textAlignment w:val="baseline"/>
        <w:rPr>
          <w:rFonts w:eastAsia="Times New Roman"/>
          <w:b/>
          <w:color w:val="000000"/>
          <w:spacing w:val="6"/>
          <w:sz w:val="23"/>
        </w:rPr>
      </w:pPr>
      <w:r>
        <w:rPr>
          <w:rFonts w:eastAsia="Times New Roman"/>
          <w:b/>
          <w:color w:val="000000"/>
          <w:spacing w:val="6"/>
          <w:sz w:val="23"/>
        </w:rPr>
        <w:t xml:space="preserve">20 Provisional arrest </w:t>
      </w:r>
      <w:proofErr w:type="gramStart"/>
      <w:r>
        <w:rPr>
          <w:rFonts w:eastAsia="Times New Roman"/>
          <w:b/>
          <w:color w:val="000000"/>
          <w:spacing w:val="6"/>
          <w:sz w:val="23"/>
        </w:rPr>
        <w:t>warrant</w:t>
      </w:r>
      <w:proofErr w:type="gramEnd"/>
      <w:r>
        <w:rPr>
          <w:rFonts w:eastAsia="Times New Roman"/>
          <w:b/>
          <w:color w:val="000000"/>
          <w:spacing w:val="6"/>
          <w:sz w:val="23"/>
        </w:rPr>
        <w:t xml:space="preserve"> may be issued</w:t>
      </w:r>
    </w:p>
    <w:p w:rsidR="00F23DEA" w:rsidRDefault="009E764D">
      <w:pPr>
        <w:spacing w:line="269" w:lineRule="exact"/>
        <w:ind w:left="648" w:right="72" w:hanging="576"/>
        <w:jc w:val="both"/>
        <w:textAlignment w:val="baseline"/>
        <w:rPr>
          <w:rFonts w:eastAsia="Times New Roman"/>
          <w:color w:val="000000"/>
          <w:sz w:val="23"/>
        </w:rPr>
      </w:pPr>
      <w:r>
        <w:rPr>
          <w:rFonts w:eastAsia="Times New Roman"/>
          <w:color w:val="000000"/>
          <w:sz w:val="23"/>
        </w:rPr>
        <w:t>(1) A District Court Judge may issue a provisional warrant in the prescribed form for the arrest of a person if the Judge is sat</w:t>
      </w:r>
      <w:r>
        <w:rPr>
          <w:rFonts w:eastAsia="Times New Roman"/>
          <w:color w:val="000000"/>
          <w:sz w:val="23"/>
        </w:rPr>
        <w:softHyphen/>
        <w:t>isfied on the basis of the information presented to him or her that—</w:t>
      </w:r>
    </w:p>
    <w:p w:rsidR="00F23DEA" w:rsidRDefault="009E764D">
      <w:pPr>
        <w:numPr>
          <w:ilvl w:val="0"/>
          <w:numId w:val="33"/>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a warrant for the arrest of a person has been issued in an extradition country by a court or a Judge or other person having authority under the law of the extradition country to issue it; and</w:t>
      </w:r>
    </w:p>
    <w:p w:rsidR="00F23DEA" w:rsidRDefault="009E764D">
      <w:pPr>
        <w:numPr>
          <w:ilvl w:val="0"/>
          <w:numId w:val="33"/>
        </w:numPr>
        <w:tabs>
          <w:tab w:val="clear" w:pos="720"/>
          <w:tab w:val="left" w:pos="1368"/>
        </w:tabs>
        <w:spacing w:line="269" w:lineRule="exact"/>
        <w:ind w:left="1368" w:right="72" w:hanging="720"/>
        <w:jc w:val="both"/>
        <w:textAlignment w:val="baseline"/>
        <w:rPr>
          <w:rFonts w:eastAsia="Times New Roman"/>
          <w:color w:val="000000"/>
          <w:sz w:val="23"/>
        </w:rPr>
      </w:pPr>
      <w:r>
        <w:rPr>
          <w:rFonts w:eastAsia="Times New Roman"/>
          <w:color w:val="000000"/>
          <w:sz w:val="23"/>
        </w:rPr>
        <w:t>the person is, or is suspected of being, in New Zealand or on his or her way to New Zealand; and</w:t>
      </w:r>
    </w:p>
    <w:p w:rsidR="00F23DEA" w:rsidRDefault="009E764D">
      <w:pPr>
        <w:numPr>
          <w:ilvl w:val="0"/>
          <w:numId w:val="33"/>
        </w:numPr>
        <w:tabs>
          <w:tab w:val="clear" w:pos="720"/>
          <w:tab w:val="left" w:pos="1368"/>
        </w:tabs>
        <w:spacing w:before="4" w:line="269" w:lineRule="exact"/>
        <w:ind w:left="1368" w:right="72" w:hanging="720"/>
        <w:jc w:val="both"/>
        <w:textAlignment w:val="baseline"/>
        <w:rPr>
          <w:rFonts w:eastAsia="Times New Roman"/>
          <w:color w:val="000000"/>
          <w:sz w:val="23"/>
        </w:rPr>
      </w:pPr>
      <w:r>
        <w:rPr>
          <w:rFonts w:eastAsia="Times New Roman"/>
          <w:color w:val="000000"/>
          <w:sz w:val="23"/>
        </w:rPr>
        <w:t>there are reasonable grounds to believe that the person is an extraditable person in relation to the extradition country and the offence for which the person is sought is an extradition offence; and</w:t>
      </w:r>
    </w:p>
    <w:p w:rsidR="00F23DEA" w:rsidRDefault="009E764D">
      <w:pPr>
        <w:numPr>
          <w:ilvl w:val="0"/>
          <w:numId w:val="33"/>
        </w:numPr>
        <w:tabs>
          <w:tab w:val="clear" w:pos="720"/>
          <w:tab w:val="left" w:pos="1368"/>
        </w:tabs>
        <w:spacing w:line="269" w:lineRule="exact"/>
        <w:ind w:left="1368" w:right="72" w:hanging="720"/>
        <w:jc w:val="both"/>
        <w:textAlignment w:val="baseline"/>
        <w:rPr>
          <w:rFonts w:eastAsia="Times New Roman"/>
          <w:color w:val="000000"/>
          <w:sz w:val="23"/>
        </w:rPr>
      </w:pPr>
      <w:proofErr w:type="gramStart"/>
      <w:r>
        <w:rPr>
          <w:rFonts w:eastAsia="Times New Roman"/>
          <w:color w:val="000000"/>
          <w:sz w:val="23"/>
        </w:rPr>
        <w:t>it</w:t>
      </w:r>
      <w:proofErr w:type="gramEnd"/>
      <w:r>
        <w:rPr>
          <w:rFonts w:eastAsia="Times New Roman"/>
          <w:color w:val="000000"/>
          <w:sz w:val="23"/>
        </w:rPr>
        <w:t xml:space="preserve"> is necessary or desirable for an arrest warrant to be issued urgently.</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A warrant may be issued under this section even though no request for surrender has been made.</w:t>
      </w:r>
    </w:p>
    <w:p w:rsidR="00F23DEA" w:rsidRDefault="009E764D">
      <w:pPr>
        <w:spacing w:before="29" w:line="214" w:lineRule="exact"/>
        <w:ind w:left="648" w:right="72"/>
        <w:textAlignment w:val="baseline"/>
        <w:rPr>
          <w:rFonts w:eastAsia="Times New Roman"/>
          <w:color w:val="000000"/>
          <w:sz w:val="18"/>
        </w:rPr>
      </w:pPr>
      <w:r>
        <w:rPr>
          <w:rFonts w:eastAsia="Times New Roman"/>
          <w:color w:val="000000"/>
          <w:sz w:val="18"/>
        </w:rPr>
        <w:t>Compare: 1965 No 44 s 7(1</w:t>
      </w:r>
      <w:proofErr w:type="gramStart"/>
      <w:r>
        <w:rPr>
          <w:rFonts w:eastAsia="Times New Roman"/>
          <w:color w:val="000000"/>
          <w:sz w:val="18"/>
        </w:rPr>
        <w:t>)(</w:t>
      </w:r>
      <w:proofErr w:type="gramEnd"/>
      <w:r>
        <w:rPr>
          <w:rFonts w:eastAsia="Times New Roman"/>
          <w:color w:val="000000"/>
          <w:sz w:val="18"/>
        </w:rPr>
        <w:t>b)</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Section 20(1</w:t>
      </w:r>
      <w:proofErr w:type="gramStart"/>
      <w:r>
        <w:rPr>
          <w:rFonts w:eastAsia="Times New Roman"/>
          <w:color w:val="000000"/>
          <w:sz w:val="18"/>
        </w:rPr>
        <w:t>)(</w:t>
      </w:r>
      <w:proofErr w:type="gramEnd"/>
      <w:r>
        <w:rPr>
          <w:rFonts w:eastAsia="Times New Roman"/>
          <w:color w:val="000000"/>
          <w:sz w:val="18"/>
        </w:rPr>
        <w:t>a): substituted, on 19 December 2002, by section 5 of the Extra</w:t>
      </w:r>
      <w:r>
        <w:rPr>
          <w:rFonts w:eastAsia="Times New Roman"/>
          <w:color w:val="000000"/>
          <w:sz w:val="18"/>
        </w:rPr>
        <w:softHyphen/>
        <w:t>dition Amendment Act (No 2) 2002 (2002 No 64).</w:t>
      </w:r>
    </w:p>
    <w:p w:rsidR="00F23DEA" w:rsidRDefault="00F23DEA">
      <w:pPr>
        <w:sectPr w:rsidR="00F23DEA">
          <w:pgSz w:w="11909" w:h="16838"/>
          <w:pgMar w:top="2720" w:right="2700" w:bottom="2010" w:left="2729" w:header="720" w:footer="720" w:gutter="0"/>
          <w:cols w:space="720"/>
        </w:sectPr>
      </w:pPr>
    </w:p>
    <w:p w:rsidR="00F23DEA" w:rsidRDefault="00F56ECE">
      <w:pPr>
        <w:spacing w:before="301" w:line="269" w:lineRule="exact"/>
        <w:ind w:left="144"/>
        <w:textAlignment w:val="baseline"/>
        <w:rPr>
          <w:rFonts w:eastAsia="Times New Roman"/>
          <w:b/>
          <w:color w:val="000000"/>
          <w:spacing w:val="12"/>
          <w:sz w:val="23"/>
        </w:rPr>
      </w:pPr>
      <w:r>
        <w:lastRenderedPageBreak/>
        <w:pict>
          <v:shape id="_x0000_s1233" type="#_x0000_t202" style="position:absolute;left:0;text-align:left;margin-left:142.1pt;margin-top:136.5pt;width:312pt;height:19.6pt;z-index:-251652096;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3 s 21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232" style="position:absolute;left:0;text-align:left;z-index:251549696;mso-position-horizontal-relative:page;mso-position-vertical-relative:page" from="141.6pt,158.4pt" to="454.15pt,158.4pt" strokeweight=".7pt">
            <w10:wrap anchorx="page" anchory="page"/>
          </v:line>
        </w:pict>
      </w:r>
      <w:r w:rsidR="009E764D">
        <w:rPr>
          <w:rFonts w:eastAsia="Times New Roman"/>
          <w:b/>
          <w:color w:val="000000"/>
          <w:spacing w:val="12"/>
          <w:sz w:val="23"/>
        </w:rPr>
        <w:t xml:space="preserve">21 </w:t>
      </w:r>
      <w:proofErr w:type="gramStart"/>
      <w:r w:rsidR="009E764D">
        <w:rPr>
          <w:rFonts w:eastAsia="Times New Roman"/>
          <w:b/>
          <w:color w:val="000000"/>
          <w:spacing w:val="12"/>
          <w:sz w:val="23"/>
        </w:rPr>
        <w:t>Notice</w:t>
      </w:r>
      <w:proofErr w:type="gramEnd"/>
      <w:r w:rsidR="009E764D">
        <w:rPr>
          <w:rFonts w:eastAsia="Times New Roman"/>
          <w:b/>
          <w:color w:val="000000"/>
          <w:spacing w:val="12"/>
          <w:sz w:val="23"/>
        </w:rPr>
        <w:t xml:space="preserve"> to Minister</w:t>
      </w:r>
    </w:p>
    <w:p w:rsidR="00F23DEA" w:rsidRDefault="009E764D">
      <w:pPr>
        <w:numPr>
          <w:ilvl w:val="0"/>
          <w:numId w:val="34"/>
        </w:numPr>
        <w:tabs>
          <w:tab w:val="clear" w:pos="576"/>
          <w:tab w:val="left" w:pos="720"/>
        </w:tabs>
        <w:spacing w:before="8" w:line="269" w:lineRule="exact"/>
        <w:ind w:left="792" w:right="144" w:hanging="648"/>
        <w:jc w:val="both"/>
        <w:textAlignment w:val="baseline"/>
        <w:rPr>
          <w:rFonts w:eastAsia="Times New Roman"/>
          <w:color w:val="000000"/>
          <w:sz w:val="23"/>
        </w:rPr>
      </w:pPr>
      <w:r>
        <w:rPr>
          <w:rFonts w:eastAsia="Times New Roman"/>
          <w:color w:val="000000"/>
          <w:sz w:val="23"/>
        </w:rPr>
        <w:t>If a District Court Judge issues a provisional warrant under section 20, the applicant for the warrant must report the issue of the warrant to the Minister.</w:t>
      </w:r>
    </w:p>
    <w:p w:rsidR="00F23DEA" w:rsidRDefault="009E764D">
      <w:pPr>
        <w:numPr>
          <w:ilvl w:val="0"/>
          <w:numId w:val="34"/>
        </w:numPr>
        <w:tabs>
          <w:tab w:val="clear" w:pos="576"/>
          <w:tab w:val="left" w:pos="720"/>
        </w:tabs>
        <w:spacing w:before="37" w:line="269" w:lineRule="exact"/>
        <w:ind w:left="792" w:right="144" w:hanging="648"/>
        <w:jc w:val="both"/>
        <w:textAlignment w:val="baseline"/>
        <w:rPr>
          <w:rFonts w:eastAsia="Times New Roman"/>
          <w:color w:val="000000"/>
          <w:spacing w:val="-4"/>
          <w:sz w:val="23"/>
        </w:rPr>
      </w:pPr>
      <w:r>
        <w:rPr>
          <w:rFonts w:eastAsia="Times New Roman"/>
          <w:color w:val="000000"/>
          <w:spacing w:val="-4"/>
          <w:sz w:val="23"/>
        </w:rPr>
        <w:t>The applicant must include in the report to the Minister a copy of the warrant issued in the extradition country and the other documentary evidence produced to the court by the applicant.</w:t>
      </w:r>
    </w:p>
    <w:p w:rsidR="00F23DEA" w:rsidRDefault="009E764D">
      <w:pPr>
        <w:numPr>
          <w:ilvl w:val="0"/>
          <w:numId w:val="34"/>
        </w:numPr>
        <w:tabs>
          <w:tab w:val="clear" w:pos="576"/>
          <w:tab w:val="left" w:pos="720"/>
        </w:tabs>
        <w:spacing w:before="38" w:line="269" w:lineRule="exact"/>
        <w:ind w:left="792" w:right="144" w:hanging="648"/>
        <w:jc w:val="both"/>
        <w:textAlignment w:val="baseline"/>
        <w:rPr>
          <w:rFonts w:eastAsia="Times New Roman"/>
          <w:color w:val="000000"/>
          <w:sz w:val="23"/>
        </w:rPr>
      </w:pPr>
      <w:r>
        <w:rPr>
          <w:rFonts w:eastAsia="Times New Roman"/>
          <w:color w:val="000000"/>
          <w:sz w:val="23"/>
        </w:rPr>
        <w:t>On receipt of the report under subsection (1), the Minister may, if the Minister thinks fit, order that the proceedings be discon</w:t>
      </w:r>
      <w:r>
        <w:rPr>
          <w:rFonts w:eastAsia="Times New Roman"/>
          <w:color w:val="000000"/>
          <w:sz w:val="23"/>
        </w:rPr>
        <w:softHyphen/>
        <w:t>tinued.</w:t>
      </w:r>
    </w:p>
    <w:p w:rsidR="00F23DEA" w:rsidRDefault="009E764D">
      <w:pPr>
        <w:numPr>
          <w:ilvl w:val="0"/>
          <w:numId w:val="34"/>
        </w:numPr>
        <w:tabs>
          <w:tab w:val="clear" w:pos="576"/>
          <w:tab w:val="left" w:pos="720"/>
        </w:tabs>
        <w:spacing w:before="43" w:line="269" w:lineRule="exact"/>
        <w:ind w:left="792" w:right="144" w:hanging="648"/>
        <w:jc w:val="both"/>
        <w:textAlignment w:val="baseline"/>
        <w:rPr>
          <w:rFonts w:eastAsia="Times New Roman"/>
          <w:color w:val="000000"/>
          <w:spacing w:val="-2"/>
          <w:sz w:val="23"/>
        </w:rPr>
      </w:pPr>
      <w:r>
        <w:rPr>
          <w:rFonts w:eastAsia="Times New Roman"/>
          <w:color w:val="000000"/>
          <w:spacing w:val="-2"/>
          <w:sz w:val="23"/>
        </w:rPr>
        <w:t>If the Minister orders that the extradition proceedings be dis</w:t>
      </w:r>
      <w:r>
        <w:rPr>
          <w:rFonts w:eastAsia="Times New Roman"/>
          <w:color w:val="000000"/>
          <w:spacing w:val="-2"/>
          <w:sz w:val="23"/>
        </w:rPr>
        <w:softHyphen/>
        <w:t>continued, the Minister may cancel any warrant of arrest and order the discharge of any person arrested under the warrant.</w:t>
      </w:r>
    </w:p>
    <w:p w:rsidR="00F23DEA" w:rsidRDefault="009E764D">
      <w:pPr>
        <w:numPr>
          <w:ilvl w:val="0"/>
          <w:numId w:val="34"/>
        </w:numPr>
        <w:tabs>
          <w:tab w:val="clear" w:pos="576"/>
          <w:tab w:val="left" w:pos="720"/>
        </w:tabs>
        <w:spacing w:before="38" w:line="269" w:lineRule="exact"/>
        <w:ind w:left="792" w:right="144" w:hanging="648"/>
        <w:jc w:val="both"/>
        <w:textAlignment w:val="baseline"/>
        <w:rPr>
          <w:rFonts w:eastAsia="Times New Roman"/>
          <w:color w:val="000000"/>
          <w:sz w:val="23"/>
        </w:rPr>
      </w:pPr>
      <w:r>
        <w:rPr>
          <w:rFonts w:eastAsia="Times New Roman"/>
          <w:color w:val="000000"/>
          <w:sz w:val="23"/>
        </w:rPr>
        <w:t>The Minister must notify the court of any action taken by the Minister under subsection (3) or subsection (4).</w:t>
      </w:r>
    </w:p>
    <w:p w:rsidR="00F23DEA" w:rsidRDefault="009E764D">
      <w:pPr>
        <w:spacing w:before="31" w:line="215" w:lineRule="exact"/>
        <w:ind w:left="720"/>
        <w:textAlignment w:val="baseline"/>
        <w:rPr>
          <w:rFonts w:eastAsia="Times New Roman"/>
          <w:color w:val="000000"/>
          <w:sz w:val="18"/>
        </w:rPr>
      </w:pPr>
      <w:r>
        <w:rPr>
          <w:rFonts w:eastAsia="Times New Roman"/>
          <w:color w:val="000000"/>
          <w:sz w:val="18"/>
        </w:rPr>
        <w:t>Compare: 1965 No 44 s 7(2), (3)</w:t>
      </w:r>
    </w:p>
    <w:p w:rsidR="00F23DEA" w:rsidRDefault="009E764D">
      <w:pPr>
        <w:spacing w:before="331" w:line="269" w:lineRule="exact"/>
        <w:ind w:left="144"/>
        <w:textAlignment w:val="baseline"/>
        <w:rPr>
          <w:rFonts w:eastAsia="Times New Roman"/>
          <w:b/>
          <w:color w:val="000000"/>
          <w:spacing w:val="14"/>
          <w:sz w:val="23"/>
        </w:rPr>
      </w:pPr>
      <w:r>
        <w:rPr>
          <w:rFonts w:eastAsia="Times New Roman"/>
          <w:b/>
          <w:color w:val="000000"/>
          <w:spacing w:val="14"/>
          <w:sz w:val="23"/>
        </w:rPr>
        <w:t>22 Powers of court</w:t>
      </w:r>
    </w:p>
    <w:p w:rsidR="00F23DEA" w:rsidRDefault="009E764D">
      <w:pPr>
        <w:spacing w:before="3" w:line="269" w:lineRule="exact"/>
        <w:ind w:left="720" w:right="144" w:hanging="648"/>
        <w:jc w:val="both"/>
        <w:textAlignment w:val="baseline"/>
        <w:rPr>
          <w:rFonts w:eastAsia="Times New Roman"/>
          <w:color w:val="000000"/>
          <w:sz w:val="23"/>
        </w:rPr>
      </w:pPr>
      <w:r>
        <w:rPr>
          <w:rFonts w:eastAsia="Times New Roman"/>
          <w:color w:val="000000"/>
          <w:sz w:val="23"/>
        </w:rPr>
        <w:t>(1) In proceedings under this Part, except as expressly provided in this Act or in regulations made under section 102,—</w:t>
      </w:r>
    </w:p>
    <w:p w:rsidR="00F23DEA" w:rsidRDefault="009E764D">
      <w:pPr>
        <w:numPr>
          <w:ilvl w:val="0"/>
          <w:numId w:val="35"/>
        </w:numPr>
        <w:tabs>
          <w:tab w:val="clear" w:pos="504"/>
          <w:tab w:val="left" w:pos="1296"/>
        </w:tabs>
        <w:spacing w:line="268" w:lineRule="exact"/>
        <w:ind w:left="1296" w:right="144" w:hanging="504"/>
        <w:jc w:val="both"/>
        <w:textAlignment w:val="baseline"/>
        <w:rPr>
          <w:rFonts w:eastAsia="Times New Roman"/>
          <w:color w:val="000000"/>
          <w:spacing w:val="-5"/>
          <w:sz w:val="23"/>
        </w:rPr>
      </w:pPr>
      <w:r>
        <w:rPr>
          <w:rFonts w:eastAsia="Times New Roman"/>
          <w:color w:val="000000"/>
          <w:spacing w:val="-5"/>
          <w:sz w:val="23"/>
        </w:rPr>
        <w:t>the court has the same jurisdiction and powers, and must conduct the proceedings in the same manner, as if the proceedings were a committal hearing of an informa</w:t>
      </w:r>
      <w:r>
        <w:rPr>
          <w:rFonts w:eastAsia="Times New Roman"/>
          <w:color w:val="000000"/>
          <w:spacing w:val="-5"/>
          <w:sz w:val="23"/>
        </w:rPr>
        <w:softHyphen/>
        <w:t>tion for an indictable offence alleged to have been com</w:t>
      </w:r>
      <w:r>
        <w:rPr>
          <w:rFonts w:eastAsia="Times New Roman"/>
          <w:color w:val="000000"/>
          <w:spacing w:val="-5"/>
          <w:sz w:val="23"/>
        </w:rPr>
        <w:softHyphen/>
        <w:t>mitted within the jurisdiction of New Zealand; and</w:t>
      </w:r>
    </w:p>
    <w:p w:rsidR="00F23DEA" w:rsidRDefault="009E764D">
      <w:pPr>
        <w:numPr>
          <w:ilvl w:val="0"/>
          <w:numId w:val="35"/>
        </w:numPr>
        <w:tabs>
          <w:tab w:val="clear" w:pos="504"/>
          <w:tab w:val="left" w:pos="1296"/>
        </w:tabs>
        <w:spacing w:line="269" w:lineRule="exact"/>
        <w:ind w:left="1296" w:right="144" w:hanging="504"/>
        <w:jc w:val="both"/>
        <w:textAlignment w:val="baseline"/>
        <w:rPr>
          <w:rFonts w:eastAsia="Times New Roman"/>
          <w:color w:val="000000"/>
          <w:spacing w:val="-1"/>
          <w:sz w:val="23"/>
        </w:rPr>
      </w:pPr>
      <w:r>
        <w:rPr>
          <w:rFonts w:eastAsia="Times New Roman"/>
          <w:color w:val="000000"/>
          <w:spacing w:val="-1"/>
          <w:sz w:val="23"/>
        </w:rPr>
        <w:t>the following provisions apply to the proceedings, so far as applicable and with the necessary modifications:</w:t>
      </w:r>
    </w:p>
    <w:p w:rsidR="00F23DEA" w:rsidRDefault="009E764D">
      <w:pPr>
        <w:numPr>
          <w:ilvl w:val="0"/>
          <w:numId w:val="36"/>
        </w:numPr>
        <w:tabs>
          <w:tab w:val="clear" w:pos="576"/>
          <w:tab w:val="left" w:pos="1872"/>
          <w:tab w:val="right" w:pos="6336"/>
        </w:tabs>
        <w:spacing w:line="268" w:lineRule="exact"/>
        <w:ind w:left="1872" w:right="144" w:hanging="576"/>
        <w:textAlignment w:val="baseline"/>
        <w:rPr>
          <w:rFonts w:eastAsia="Times New Roman"/>
          <w:color w:val="000000"/>
          <w:spacing w:val="-3"/>
          <w:sz w:val="23"/>
        </w:rPr>
      </w:pPr>
      <w:r>
        <w:rPr>
          <w:rFonts w:eastAsia="Times New Roman"/>
          <w:color w:val="000000"/>
          <w:spacing w:val="-3"/>
          <w:sz w:val="23"/>
        </w:rPr>
        <w:t xml:space="preserve">Parts 5 and 5A and sections 203, 204, and 206 of </w:t>
      </w:r>
      <w:r>
        <w:rPr>
          <w:rFonts w:eastAsia="Times New Roman"/>
          <w:color w:val="000000"/>
          <w:spacing w:val="-3"/>
          <w:sz w:val="23"/>
        </w:rPr>
        <w:br/>
        <w:t>the Summary Proceedings Act 1957:</w:t>
      </w:r>
    </w:p>
    <w:p w:rsidR="00F23DEA" w:rsidRDefault="009E764D">
      <w:pPr>
        <w:numPr>
          <w:ilvl w:val="0"/>
          <w:numId w:val="36"/>
        </w:numPr>
        <w:tabs>
          <w:tab w:val="clear" w:pos="576"/>
          <w:tab w:val="left" w:pos="1872"/>
        </w:tabs>
        <w:spacing w:line="269" w:lineRule="exact"/>
        <w:ind w:left="1872" w:right="144" w:hanging="576"/>
        <w:textAlignment w:val="baseline"/>
        <w:rPr>
          <w:rFonts w:eastAsia="Times New Roman"/>
          <w:color w:val="000000"/>
          <w:sz w:val="23"/>
        </w:rPr>
      </w:pPr>
      <w:r>
        <w:rPr>
          <w:rFonts w:eastAsia="Times New Roman"/>
          <w:color w:val="000000"/>
          <w:sz w:val="23"/>
        </w:rPr>
        <w:t>Parts 1 (except sections 9 to 12), 2, and 4 of the Bail Act 2000:</w:t>
      </w:r>
    </w:p>
    <w:p w:rsidR="00F23DEA" w:rsidRDefault="009E764D">
      <w:pPr>
        <w:numPr>
          <w:ilvl w:val="0"/>
          <w:numId w:val="36"/>
        </w:numPr>
        <w:tabs>
          <w:tab w:val="clear" w:pos="576"/>
          <w:tab w:val="left" w:pos="1872"/>
        </w:tabs>
        <w:spacing w:line="268" w:lineRule="exact"/>
        <w:ind w:left="1872" w:right="144" w:hanging="576"/>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Criminal Procedure (Mentally Impaired Persons) Act 2003.</w:t>
      </w:r>
    </w:p>
    <w:p w:rsidR="00F23DEA" w:rsidRDefault="009E764D">
      <w:pPr>
        <w:spacing w:before="43" w:after="752" w:line="269" w:lineRule="exact"/>
        <w:ind w:left="720" w:right="144" w:hanging="648"/>
        <w:jc w:val="both"/>
        <w:textAlignment w:val="baseline"/>
        <w:rPr>
          <w:rFonts w:eastAsia="Times New Roman"/>
          <w:color w:val="000000"/>
          <w:sz w:val="23"/>
        </w:rPr>
      </w:pPr>
      <w:r>
        <w:rPr>
          <w:rFonts w:eastAsia="Times New Roman"/>
          <w:color w:val="000000"/>
          <w:sz w:val="23"/>
        </w:rPr>
        <w:t>(2) Despite section 5 of the Summary Proceedings Act 1957, a District Court presided over by Justices or 1 or more Com</w:t>
      </w:r>
      <w:r>
        <w:rPr>
          <w:rFonts w:eastAsia="Times New Roman"/>
          <w:color w:val="000000"/>
          <w:sz w:val="23"/>
        </w:rPr>
        <w:softHyphen/>
        <w:t>munity Magistrates does not have jurisdiction to conduct pro</w:t>
      </w:r>
      <w:r>
        <w:rPr>
          <w:rFonts w:eastAsia="Times New Roman"/>
          <w:color w:val="000000"/>
          <w:sz w:val="23"/>
        </w:rPr>
        <w:softHyphen/>
        <w:t>ceedings under this Part.</w:t>
      </w:r>
    </w:p>
    <w:p w:rsidR="00F23DEA" w:rsidRDefault="00F23DEA">
      <w:pPr>
        <w:spacing w:before="43" w:after="752" w:line="269" w:lineRule="exact"/>
        <w:sectPr w:rsidR="00F23DEA">
          <w:pgSz w:w="11909" w:h="16838"/>
          <w:pgMar w:top="3176" w:right="2693" w:bottom="1782" w:left="2736" w:header="720" w:footer="720" w:gutter="0"/>
          <w:cols w:space="720"/>
        </w:sectPr>
      </w:pPr>
    </w:p>
    <w:p w:rsidR="00F23DEA" w:rsidRDefault="009E764D">
      <w:pPr>
        <w:spacing w:line="210" w:lineRule="exact"/>
        <w:textAlignment w:val="baseline"/>
        <w:rPr>
          <w:rFonts w:eastAsia="Times New Roman"/>
          <w:color w:val="000000"/>
          <w:spacing w:val="26"/>
          <w:sz w:val="18"/>
        </w:rPr>
      </w:pPr>
      <w:r>
        <w:rPr>
          <w:rFonts w:eastAsia="Times New Roman"/>
          <w:color w:val="000000"/>
          <w:spacing w:val="26"/>
          <w:sz w:val="18"/>
        </w:rPr>
        <w:lastRenderedPageBreak/>
        <w:t>20</w:t>
      </w:r>
    </w:p>
    <w:p w:rsidR="00F23DEA" w:rsidRDefault="00F23DEA">
      <w:pPr>
        <w:sectPr w:rsidR="00F23DEA">
          <w:type w:val="continuous"/>
          <w:pgSz w:w="11909" w:h="16838"/>
          <w:pgMar w:top="3176" w:right="8806" w:bottom="1782"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31" type="#_x0000_t202" style="position:absolute;left:0;text-align:left;margin-left:440pt;margin-top:721.6pt;width:17.85pt;height:10.45pt;z-index:-25165107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3"/>
                      <w:sz w:val="18"/>
                    </w:rPr>
                  </w:pPr>
                  <w:r>
                    <w:rPr>
                      <w:rFonts w:eastAsia="Times New Roman"/>
                      <w:color w:val="000000"/>
                      <w:spacing w:val="23"/>
                      <w:sz w:val="18"/>
                    </w:rPr>
                    <w:t>21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23</w:t>
      </w:r>
    </w:p>
    <w:p w:rsidR="00F23DEA" w:rsidRDefault="00F56ECE">
      <w:pPr>
        <w:numPr>
          <w:ilvl w:val="0"/>
          <w:numId w:val="37"/>
        </w:numPr>
        <w:tabs>
          <w:tab w:val="clear" w:pos="720"/>
          <w:tab w:val="left" w:pos="792"/>
        </w:tabs>
        <w:spacing w:before="326" w:line="269" w:lineRule="exact"/>
        <w:ind w:right="72" w:hanging="648"/>
        <w:jc w:val="both"/>
        <w:textAlignment w:val="baseline"/>
        <w:rPr>
          <w:rFonts w:eastAsia="Times New Roman"/>
          <w:color w:val="000000"/>
          <w:spacing w:val="-4"/>
          <w:sz w:val="23"/>
        </w:rPr>
      </w:pPr>
      <w:r>
        <w:pict>
          <v:line id="_x0000_s1230" style="position:absolute;left:0;text-align:left;z-index:251550720;mso-position-horizontal-relative:page;mso-position-vertical-relative:page" from="141.6pt,158.4pt" to="454.15pt,158.4pt" strokeweight=".7pt">
            <w10:wrap anchorx="page" anchory="page"/>
          </v:line>
        </w:pict>
      </w:r>
      <w:r w:rsidR="009E764D">
        <w:rPr>
          <w:rFonts w:eastAsia="Times New Roman"/>
          <w:color w:val="000000"/>
          <w:spacing w:val="-4"/>
          <w:sz w:val="23"/>
        </w:rPr>
        <w:t>Despite section 46(1) and (2) of the Summary Proceedings Act 1957 (as applied by section 157 of that Act) and section 28(2) of the Bail Act 2000, a decision under this Part to remand a person in custody or on bail may be made only by a Judge.</w:t>
      </w:r>
    </w:p>
    <w:p w:rsidR="00F23DEA" w:rsidRDefault="009E764D">
      <w:pPr>
        <w:numPr>
          <w:ilvl w:val="0"/>
          <w:numId w:val="37"/>
        </w:numPr>
        <w:tabs>
          <w:tab w:val="clear" w:pos="720"/>
          <w:tab w:val="left" w:pos="792"/>
        </w:tabs>
        <w:spacing w:before="37" w:line="269" w:lineRule="exact"/>
        <w:ind w:right="72" w:hanging="648"/>
        <w:jc w:val="both"/>
        <w:textAlignment w:val="baseline"/>
        <w:rPr>
          <w:rFonts w:eastAsia="Times New Roman"/>
          <w:color w:val="000000"/>
          <w:spacing w:val="-2"/>
          <w:sz w:val="23"/>
        </w:rPr>
      </w:pPr>
      <w:r>
        <w:rPr>
          <w:rFonts w:eastAsia="Times New Roman"/>
          <w:color w:val="000000"/>
          <w:spacing w:val="-2"/>
          <w:sz w:val="23"/>
        </w:rPr>
        <w:t>The enactments (other than this Act, its provisions, Parts, and regulations made under it) specified in this section must be read as they read immediately before the commencement date as defined in section 394 of the Criminal Procedure Act 2011.</w:t>
      </w:r>
    </w:p>
    <w:p w:rsidR="00F23DEA" w:rsidRDefault="009E764D">
      <w:pPr>
        <w:spacing w:before="30" w:line="214" w:lineRule="exact"/>
        <w:ind w:left="792" w:right="72"/>
        <w:textAlignment w:val="baseline"/>
        <w:rPr>
          <w:rFonts w:eastAsia="Times New Roman"/>
          <w:color w:val="000000"/>
          <w:spacing w:val="-1"/>
          <w:sz w:val="18"/>
        </w:rPr>
      </w:pPr>
      <w:r>
        <w:rPr>
          <w:rFonts w:eastAsia="Times New Roman"/>
          <w:color w:val="000000"/>
          <w:spacing w:val="-1"/>
          <w:sz w:val="18"/>
        </w:rPr>
        <w:t>Compare: 1965 No 44 s 8(1), (4)</w:t>
      </w:r>
    </w:p>
    <w:p w:rsidR="00F23DEA" w:rsidRDefault="009E764D">
      <w:pPr>
        <w:spacing w:before="78" w:line="201" w:lineRule="exact"/>
        <w:ind w:left="792" w:right="72"/>
        <w:jc w:val="both"/>
        <w:textAlignment w:val="baseline"/>
        <w:rPr>
          <w:rFonts w:eastAsia="Times New Roman"/>
          <w:color w:val="000000"/>
          <w:sz w:val="18"/>
        </w:rPr>
      </w:pPr>
      <w:r>
        <w:rPr>
          <w:rFonts w:eastAsia="Times New Roman"/>
          <w:color w:val="000000"/>
          <w:sz w:val="18"/>
        </w:rPr>
        <w:t>Section 22(1</w:t>
      </w:r>
      <w:proofErr w:type="gramStart"/>
      <w:r>
        <w:rPr>
          <w:rFonts w:eastAsia="Times New Roman"/>
          <w:color w:val="000000"/>
          <w:sz w:val="18"/>
        </w:rPr>
        <w:t>)(</w:t>
      </w:r>
      <w:proofErr w:type="gramEnd"/>
      <w:r>
        <w:rPr>
          <w:rFonts w:eastAsia="Times New Roman"/>
          <w:color w:val="000000"/>
          <w:sz w:val="18"/>
        </w:rPr>
        <w:t>a): amended, on 29 June 2009, by section 18 of the Summary Proceedings Amendment Act (No 2) 2008 (2008 No 41).</w:t>
      </w:r>
    </w:p>
    <w:p w:rsidR="00F23DEA" w:rsidRDefault="009E764D">
      <w:pPr>
        <w:spacing w:before="82" w:line="197" w:lineRule="exact"/>
        <w:ind w:left="792" w:right="72"/>
        <w:jc w:val="both"/>
        <w:textAlignment w:val="baseline"/>
        <w:rPr>
          <w:rFonts w:eastAsia="Times New Roman"/>
          <w:color w:val="000000"/>
          <w:sz w:val="18"/>
        </w:rPr>
      </w:pPr>
      <w:r>
        <w:rPr>
          <w:rFonts w:eastAsia="Times New Roman"/>
          <w:color w:val="000000"/>
          <w:sz w:val="18"/>
        </w:rPr>
        <w:t>Section 22(1</w:t>
      </w:r>
      <w:proofErr w:type="gramStart"/>
      <w:r>
        <w:rPr>
          <w:rFonts w:eastAsia="Times New Roman"/>
          <w:color w:val="000000"/>
          <w:sz w:val="18"/>
        </w:rPr>
        <w:t>)(</w:t>
      </w:r>
      <w:proofErr w:type="gramEnd"/>
      <w:r>
        <w:rPr>
          <w:rFonts w:eastAsia="Times New Roman"/>
          <w:color w:val="000000"/>
          <w:sz w:val="18"/>
        </w:rPr>
        <w:t>b): substituted, on 1 January 2001, by section 74(2) of the Bail Act 2000 (2000 No 38).</w:t>
      </w:r>
    </w:p>
    <w:p w:rsidR="00F23DEA" w:rsidRDefault="009E764D">
      <w:pPr>
        <w:spacing w:before="76" w:line="202" w:lineRule="exact"/>
        <w:ind w:left="792" w:right="72"/>
        <w:jc w:val="both"/>
        <w:textAlignment w:val="baseline"/>
        <w:rPr>
          <w:rFonts w:eastAsia="Times New Roman"/>
          <w:color w:val="000000"/>
          <w:sz w:val="18"/>
        </w:rPr>
      </w:pPr>
      <w:r>
        <w:rPr>
          <w:rFonts w:eastAsia="Times New Roman"/>
          <w:color w:val="000000"/>
          <w:sz w:val="18"/>
        </w:rPr>
        <w:t>Section 22(1</w:t>
      </w:r>
      <w:proofErr w:type="gramStart"/>
      <w:r>
        <w:rPr>
          <w:rFonts w:eastAsia="Times New Roman"/>
          <w:color w:val="000000"/>
          <w:sz w:val="18"/>
        </w:rPr>
        <w:t>)(</w:t>
      </w:r>
      <w:proofErr w:type="gramEnd"/>
      <w:r>
        <w:rPr>
          <w:rFonts w:eastAsia="Times New Roman"/>
          <w:color w:val="000000"/>
          <w:sz w:val="18"/>
        </w:rPr>
        <w:t>b)(iii): substituted, on 1 September 2004, by section 51 of the Criminal Procedure (Mentally Impaired Persons) Act 2003 (2003 No 115).</w:t>
      </w:r>
    </w:p>
    <w:p w:rsidR="00F23DEA" w:rsidRDefault="009E764D">
      <w:pPr>
        <w:spacing w:before="76" w:line="202" w:lineRule="exact"/>
        <w:ind w:left="792" w:right="72"/>
        <w:jc w:val="both"/>
        <w:textAlignment w:val="baseline"/>
        <w:rPr>
          <w:rFonts w:eastAsia="Times New Roman"/>
          <w:color w:val="000000"/>
          <w:sz w:val="18"/>
        </w:rPr>
      </w:pPr>
      <w:r>
        <w:rPr>
          <w:rFonts w:eastAsia="Times New Roman"/>
          <w:color w:val="000000"/>
          <w:sz w:val="18"/>
        </w:rPr>
        <w:t>Section 22(3): substituted, on 19 December2002, by section 6 of the Extradition Amendment Act (No 2) 2002 (2002 No 64).</w:t>
      </w:r>
    </w:p>
    <w:p w:rsidR="00F23DEA" w:rsidRDefault="009E764D">
      <w:pPr>
        <w:spacing w:before="81" w:line="197" w:lineRule="exact"/>
        <w:ind w:left="792" w:right="72"/>
        <w:jc w:val="both"/>
        <w:textAlignment w:val="baseline"/>
        <w:rPr>
          <w:rFonts w:eastAsia="Times New Roman"/>
          <w:color w:val="000000"/>
          <w:sz w:val="18"/>
        </w:rPr>
      </w:pPr>
      <w:r>
        <w:rPr>
          <w:rFonts w:eastAsia="Times New Roman"/>
          <w:color w:val="000000"/>
          <w:sz w:val="18"/>
        </w:rPr>
        <w:t>Section 22(3): amended, on 29 June 2009, by section 18 of the Summary Pro</w:t>
      </w:r>
      <w:r>
        <w:rPr>
          <w:rFonts w:eastAsia="Times New Roman"/>
          <w:color w:val="000000"/>
          <w:sz w:val="18"/>
        </w:rPr>
        <w:softHyphen/>
        <w:t>ceedings Amendment Act (No 2) 2008 (2008 No 41).</w:t>
      </w:r>
    </w:p>
    <w:p w:rsidR="00F23DEA" w:rsidRDefault="009E764D">
      <w:pPr>
        <w:spacing w:before="76" w:line="202" w:lineRule="exact"/>
        <w:ind w:left="792" w:right="72"/>
        <w:jc w:val="both"/>
        <w:textAlignment w:val="baseline"/>
        <w:rPr>
          <w:rFonts w:eastAsia="Times New Roman"/>
          <w:color w:val="000000"/>
          <w:sz w:val="18"/>
        </w:rPr>
      </w:pPr>
      <w:r>
        <w:rPr>
          <w:rFonts w:eastAsia="Times New Roman"/>
          <w:color w:val="000000"/>
          <w:sz w:val="18"/>
        </w:rPr>
        <w:t>Section 22(4): inserted, on 1 July 2013, by section 413 of the Criminal Proced</w:t>
      </w:r>
      <w:r>
        <w:rPr>
          <w:rFonts w:eastAsia="Times New Roman"/>
          <w:color w:val="000000"/>
          <w:sz w:val="18"/>
        </w:rPr>
        <w:softHyphen/>
        <w:t>ure Act 2011 (2011 No 81).</w:t>
      </w:r>
    </w:p>
    <w:p w:rsidR="00F23DEA" w:rsidRDefault="009E764D">
      <w:pPr>
        <w:spacing w:before="327" w:line="273" w:lineRule="exact"/>
        <w:ind w:left="72" w:right="72"/>
        <w:textAlignment w:val="baseline"/>
        <w:rPr>
          <w:rFonts w:eastAsia="Times New Roman"/>
          <w:b/>
          <w:color w:val="000000"/>
          <w:spacing w:val="9"/>
          <w:sz w:val="23"/>
        </w:rPr>
      </w:pPr>
      <w:r>
        <w:rPr>
          <w:rFonts w:eastAsia="Times New Roman"/>
          <w:b/>
          <w:color w:val="000000"/>
          <w:spacing w:val="9"/>
          <w:sz w:val="23"/>
        </w:rPr>
        <w:t>23 Procedure following arrest</w:t>
      </w:r>
    </w:p>
    <w:p w:rsidR="00F23DEA" w:rsidRDefault="009E764D">
      <w:pPr>
        <w:spacing w:line="269" w:lineRule="exact"/>
        <w:ind w:left="792" w:right="72" w:hanging="720"/>
        <w:jc w:val="both"/>
        <w:textAlignment w:val="baseline"/>
        <w:rPr>
          <w:rFonts w:eastAsia="Times New Roman"/>
          <w:color w:val="000000"/>
          <w:spacing w:val="-2"/>
          <w:sz w:val="23"/>
        </w:rPr>
      </w:pPr>
      <w:r>
        <w:rPr>
          <w:rFonts w:eastAsia="Times New Roman"/>
          <w:color w:val="000000"/>
          <w:spacing w:val="-2"/>
          <w:sz w:val="23"/>
        </w:rPr>
        <w:t>(1) A person arrested on a warrant issued after a request under section 19 or issued under section 20 must, unless sooner dis-</w:t>
      </w:r>
    </w:p>
    <w:p w:rsidR="00F23DEA" w:rsidRDefault="009E764D">
      <w:pPr>
        <w:spacing w:line="269" w:lineRule="exact"/>
        <w:ind w:left="792" w:right="72"/>
        <w:textAlignment w:val="baseline"/>
        <w:rPr>
          <w:rFonts w:eastAsia="Times New Roman"/>
          <w:color w:val="000000"/>
          <w:spacing w:val="-1"/>
          <w:sz w:val="23"/>
        </w:rPr>
      </w:pPr>
      <w:proofErr w:type="gramStart"/>
      <w:r>
        <w:rPr>
          <w:rFonts w:eastAsia="Times New Roman"/>
          <w:color w:val="000000"/>
          <w:spacing w:val="-1"/>
          <w:sz w:val="23"/>
        </w:rPr>
        <w:t>charged</w:t>
      </w:r>
      <w:proofErr w:type="gramEnd"/>
      <w:r>
        <w:rPr>
          <w:rFonts w:eastAsia="Times New Roman"/>
          <w:color w:val="000000"/>
          <w:spacing w:val="-1"/>
          <w:sz w:val="23"/>
        </w:rPr>
        <w:t>, be brought before a court as soon as possible.</w:t>
      </w:r>
    </w:p>
    <w:p w:rsidR="00F23DEA" w:rsidRDefault="009E764D">
      <w:pPr>
        <w:spacing w:before="43" w:line="269" w:lineRule="exact"/>
        <w:ind w:left="72" w:right="72"/>
        <w:textAlignment w:val="baseline"/>
        <w:rPr>
          <w:rFonts w:eastAsia="Times New Roman"/>
          <w:color w:val="000000"/>
          <w:spacing w:val="17"/>
          <w:sz w:val="23"/>
        </w:rPr>
      </w:pPr>
      <w:r>
        <w:rPr>
          <w:rFonts w:eastAsia="Times New Roman"/>
          <w:color w:val="000000"/>
          <w:spacing w:val="17"/>
          <w:sz w:val="23"/>
        </w:rPr>
        <w:t>(2) The person—</w:t>
      </w:r>
    </w:p>
    <w:p w:rsidR="00F23DEA" w:rsidRDefault="009E764D">
      <w:pPr>
        <w:numPr>
          <w:ilvl w:val="0"/>
          <w:numId w:val="38"/>
        </w:numPr>
        <w:tabs>
          <w:tab w:val="clear" w:pos="576"/>
          <w:tab w:val="left" w:pos="1368"/>
        </w:tabs>
        <w:spacing w:line="269" w:lineRule="exact"/>
        <w:ind w:left="792" w:right="72"/>
        <w:textAlignment w:val="baseline"/>
        <w:rPr>
          <w:rFonts w:eastAsia="Times New Roman"/>
          <w:color w:val="000000"/>
          <w:sz w:val="23"/>
        </w:rPr>
      </w:pPr>
      <w:r>
        <w:rPr>
          <w:rFonts w:eastAsia="Times New Roman"/>
          <w:color w:val="000000"/>
          <w:sz w:val="23"/>
        </w:rPr>
        <w:t xml:space="preserve">is not </w:t>
      </w:r>
      <w:proofErr w:type="spellStart"/>
      <w:r>
        <w:rPr>
          <w:rFonts w:eastAsia="Times New Roman"/>
          <w:color w:val="000000"/>
          <w:sz w:val="23"/>
        </w:rPr>
        <w:t>bailable</w:t>
      </w:r>
      <w:proofErr w:type="spellEnd"/>
      <w:r>
        <w:rPr>
          <w:rFonts w:eastAsia="Times New Roman"/>
          <w:color w:val="000000"/>
          <w:sz w:val="23"/>
        </w:rPr>
        <w:t xml:space="preserve"> as of right; and</w:t>
      </w:r>
    </w:p>
    <w:p w:rsidR="00F23DEA" w:rsidRDefault="009E764D">
      <w:pPr>
        <w:numPr>
          <w:ilvl w:val="0"/>
          <w:numId w:val="38"/>
        </w:numPr>
        <w:tabs>
          <w:tab w:val="clear" w:pos="576"/>
          <w:tab w:val="left" w:pos="1368"/>
        </w:tabs>
        <w:spacing w:line="268" w:lineRule="exact"/>
        <w:ind w:left="792" w:right="72"/>
        <w:textAlignment w:val="baseline"/>
        <w:rPr>
          <w:rFonts w:eastAsia="Times New Roman"/>
          <w:color w:val="000000"/>
          <w:spacing w:val="-1"/>
          <w:sz w:val="23"/>
        </w:rPr>
      </w:pPr>
      <w:proofErr w:type="gramStart"/>
      <w:r>
        <w:rPr>
          <w:rFonts w:eastAsia="Times New Roman"/>
          <w:color w:val="000000"/>
          <w:spacing w:val="-1"/>
          <w:sz w:val="23"/>
        </w:rPr>
        <w:t>may</w:t>
      </w:r>
      <w:proofErr w:type="gramEnd"/>
      <w:r>
        <w:rPr>
          <w:rFonts w:eastAsia="Times New Roman"/>
          <w:color w:val="000000"/>
          <w:spacing w:val="-1"/>
          <w:sz w:val="23"/>
        </w:rPr>
        <w:t xml:space="preserve"> not go at large without bail.</w:t>
      </w:r>
    </w:p>
    <w:p w:rsidR="00F23DEA" w:rsidRDefault="009E764D">
      <w:pPr>
        <w:spacing w:before="38" w:line="269" w:lineRule="exact"/>
        <w:ind w:left="792" w:right="72" w:hanging="720"/>
        <w:jc w:val="both"/>
        <w:textAlignment w:val="baseline"/>
        <w:rPr>
          <w:rFonts w:eastAsia="Times New Roman"/>
          <w:color w:val="000000"/>
          <w:sz w:val="23"/>
        </w:rPr>
      </w:pPr>
      <w:r>
        <w:rPr>
          <w:rFonts w:eastAsia="Times New Roman"/>
          <w:color w:val="000000"/>
          <w:sz w:val="23"/>
        </w:rPr>
        <w:t>(3) If the court remands the person on bail, the court may impose any conditions of bail that the court thinks fit in addition to any conditions that the court may impose under subsections (1) to (3) of section 31 of the Bail Act 2000 (as applied by section 49 of that Act).</w:t>
      </w:r>
    </w:p>
    <w:p w:rsidR="00F23DEA" w:rsidRDefault="009E764D">
      <w:pPr>
        <w:spacing w:before="43" w:line="269" w:lineRule="exact"/>
        <w:ind w:left="792" w:right="72" w:hanging="720"/>
        <w:jc w:val="both"/>
        <w:textAlignment w:val="baseline"/>
        <w:rPr>
          <w:rFonts w:eastAsia="Times New Roman"/>
          <w:color w:val="000000"/>
          <w:sz w:val="23"/>
        </w:rPr>
      </w:pPr>
      <w:r>
        <w:rPr>
          <w:rFonts w:eastAsia="Times New Roman"/>
          <w:color w:val="000000"/>
          <w:sz w:val="23"/>
        </w:rPr>
        <w:t>(4) If the person has been arrested on a provisional arrest warrant issued under section 20, the following provisions apply:</w:t>
      </w:r>
    </w:p>
    <w:p w:rsidR="00F23DEA" w:rsidRDefault="009E764D">
      <w:pPr>
        <w:spacing w:line="268" w:lineRule="exact"/>
        <w:ind w:left="1368" w:right="72"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the</w:t>
      </w:r>
      <w:proofErr w:type="gramEnd"/>
      <w:r>
        <w:rPr>
          <w:rFonts w:eastAsia="Times New Roman"/>
          <w:color w:val="000000"/>
          <w:sz w:val="23"/>
        </w:rPr>
        <w:t xml:space="preserve"> hearing of the proceedings must not proceed until the court receives from the Minister a notice in writing stating that a request for the surrender of the person has been transmitted to the Minister under section 18:</w:t>
      </w:r>
    </w:p>
    <w:p w:rsidR="00F23DEA" w:rsidRDefault="00F23DEA">
      <w:pPr>
        <w:sectPr w:rsidR="00F23DEA">
          <w:pgSz w:w="11909" w:h="16838"/>
          <w:pgMar w:top="2720" w:right="2710" w:bottom="2010" w:left="2719" w:header="720" w:footer="720" w:gutter="0"/>
          <w:cols w:space="720"/>
        </w:sectPr>
      </w:pPr>
    </w:p>
    <w:p w:rsidR="00F23DEA" w:rsidRDefault="00F56ECE">
      <w:pPr>
        <w:spacing w:before="309" w:line="269" w:lineRule="exact"/>
        <w:ind w:left="1368" w:right="72" w:hanging="648"/>
        <w:jc w:val="both"/>
        <w:textAlignment w:val="baseline"/>
        <w:rPr>
          <w:rFonts w:eastAsia="Times New Roman"/>
          <w:color w:val="000000"/>
          <w:sz w:val="23"/>
        </w:rPr>
      </w:pPr>
      <w:r>
        <w:lastRenderedPageBreak/>
        <w:pict>
          <v:shape id="_x0000_s1229" type="#_x0000_t202" style="position:absolute;left:0;text-align:left;margin-left:142.1pt;margin-top:136.5pt;width:312pt;height:19.55pt;z-index:-251650048;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3 s 24</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28" type="#_x0000_t202" style="position:absolute;left:0;text-align:left;margin-left:136.3pt;margin-top:721.6pt;width:19.35pt;height:10.45pt;z-index:-25164902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3"/>
                      <w:sz w:val="18"/>
                    </w:rPr>
                  </w:pPr>
                  <w:r>
                    <w:rPr>
                      <w:rFonts w:eastAsia="Times New Roman"/>
                      <w:color w:val="000000"/>
                      <w:spacing w:val="33"/>
                      <w:sz w:val="18"/>
                    </w:rPr>
                    <w:t>22</w:t>
                  </w:r>
                </w:p>
              </w:txbxContent>
            </v:textbox>
            <w10:wrap type="square" anchorx="page" anchory="page"/>
          </v:shape>
        </w:pict>
      </w:r>
      <w:r>
        <w:pict>
          <v:line id="_x0000_s1227" style="position:absolute;left:0;text-align:left;z-index:251551744;mso-position-horizontal-relative:page;mso-position-vertical-relative:page" from="141.6pt,158.4pt" to="454.15pt,158.4pt" strokeweight=".7pt">
            <w10:wrap anchorx="page" anchory="page"/>
          </v:line>
        </w:pict>
      </w:r>
      <w:r w:rsidR="009E764D">
        <w:rPr>
          <w:rFonts w:eastAsia="Times New Roman"/>
          <w:color w:val="000000"/>
          <w:sz w:val="23"/>
        </w:rPr>
        <w:t xml:space="preserve">(b) </w:t>
      </w:r>
      <w:proofErr w:type="gramStart"/>
      <w:r w:rsidR="009E764D">
        <w:rPr>
          <w:rFonts w:eastAsia="Times New Roman"/>
          <w:color w:val="000000"/>
          <w:sz w:val="23"/>
        </w:rPr>
        <w:t>pending</w:t>
      </w:r>
      <w:proofErr w:type="gramEnd"/>
      <w:r w:rsidR="009E764D">
        <w:rPr>
          <w:rFonts w:eastAsia="Times New Roman"/>
          <w:color w:val="000000"/>
          <w:sz w:val="23"/>
        </w:rPr>
        <w:t xml:space="preserve"> the receipt of the notice from the Minister, the proceedings may from time to time be adjourned:</w:t>
      </w:r>
    </w:p>
    <w:p w:rsidR="00F23DEA" w:rsidRDefault="009E764D">
      <w:pPr>
        <w:spacing w:line="269" w:lineRule="exact"/>
        <w:ind w:left="720" w:right="72"/>
        <w:textAlignment w:val="baseline"/>
        <w:rPr>
          <w:rFonts w:eastAsia="Times New Roman"/>
          <w:color w:val="000000"/>
          <w:spacing w:val="6"/>
          <w:sz w:val="23"/>
        </w:rPr>
      </w:pPr>
      <w:r>
        <w:rPr>
          <w:rFonts w:eastAsia="Times New Roman"/>
          <w:color w:val="000000"/>
          <w:spacing w:val="6"/>
          <w:sz w:val="23"/>
        </w:rPr>
        <w:t xml:space="preserve">(c) </w:t>
      </w:r>
      <w:proofErr w:type="gramStart"/>
      <w:r>
        <w:rPr>
          <w:rFonts w:eastAsia="Times New Roman"/>
          <w:color w:val="000000"/>
          <w:spacing w:val="6"/>
          <w:sz w:val="23"/>
        </w:rPr>
        <w:t>if</w:t>
      </w:r>
      <w:proofErr w:type="gramEnd"/>
      <w:r>
        <w:rPr>
          <w:rFonts w:eastAsia="Times New Roman"/>
          <w:color w:val="000000"/>
          <w:spacing w:val="6"/>
          <w:sz w:val="23"/>
        </w:rPr>
        <w:t xml:space="preserve"> the court does not receive the notice—</w:t>
      </w:r>
    </w:p>
    <w:p w:rsidR="00F23DEA" w:rsidRDefault="009E764D">
      <w:pPr>
        <w:numPr>
          <w:ilvl w:val="0"/>
          <w:numId w:val="39"/>
        </w:numPr>
        <w:tabs>
          <w:tab w:val="clear" w:pos="720"/>
          <w:tab w:val="left" w:pos="2016"/>
          <w:tab w:val="right" w:pos="6336"/>
        </w:tabs>
        <w:spacing w:line="268" w:lineRule="exact"/>
        <w:ind w:left="1872" w:right="72" w:hanging="576"/>
        <w:jc w:val="both"/>
        <w:textAlignment w:val="baseline"/>
        <w:rPr>
          <w:rFonts w:eastAsia="Times New Roman"/>
          <w:color w:val="000000"/>
          <w:spacing w:val="-5"/>
          <w:sz w:val="23"/>
        </w:rPr>
      </w:pPr>
      <w:r>
        <w:rPr>
          <w:rFonts w:eastAsia="Times New Roman"/>
          <w:color w:val="000000"/>
          <w:spacing w:val="-5"/>
          <w:sz w:val="23"/>
        </w:rPr>
        <w:t xml:space="preserve">within the time prescribed in an extradition treaty </w:t>
      </w:r>
      <w:r>
        <w:rPr>
          <w:rFonts w:eastAsia="Times New Roman"/>
          <w:color w:val="000000"/>
          <w:spacing w:val="-5"/>
          <w:sz w:val="23"/>
        </w:rPr>
        <w:br/>
        <w:t>that is in force between the extradition country and New Zealand; or</w:t>
      </w:r>
    </w:p>
    <w:p w:rsidR="00F23DEA" w:rsidRDefault="009E764D">
      <w:pPr>
        <w:numPr>
          <w:ilvl w:val="0"/>
          <w:numId w:val="39"/>
        </w:numPr>
        <w:tabs>
          <w:tab w:val="clear" w:pos="720"/>
          <w:tab w:val="left" w:pos="2016"/>
        </w:tabs>
        <w:spacing w:line="269" w:lineRule="exact"/>
        <w:ind w:left="1872" w:right="72" w:hanging="576"/>
        <w:jc w:val="both"/>
        <w:textAlignment w:val="baseline"/>
        <w:rPr>
          <w:rFonts w:eastAsia="Times New Roman"/>
          <w:color w:val="000000"/>
          <w:sz w:val="23"/>
        </w:rPr>
      </w:pPr>
      <w:r>
        <w:rPr>
          <w:rFonts w:eastAsia="Times New Roman"/>
          <w:color w:val="000000"/>
          <w:sz w:val="23"/>
        </w:rPr>
        <w:t>if no time is prescribed in a treaty, or no treaty is in force, within such reasonable time as the court may fix,—</w:t>
      </w:r>
    </w:p>
    <w:p w:rsidR="00F23DEA" w:rsidRDefault="009E764D">
      <w:pPr>
        <w:spacing w:line="268" w:lineRule="exact"/>
        <w:ind w:left="1368" w:right="72"/>
        <w:jc w:val="both"/>
        <w:textAlignment w:val="baseline"/>
        <w:rPr>
          <w:rFonts w:eastAsia="Times New Roman"/>
          <w:color w:val="000000"/>
          <w:spacing w:val="-1"/>
          <w:sz w:val="23"/>
        </w:rPr>
      </w:pPr>
      <w:proofErr w:type="gramStart"/>
      <w:r>
        <w:rPr>
          <w:rFonts w:eastAsia="Times New Roman"/>
          <w:color w:val="000000"/>
          <w:spacing w:val="-1"/>
          <w:sz w:val="23"/>
        </w:rPr>
        <w:t>the</w:t>
      </w:r>
      <w:proofErr w:type="gramEnd"/>
      <w:r>
        <w:rPr>
          <w:rFonts w:eastAsia="Times New Roman"/>
          <w:color w:val="000000"/>
          <w:spacing w:val="-1"/>
          <w:sz w:val="23"/>
        </w:rPr>
        <w:t xml:space="preserve"> court must discharge the person:</w:t>
      </w:r>
    </w:p>
    <w:p w:rsidR="00F23DEA" w:rsidRDefault="009E764D">
      <w:pPr>
        <w:spacing w:line="269" w:lineRule="exact"/>
        <w:ind w:left="1368" w:right="72" w:hanging="648"/>
        <w:jc w:val="both"/>
        <w:textAlignment w:val="baseline"/>
        <w:rPr>
          <w:rFonts w:eastAsia="Times New Roman"/>
          <w:color w:val="000000"/>
          <w:sz w:val="23"/>
        </w:rPr>
      </w:pPr>
      <w:r>
        <w:rPr>
          <w:rFonts w:eastAsia="Times New Roman"/>
          <w:color w:val="000000"/>
          <w:sz w:val="23"/>
        </w:rPr>
        <w:t xml:space="preserve">(d) </w:t>
      </w:r>
      <w:proofErr w:type="gramStart"/>
      <w:r>
        <w:rPr>
          <w:rFonts w:eastAsia="Times New Roman"/>
          <w:color w:val="000000"/>
          <w:sz w:val="23"/>
        </w:rPr>
        <w:t>the</w:t>
      </w:r>
      <w:proofErr w:type="gramEnd"/>
      <w:r>
        <w:rPr>
          <w:rFonts w:eastAsia="Times New Roman"/>
          <w:color w:val="000000"/>
          <w:sz w:val="23"/>
        </w:rPr>
        <w:t xml:space="preserve"> court may from time to time, in its discretion, extend any time fixed by it under paragraph (c)(ii).</w:t>
      </w:r>
    </w:p>
    <w:p w:rsidR="00F23DEA" w:rsidRDefault="009E764D">
      <w:pPr>
        <w:spacing w:before="38" w:line="269" w:lineRule="exact"/>
        <w:ind w:left="72" w:right="72"/>
        <w:textAlignment w:val="baseline"/>
        <w:rPr>
          <w:rFonts w:eastAsia="Times New Roman"/>
          <w:color w:val="000000"/>
          <w:spacing w:val="11"/>
          <w:sz w:val="23"/>
        </w:rPr>
      </w:pPr>
      <w:r>
        <w:rPr>
          <w:rFonts w:eastAsia="Times New Roman"/>
          <w:color w:val="000000"/>
          <w:spacing w:val="11"/>
          <w:sz w:val="23"/>
        </w:rPr>
        <w:t>(5) In subsection (3),—</w:t>
      </w:r>
    </w:p>
    <w:p w:rsidR="00F23DEA" w:rsidRDefault="009E764D">
      <w:pPr>
        <w:numPr>
          <w:ilvl w:val="0"/>
          <w:numId w:val="40"/>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section 31 of the Bail Act 2000 must be read as it read immediately before section 7 of the Bail Amendment Act 2011 came into force; and</w:t>
      </w:r>
    </w:p>
    <w:p w:rsidR="00F23DEA" w:rsidRDefault="009E764D">
      <w:pPr>
        <w:numPr>
          <w:ilvl w:val="0"/>
          <w:numId w:val="40"/>
        </w:numPr>
        <w:tabs>
          <w:tab w:val="clear" w:pos="576"/>
          <w:tab w:val="left" w:pos="1296"/>
        </w:tabs>
        <w:spacing w:before="4" w:line="269" w:lineRule="exact"/>
        <w:ind w:left="1368" w:right="72" w:hanging="648"/>
        <w:jc w:val="both"/>
        <w:textAlignment w:val="baseline"/>
        <w:rPr>
          <w:rFonts w:eastAsia="Times New Roman"/>
          <w:color w:val="000000"/>
          <w:spacing w:val="-2"/>
          <w:sz w:val="23"/>
        </w:rPr>
      </w:pPr>
      <w:proofErr w:type="gramStart"/>
      <w:r>
        <w:rPr>
          <w:rFonts w:eastAsia="Times New Roman"/>
          <w:color w:val="000000"/>
          <w:spacing w:val="-2"/>
          <w:sz w:val="23"/>
        </w:rPr>
        <w:t>section</w:t>
      </w:r>
      <w:proofErr w:type="gramEnd"/>
      <w:r>
        <w:rPr>
          <w:rFonts w:eastAsia="Times New Roman"/>
          <w:color w:val="000000"/>
          <w:spacing w:val="-2"/>
          <w:sz w:val="23"/>
        </w:rPr>
        <w:t xml:space="preserve"> 49 of the Bail Act 2000 must be read as it read immediately before the commencement date as defined in section 394 of the Criminal Procedure Act 2011.</w:t>
      </w:r>
    </w:p>
    <w:p w:rsidR="00F23DEA" w:rsidRDefault="009E764D">
      <w:pPr>
        <w:spacing w:before="26" w:line="214" w:lineRule="exact"/>
        <w:ind w:left="720" w:right="72"/>
        <w:textAlignment w:val="baseline"/>
        <w:rPr>
          <w:rFonts w:eastAsia="Times New Roman"/>
          <w:color w:val="000000"/>
          <w:sz w:val="18"/>
        </w:rPr>
      </w:pPr>
      <w:r>
        <w:rPr>
          <w:rFonts w:eastAsia="Times New Roman"/>
          <w:color w:val="000000"/>
          <w:sz w:val="18"/>
        </w:rPr>
        <w:t>Compare: 1965 No 44 s 8(2), (3)</w:t>
      </w:r>
    </w:p>
    <w:p w:rsidR="00F23DEA" w:rsidRDefault="009E764D">
      <w:pPr>
        <w:spacing w:before="86" w:line="197" w:lineRule="exact"/>
        <w:ind w:left="720" w:right="72"/>
        <w:jc w:val="both"/>
        <w:textAlignment w:val="baseline"/>
        <w:rPr>
          <w:rFonts w:eastAsia="Times New Roman"/>
          <w:color w:val="000000"/>
          <w:sz w:val="18"/>
        </w:rPr>
      </w:pPr>
      <w:r>
        <w:rPr>
          <w:rFonts w:eastAsia="Times New Roman"/>
          <w:color w:val="000000"/>
          <w:sz w:val="18"/>
        </w:rPr>
        <w:t>Section 23(3): substituted, on 1 January 2001, by section 74(2) of the Bail Act 2000 (2000 No 38).</w:t>
      </w:r>
    </w:p>
    <w:p w:rsidR="00F23DEA" w:rsidRDefault="009E764D">
      <w:pPr>
        <w:spacing w:before="78" w:line="201" w:lineRule="exact"/>
        <w:ind w:left="720" w:right="72"/>
        <w:jc w:val="both"/>
        <w:textAlignment w:val="baseline"/>
        <w:rPr>
          <w:rFonts w:eastAsia="Times New Roman"/>
          <w:color w:val="000000"/>
          <w:sz w:val="18"/>
        </w:rPr>
      </w:pPr>
      <w:r>
        <w:rPr>
          <w:rFonts w:eastAsia="Times New Roman"/>
          <w:color w:val="000000"/>
          <w:sz w:val="18"/>
        </w:rPr>
        <w:t>Section 23(5): inserted, on 1 July 2013, by section 413 of the Criminal Proced</w:t>
      </w:r>
      <w:r>
        <w:rPr>
          <w:rFonts w:eastAsia="Times New Roman"/>
          <w:color w:val="000000"/>
          <w:sz w:val="18"/>
        </w:rPr>
        <w:softHyphen/>
        <w:t>ure Act 2011 (2011 No 81).</w:t>
      </w:r>
    </w:p>
    <w:p w:rsidR="00F23DEA" w:rsidRDefault="009E764D">
      <w:pPr>
        <w:spacing w:before="328" w:line="272" w:lineRule="exact"/>
        <w:ind w:left="72" w:right="72"/>
        <w:textAlignment w:val="baseline"/>
        <w:rPr>
          <w:rFonts w:eastAsia="Times New Roman"/>
          <w:b/>
          <w:color w:val="000000"/>
          <w:spacing w:val="6"/>
          <w:sz w:val="23"/>
        </w:rPr>
      </w:pPr>
      <w:r>
        <w:rPr>
          <w:rFonts w:eastAsia="Times New Roman"/>
          <w:b/>
          <w:color w:val="000000"/>
          <w:spacing w:val="6"/>
          <w:sz w:val="23"/>
        </w:rPr>
        <w:t>24 Determination of eligibility for surrender</w:t>
      </w:r>
    </w:p>
    <w:p w:rsidR="00F23DEA" w:rsidRDefault="009E764D">
      <w:pPr>
        <w:numPr>
          <w:ilvl w:val="0"/>
          <w:numId w:val="41"/>
        </w:numPr>
        <w:tabs>
          <w:tab w:val="clear" w:pos="576"/>
          <w:tab w:val="left" w:pos="720"/>
        </w:tabs>
        <w:spacing w:line="268" w:lineRule="exact"/>
        <w:ind w:right="72" w:hanging="576"/>
        <w:jc w:val="both"/>
        <w:textAlignment w:val="baseline"/>
        <w:rPr>
          <w:rFonts w:eastAsia="Times New Roman"/>
          <w:color w:val="000000"/>
          <w:sz w:val="23"/>
        </w:rPr>
      </w:pPr>
      <w:r>
        <w:rPr>
          <w:rFonts w:eastAsia="Times New Roman"/>
          <w:color w:val="000000"/>
          <w:sz w:val="23"/>
        </w:rPr>
        <w:t>Subject to section 23(4), if a person is brought before a court under this Part, the court must determine whether the person is eligible for surrender in relation to the offence or offences for which surrender is sought.</w:t>
      </w:r>
    </w:p>
    <w:p w:rsidR="00F23DEA" w:rsidRDefault="009E764D">
      <w:pPr>
        <w:numPr>
          <w:ilvl w:val="0"/>
          <w:numId w:val="41"/>
        </w:numPr>
        <w:tabs>
          <w:tab w:val="clear" w:pos="576"/>
          <w:tab w:val="left" w:pos="720"/>
          <w:tab w:val="right" w:pos="6336"/>
        </w:tabs>
        <w:spacing w:before="43" w:line="269" w:lineRule="exact"/>
        <w:ind w:right="72" w:hanging="576"/>
        <w:jc w:val="both"/>
        <w:textAlignment w:val="baseline"/>
        <w:rPr>
          <w:rFonts w:eastAsia="Times New Roman"/>
          <w:color w:val="000000"/>
          <w:sz w:val="23"/>
        </w:rPr>
      </w:pPr>
      <w:r>
        <w:rPr>
          <w:rFonts w:eastAsia="Times New Roman"/>
          <w:color w:val="000000"/>
          <w:sz w:val="23"/>
        </w:rPr>
        <w:t xml:space="preserve">Subject to subsections (3) and (4), the person is eligible for </w:t>
      </w:r>
      <w:r>
        <w:rPr>
          <w:rFonts w:eastAsia="Times New Roman"/>
          <w:color w:val="000000"/>
          <w:sz w:val="23"/>
        </w:rPr>
        <w:br/>
        <w:t>surrender in relation to an extradition offence for which sur</w:t>
      </w:r>
      <w:r>
        <w:rPr>
          <w:rFonts w:eastAsia="Times New Roman"/>
          <w:color w:val="000000"/>
          <w:sz w:val="23"/>
        </w:rPr>
        <w:softHyphen/>
        <w:t>render is sought if—</w:t>
      </w:r>
    </w:p>
    <w:p w:rsidR="00F23DEA" w:rsidRDefault="009E764D">
      <w:pPr>
        <w:numPr>
          <w:ilvl w:val="0"/>
          <w:numId w:val="42"/>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supporting documents (as described in section 18(4)) in relation to the offence have been produced to the court; and</w:t>
      </w:r>
    </w:p>
    <w:p w:rsidR="00F23DEA" w:rsidRDefault="009E764D">
      <w:pPr>
        <w:numPr>
          <w:ilvl w:val="0"/>
          <w:numId w:val="42"/>
        </w:numPr>
        <w:tabs>
          <w:tab w:val="clear" w:pos="576"/>
          <w:tab w:val="left" w:pos="1296"/>
        </w:tabs>
        <w:spacing w:line="269" w:lineRule="exact"/>
        <w:ind w:left="1368" w:right="72" w:hanging="648"/>
        <w:jc w:val="both"/>
        <w:textAlignment w:val="baseline"/>
        <w:rPr>
          <w:rFonts w:eastAsia="Times New Roman"/>
          <w:color w:val="000000"/>
          <w:spacing w:val="4"/>
          <w:sz w:val="23"/>
        </w:rPr>
      </w:pPr>
      <w:r>
        <w:rPr>
          <w:rFonts w:eastAsia="Times New Roman"/>
          <w:color w:val="000000"/>
          <w:spacing w:val="4"/>
          <w:sz w:val="23"/>
        </w:rPr>
        <w:t>if—</w:t>
      </w:r>
    </w:p>
    <w:p w:rsidR="00F23DEA" w:rsidRDefault="009E764D">
      <w:pPr>
        <w:spacing w:line="268" w:lineRule="exact"/>
        <w:ind w:left="1872" w:right="72" w:hanging="504"/>
        <w:jc w:val="both"/>
        <w:textAlignment w:val="baseline"/>
        <w:rPr>
          <w:rFonts w:eastAsia="Times New Roman"/>
          <w:color w:val="000000"/>
          <w:sz w:val="23"/>
        </w:rPr>
      </w:pPr>
      <w:r>
        <w:rPr>
          <w:rFonts w:eastAsia="Times New Roman"/>
          <w:color w:val="000000"/>
          <w:sz w:val="23"/>
        </w:rPr>
        <w:t>(i)</w:t>
      </w:r>
      <w:r>
        <w:rPr>
          <w:rFonts w:eastAsia="Times New Roman"/>
          <w:color w:val="000000"/>
          <w:sz w:val="23"/>
        </w:rPr>
        <w:tab/>
      </w:r>
      <w:r>
        <w:rPr>
          <w:rFonts w:eastAsia="Times New Roman"/>
          <w:color w:val="000000"/>
          <w:sz w:val="23"/>
        </w:rPr>
        <w:tab/>
      </w:r>
      <w:proofErr w:type="gramStart"/>
      <w:r>
        <w:rPr>
          <w:rFonts w:eastAsia="Times New Roman"/>
          <w:color w:val="000000"/>
          <w:sz w:val="23"/>
        </w:rPr>
        <w:t>this</w:t>
      </w:r>
      <w:proofErr w:type="gramEnd"/>
      <w:r>
        <w:rPr>
          <w:rFonts w:eastAsia="Times New Roman"/>
          <w:color w:val="000000"/>
          <w:sz w:val="23"/>
        </w:rPr>
        <w:t xml:space="preserve"> Act applies in relation to the extradition </w:t>
      </w:r>
      <w:r>
        <w:rPr>
          <w:rFonts w:eastAsia="Times New Roman"/>
          <w:color w:val="000000"/>
          <w:sz w:val="23"/>
        </w:rPr>
        <w:br/>
        <w:t>country subject to any limitations, conditions,</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226" type="#_x0000_t202" style="position:absolute;left:0;text-align:left;margin-left:440pt;margin-top:721.6pt;width:18.05pt;height:10.55pt;z-index:-25164800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4"/>
                      <w:sz w:val="18"/>
                    </w:rPr>
                  </w:pPr>
                  <w:r>
                    <w:rPr>
                      <w:rFonts w:eastAsia="Times New Roman"/>
                      <w:color w:val="000000"/>
                      <w:spacing w:val="24"/>
                      <w:sz w:val="18"/>
                    </w:rPr>
                    <w:t>23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24</w:t>
      </w:r>
    </w:p>
    <w:p w:rsidR="00F23DEA" w:rsidRDefault="00F56ECE">
      <w:pPr>
        <w:spacing w:before="325" w:line="269" w:lineRule="exact"/>
        <w:ind w:left="1872" w:right="144"/>
        <w:jc w:val="both"/>
        <w:textAlignment w:val="baseline"/>
        <w:rPr>
          <w:rFonts w:eastAsia="Times New Roman"/>
          <w:color w:val="000000"/>
          <w:spacing w:val="-2"/>
          <w:sz w:val="23"/>
        </w:rPr>
      </w:pPr>
      <w:r>
        <w:pict>
          <v:line id="_x0000_s1225" style="position:absolute;left:0;text-align:left;z-index:251552768;mso-position-horizontal-relative:page;mso-position-vertical-relative:page" from="141.6pt,158.4pt" to="454.15pt,158.4pt" strokeweight=".7pt">
            <w10:wrap anchorx="page" anchory="page"/>
          </v:line>
        </w:pict>
      </w:r>
      <w:proofErr w:type="gramStart"/>
      <w:r w:rsidR="009E764D">
        <w:rPr>
          <w:rFonts w:eastAsia="Times New Roman"/>
          <w:color w:val="000000"/>
          <w:spacing w:val="-2"/>
          <w:sz w:val="23"/>
        </w:rPr>
        <w:t>exceptions</w:t>
      </w:r>
      <w:proofErr w:type="gramEnd"/>
      <w:r w:rsidR="009E764D">
        <w:rPr>
          <w:rFonts w:eastAsia="Times New Roman"/>
          <w:color w:val="000000"/>
          <w:spacing w:val="-2"/>
          <w:sz w:val="23"/>
        </w:rPr>
        <w:t>, or qualifications that require the pro</w:t>
      </w:r>
      <w:r w:rsidR="009E764D">
        <w:rPr>
          <w:rFonts w:eastAsia="Times New Roman"/>
          <w:color w:val="000000"/>
          <w:spacing w:val="-2"/>
          <w:sz w:val="23"/>
        </w:rPr>
        <w:softHyphen/>
        <w:t>duction to the court of any other documents; or</w:t>
      </w:r>
    </w:p>
    <w:p w:rsidR="00F23DEA" w:rsidRDefault="009E764D">
      <w:pPr>
        <w:spacing w:line="268" w:lineRule="exact"/>
        <w:ind w:left="1872" w:right="144" w:hanging="504"/>
        <w:jc w:val="both"/>
        <w:textAlignment w:val="baseline"/>
        <w:rPr>
          <w:rFonts w:eastAsia="Times New Roman"/>
          <w:color w:val="000000"/>
          <w:sz w:val="23"/>
        </w:rPr>
      </w:pPr>
      <w:r>
        <w:rPr>
          <w:rFonts w:eastAsia="Times New Roman"/>
          <w:color w:val="000000"/>
          <w:sz w:val="23"/>
        </w:rPr>
        <w:t xml:space="preserve">(ii) </w:t>
      </w:r>
      <w:proofErr w:type="gramStart"/>
      <w:r>
        <w:rPr>
          <w:rFonts w:eastAsia="Times New Roman"/>
          <w:color w:val="000000"/>
          <w:sz w:val="23"/>
        </w:rPr>
        <w:t>the</w:t>
      </w:r>
      <w:proofErr w:type="gramEnd"/>
      <w:r>
        <w:rPr>
          <w:rFonts w:eastAsia="Times New Roman"/>
          <w:color w:val="000000"/>
          <w:sz w:val="23"/>
        </w:rPr>
        <w:t xml:space="preserve"> terms of an extradition treaty in force between New Zealand and the extradition country require the production to the court of any other docu</w:t>
      </w:r>
      <w:r>
        <w:rPr>
          <w:rFonts w:eastAsia="Times New Roman"/>
          <w:color w:val="000000"/>
          <w:sz w:val="23"/>
        </w:rPr>
        <w:softHyphen/>
        <w:t>ments—</w:t>
      </w:r>
    </w:p>
    <w:p w:rsidR="00F23DEA" w:rsidRDefault="009E764D">
      <w:pPr>
        <w:spacing w:line="269" w:lineRule="exact"/>
        <w:ind w:left="1368"/>
        <w:jc w:val="both"/>
        <w:textAlignment w:val="baseline"/>
        <w:rPr>
          <w:rFonts w:eastAsia="Times New Roman"/>
          <w:color w:val="000000"/>
          <w:spacing w:val="-1"/>
          <w:sz w:val="23"/>
        </w:rPr>
      </w:pPr>
      <w:proofErr w:type="gramStart"/>
      <w:r>
        <w:rPr>
          <w:rFonts w:eastAsia="Times New Roman"/>
          <w:color w:val="000000"/>
          <w:spacing w:val="-1"/>
          <w:sz w:val="23"/>
        </w:rPr>
        <w:t>those</w:t>
      </w:r>
      <w:proofErr w:type="gramEnd"/>
      <w:r>
        <w:rPr>
          <w:rFonts w:eastAsia="Times New Roman"/>
          <w:color w:val="000000"/>
          <w:spacing w:val="-1"/>
          <w:sz w:val="23"/>
        </w:rPr>
        <w:t xml:space="preserve"> documents have been produced to the court; and</w:t>
      </w:r>
    </w:p>
    <w:p w:rsidR="00F23DEA" w:rsidRDefault="009E764D">
      <w:pPr>
        <w:numPr>
          <w:ilvl w:val="0"/>
          <w:numId w:val="43"/>
        </w:numPr>
        <w:tabs>
          <w:tab w:val="clear" w:pos="576"/>
          <w:tab w:val="left" w:pos="1296"/>
          <w:tab w:val="right" w:pos="6336"/>
        </w:tabs>
        <w:spacing w:line="269" w:lineRule="exact"/>
        <w:ind w:left="1368" w:right="144" w:hanging="648"/>
        <w:textAlignment w:val="baseline"/>
        <w:rPr>
          <w:rFonts w:eastAsia="Times New Roman"/>
          <w:color w:val="000000"/>
          <w:sz w:val="23"/>
        </w:rPr>
      </w:pPr>
      <w:r>
        <w:rPr>
          <w:rFonts w:eastAsia="Times New Roman"/>
          <w:color w:val="000000"/>
          <w:sz w:val="23"/>
        </w:rPr>
        <w:t xml:space="preserve">the court is satisfied that the offence is an extradition </w:t>
      </w:r>
      <w:r>
        <w:rPr>
          <w:rFonts w:eastAsia="Times New Roman"/>
          <w:color w:val="000000"/>
          <w:sz w:val="23"/>
        </w:rPr>
        <w:br/>
        <w:t>offence in relation to the extradition country; and</w:t>
      </w:r>
    </w:p>
    <w:p w:rsidR="00F23DEA" w:rsidRDefault="009E764D">
      <w:pPr>
        <w:numPr>
          <w:ilvl w:val="0"/>
          <w:numId w:val="43"/>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the court is satisfied that the evidence produced or given at the hearing would, according to the law of New Zealand, but subject to this Act,—</w:t>
      </w:r>
    </w:p>
    <w:p w:rsidR="00F23DEA" w:rsidRDefault="009E764D">
      <w:pPr>
        <w:numPr>
          <w:ilvl w:val="0"/>
          <w:numId w:val="44"/>
        </w:numPr>
        <w:tabs>
          <w:tab w:val="clear" w:pos="504"/>
          <w:tab w:val="left" w:pos="1872"/>
          <w:tab w:val="right" w:pos="6336"/>
        </w:tabs>
        <w:spacing w:line="268" w:lineRule="exact"/>
        <w:ind w:left="1872" w:right="144" w:hanging="504"/>
        <w:jc w:val="both"/>
        <w:textAlignment w:val="baseline"/>
        <w:rPr>
          <w:rFonts w:eastAsia="Times New Roman"/>
          <w:color w:val="000000"/>
          <w:spacing w:val="-1"/>
          <w:sz w:val="23"/>
        </w:rPr>
      </w:pPr>
      <w:r>
        <w:rPr>
          <w:rFonts w:eastAsia="Times New Roman"/>
          <w:color w:val="000000"/>
          <w:spacing w:val="-1"/>
          <w:sz w:val="23"/>
        </w:rPr>
        <w:t xml:space="preserve">in the case of a person accused of an extradition </w:t>
      </w:r>
      <w:r>
        <w:rPr>
          <w:rFonts w:eastAsia="Times New Roman"/>
          <w:color w:val="000000"/>
          <w:spacing w:val="-1"/>
          <w:sz w:val="23"/>
        </w:rPr>
        <w:br/>
        <w:t>offence, justify the person’s trial if the conduct constituting the offence had occurred within the jurisdiction of New Zealand; or</w:t>
      </w:r>
    </w:p>
    <w:p w:rsidR="00F23DEA" w:rsidRDefault="009E764D">
      <w:pPr>
        <w:numPr>
          <w:ilvl w:val="0"/>
          <w:numId w:val="44"/>
        </w:numPr>
        <w:tabs>
          <w:tab w:val="clear" w:pos="504"/>
          <w:tab w:val="left" w:pos="1872"/>
        </w:tabs>
        <w:spacing w:line="269" w:lineRule="exact"/>
        <w:ind w:left="1872" w:right="144" w:hanging="504"/>
        <w:jc w:val="both"/>
        <w:textAlignment w:val="baseline"/>
        <w:rPr>
          <w:rFonts w:eastAsia="Times New Roman"/>
          <w:color w:val="000000"/>
          <w:sz w:val="23"/>
        </w:rPr>
      </w:pPr>
      <w:proofErr w:type="gramStart"/>
      <w:r>
        <w:rPr>
          <w:rFonts w:eastAsia="Times New Roman"/>
          <w:color w:val="000000"/>
          <w:sz w:val="23"/>
        </w:rPr>
        <w:t>in</w:t>
      </w:r>
      <w:proofErr w:type="gramEnd"/>
      <w:r>
        <w:rPr>
          <w:rFonts w:eastAsia="Times New Roman"/>
          <w:color w:val="000000"/>
          <w:sz w:val="23"/>
        </w:rPr>
        <w:t xml:space="preserve"> the case of a person alleged to have been con</w:t>
      </w:r>
      <w:r>
        <w:rPr>
          <w:rFonts w:eastAsia="Times New Roman"/>
          <w:color w:val="000000"/>
          <w:sz w:val="23"/>
        </w:rPr>
        <w:softHyphen/>
        <w:t>victed of an extradition offence, prove that the person was so convicted.</w:t>
      </w:r>
    </w:p>
    <w:p w:rsidR="00F23DEA" w:rsidRDefault="009E764D">
      <w:pPr>
        <w:spacing w:before="42" w:line="269" w:lineRule="exact"/>
        <w:ind w:left="720" w:right="144" w:hanging="648"/>
        <w:textAlignment w:val="baseline"/>
        <w:rPr>
          <w:rFonts w:eastAsia="Times New Roman"/>
          <w:color w:val="000000"/>
          <w:sz w:val="23"/>
        </w:rPr>
      </w:pPr>
      <w:r>
        <w:rPr>
          <w:rFonts w:eastAsia="Times New Roman"/>
          <w:color w:val="000000"/>
          <w:sz w:val="23"/>
        </w:rPr>
        <w:t>(3) The person is not eligible for surrender if the person satisfies the court—</w:t>
      </w:r>
    </w:p>
    <w:p w:rsidR="00F23DEA" w:rsidRDefault="009E764D">
      <w:pPr>
        <w:numPr>
          <w:ilvl w:val="0"/>
          <w:numId w:val="45"/>
        </w:numPr>
        <w:tabs>
          <w:tab w:val="clear" w:pos="576"/>
          <w:tab w:val="left" w:pos="1296"/>
        </w:tabs>
        <w:spacing w:line="269" w:lineRule="exact"/>
        <w:ind w:left="1368" w:right="144" w:hanging="648"/>
        <w:textAlignment w:val="baseline"/>
        <w:rPr>
          <w:rFonts w:eastAsia="Times New Roman"/>
          <w:color w:val="000000"/>
          <w:sz w:val="23"/>
        </w:rPr>
      </w:pPr>
      <w:r>
        <w:rPr>
          <w:rFonts w:eastAsia="Times New Roman"/>
          <w:color w:val="000000"/>
          <w:sz w:val="23"/>
        </w:rPr>
        <w:t>that a mandatory restriction on the surrender of the per</w:t>
      </w:r>
      <w:r>
        <w:rPr>
          <w:rFonts w:eastAsia="Times New Roman"/>
          <w:color w:val="000000"/>
          <w:sz w:val="23"/>
        </w:rPr>
        <w:softHyphen/>
        <w:t>son applies under section 7; or</w:t>
      </w:r>
    </w:p>
    <w:p w:rsidR="00F23DEA" w:rsidRDefault="009E764D">
      <w:pPr>
        <w:numPr>
          <w:ilvl w:val="0"/>
          <w:numId w:val="45"/>
        </w:numPr>
        <w:tabs>
          <w:tab w:val="clear" w:pos="576"/>
          <w:tab w:val="left" w:pos="1296"/>
        </w:tabs>
        <w:spacing w:line="268" w:lineRule="exact"/>
        <w:ind w:left="1368" w:right="144" w:hanging="648"/>
        <w:jc w:val="both"/>
        <w:textAlignment w:val="baseline"/>
        <w:rPr>
          <w:rFonts w:eastAsia="Times New Roman"/>
          <w:color w:val="000000"/>
          <w:spacing w:val="-1"/>
          <w:sz w:val="23"/>
        </w:rPr>
      </w:pPr>
      <w:proofErr w:type="gramStart"/>
      <w:r>
        <w:rPr>
          <w:rFonts w:eastAsia="Times New Roman"/>
          <w:color w:val="000000"/>
          <w:spacing w:val="-1"/>
          <w:sz w:val="23"/>
        </w:rPr>
        <w:t>except</w:t>
      </w:r>
      <w:proofErr w:type="gramEnd"/>
      <w:r>
        <w:rPr>
          <w:rFonts w:eastAsia="Times New Roman"/>
          <w:color w:val="000000"/>
          <w:spacing w:val="-1"/>
          <w:sz w:val="23"/>
        </w:rPr>
        <w:t xml:space="preserve"> in relation to a matter referred to in section 30(2)(ab), that the person’s surrender would not be in accordance with the provisions of the treaty (if any) between New Zealand and the extradition country.</w:t>
      </w:r>
    </w:p>
    <w:p w:rsidR="00F23DEA" w:rsidRDefault="009E764D">
      <w:pPr>
        <w:spacing w:before="38" w:line="269" w:lineRule="exact"/>
        <w:ind w:left="720" w:right="144" w:hanging="648"/>
        <w:jc w:val="both"/>
        <w:textAlignment w:val="baseline"/>
        <w:rPr>
          <w:rFonts w:eastAsia="Times New Roman"/>
          <w:color w:val="000000"/>
          <w:spacing w:val="-4"/>
          <w:sz w:val="23"/>
        </w:rPr>
      </w:pPr>
      <w:r>
        <w:rPr>
          <w:rFonts w:eastAsia="Times New Roman"/>
          <w:color w:val="000000"/>
          <w:spacing w:val="-4"/>
          <w:sz w:val="23"/>
        </w:rPr>
        <w:t>(4) The court may determine that the person is not eligible for sur</w:t>
      </w:r>
      <w:r>
        <w:rPr>
          <w:rFonts w:eastAsia="Times New Roman"/>
          <w:color w:val="000000"/>
          <w:spacing w:val="-4"/>
          <w:sz w:val="23"/>
        </w:rPr>
        <w:softHyphen/>
        <w:t>render if the person satisfies the court that a discretionary re</w:t>
      </w:r>
      <w:r>
        <w:rPr>
          <w:rFonts w:eastAsia="Times New Roman"/>
          <w:color w:val="000000"/>
          <w:spacing w:val="-4"/>
          <w:sz w:val="23"/>
        </w:rPr>
        <w:softHyphen/>
        <w:t>striction on the surrender of the person applies under section 8.</w:t>
      </w:r>
    </w:p>
    <w:p w:rsidR="00F23DEA" w:rsidRDefault="009E764D">
      <w:pPr>
        <w:tabs>
          <w:tab w:val="left" w:pos="648"/>
        </w:tabs>
        <w:spacing w:before="43" w:line="269" w:lineRule="exact"/>
        <w:ind w:left="72"/>
        <w:textAlignment w:val="baseline"/>
        <w:rPr>
          <w:rFonts w:eastAsia="Times New Roman"/>
          <w:color w:val="000000"/>
          <w:sz w:val="23"/>
        </w:rPr>
      </w:pPr>
      <w:r>
        <w:rPr>
          <w:rFonts w:eastAsia="Times New Roman"/>
          <w:color w:val="000000"/>
          <w:sz w:val="23"/>
        </w:rPr>
        <w:t>(5)</w:t>
      </w:r>
      <w:r>
        <w:rPr>
          <w:rFonts w:eastAsia="Times New Roman"/>
          <w:color w:val="000000"/>
          <w:sz w:val="23"/>
        </w:rPr>
        <w:tab/>
        <w:t>Subsections (3) and (4) are subject to section 105.</w:t>
      </w:r>
    </w:p>
    <w:p w:rsidR="00F23DEA" w:rsidRDefault="009E764D">
      <w:pPr>
        <w:spacing w:before="38" w:line="269" w:lineRule="exact"/>
        <w:ind w:left="720" w:right="144" w:hanging="648"/>
        <w:textAlignment w:val="baseline"/>
        <w:rPr>
          <w:rFonts w:eastAsia="Times New Roman"/>
          <w:color w:val="000000"/>
          <w:sz w:val="23"/>
        </w:rPr>
      </w:pPr>
      <w:r>
        <w:rPr>
          <w:rFonts w:eastAsia="Times New Roman"/>
          <w:color w:val="000000"/>
          <w:sz w:val="23"/>
        </w:rPr>
        <w:t>(6) Without limiting the circumstances in which the court may adjourn a hearing, if—</w:t>
      </w:r>
    </w:p>
    <w:p w:rsidR="00F23DEA" w:rsidRDefault="009E764D">
      <w:pPr>
        <w:numPr>
          <w:ilvl w:val="0"/>
          <w:numId w:val="46"/>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a document or documents containing a deficiency or de</w:t>
      </w:r>
      <w:r>
        <w:rPr>
          <w:rFonts w:eastAsia="Times New Roman"/>
          <w:color w:val="000000"/>
          <w:sz w:val="23"/>
        </w:rPr>
        <w:softHyphen/>
        <w:t>ficiencies of relevance to the proceedings are produced; and</w:t>
      </w:r>
    </w:p>
    <w:p w:rsidR="00F23DEA" w:rsidRDefault="009E764D">
      <w:pPr>
        <w:numPr>
          <w:ilvl w:val="0"/>
          <w:numId w:val="46"/>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the court considers the deficiency or deficiencies to be minor in nature,—</w:t>
      </w:r>
    </w:p>
    <w:p w:rsidR="00F23DEA" w:rsidRDefault="00F23DEA">
      <w:pPr>
        <w:sectPr w:rsidR="00F23DEA">
          <w:pgSz w:w="11909" w:h="16838"/>
          <w:pgMar w:top="2720" w:right="2700" w:bottom="2010" w:left="2729" w:header="720" w:footer="720" w:gutter="0"/>
          <w:cols w:space="720"/>
        </w:sectPr>
      </w:pPr>
    </w:p>
    <w:p w:rsidR="00F23DEA" w:rsidRDefault="00F56ECE">
      <w:pPr>
        <w:spacing w:before="309" w:line="269" w:lineRule="exact"/>
        <w:ind w:left="720" w:right="144"/>
        <w:jc w:val="both"/>
        <w:textAlignment w:val="baseline"/>
        <w:rPr>
          <w:rFonts w:eastAsia="Times New Roman"/>
          <w:color w:val="000000"/>
          <w:sz w:val="23"/>
        </w:rPr>
      </w:pPr>
      <w:r>
        <w:lastRenderedPageBreak/>
        <w:pict>
          <v:shape id="_x0000_s1224" type="#_x0000_t202" style="position:absolute;left:0;text-align:left;margin-left:142.1pt;margin-top:136.5pt;width:312pt;height:19.5pt;z-index:-251646976;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3 s 25</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223" style="position:absolute;left:0;text-align:left;z-index:251553792;mso-position-horizontal-relative:page;mso-position-vertical-relative:page" from="141.6pt,158.4pt" to="454.15pt,158.4pt" strokeweight=".7pt">
            <w10:wrap anchorx="page" anchory="page"/>
          </v:line>
        </w:pict>
      </w:r>
      <w:proofErr w:type="gramStart"/>
      <w:r w:rsidR="009E764D">
        <w:rPr>
          <w:rFonts w:eastAsia="Times New Roman"/>
          <w:color w:val="000000"/>
          <w:sz w:val="23"/>
        </w:rPr>
        <w:t>the</w:t>
      </w:r>
      <w:proofErr w:type="gramEnd"/>
      <w:r w:rsidR="009E764D">
        <w:rPr>
          <w:rFonts w:eastAsia="Times New Roman"/>
          <w:color w:val="000000"/>
          <w:sz w:val="23"/>
        </w:rPr>
        <w:t xml:space="preserve"> court may adjourn the hearing for such period as it con</w:t>
      </w:r>
      <w:r w:rsidR="009E764D">
        <w:rPr>
          <w:rFonts w:eastAsia="Times New Roman"/>
          <w:color w:val="000000"/>
          <w:sz w:val="23"/>
        </w:rPr>
        <w:softHyphen/>
        <w:t>siders reasonable to allow the deficiency or deficiencies to be remedied.</w:t>
      </w:r>
    </w:p>
    <w:p w:rsidR="00F23DEA" w:rsidRDefault="009E764D">
      <w:pPr>
        <w:spacing w:before="31" w:line="213" w:lineRule="exact"/>
        <w:ind w:left="720"/>
        <w:textAlignment w:val="baseline"/>
        <w:rPr>
          <w:rFonts w:eastAsia="Times New Roman"/>
          <w:color w:val="000000"/>
          <w:sz w:val="18"/>
        </w:rPr>
      </w:pPr>
      <w:r>
        <w:rPr>
          <w:rFonts w:eastAsia="Times New Roman"/>
          <w:color w:val="000000"/>
          <w:sz w:val="18"/>
        </w:rPr>
        <w:t>Compare: 1965 No 44 s 10; Extradition Act 1988 s 19(2), (4)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720" w:right="144"/>
        <w:jc w:val="both"/>
        <w:textAlignment w:val="baseline"/>
        <w:rPr>
          <w:rFonts w:eastAsia="Times New Roman"/>
          <w:color w:val="000000"/>
          <w:sz w:val="18"/>
        </w:rPr>
      </w:pPr>
      <w:r>
        <w:rPr>
          <w:rFonts w:eastAsia="Times New Roman"/>
          <w:color w:val="000000"/>
          <w:sz w:val="18"/>
        </w:rPr>
        <w:t>Section 24(3</w:t>
      </w:r>
      <w:proofErr w:type="gramStart"/>
      <w:r>
        <w:rPr>
          <w:rFonts w:eastAsia="Times New Roman"/>
          <w:color w:val="000000"/>
          <w:sz w:val="18"/>
        </w:rPr>
        <w:t>)(</w:t>
      </w:r>
      <w:proofErr w:type="gramEnd"/>
      <w:r>
        <w:rPr>
          <w:rFonts w:eastAsia="Times New Roman"/>
          <w:color w:val="000000"/>
          <w:sz w:val="18"/>
        </w:rPr>
        <w:t>b): amended, on 19 December 2002, by section 7 of the Extradi</w:t>
      </w:r>
      <w:r>
        <w:rPr>
          <w:rFonts w:eastAsia="Times New Roman"/>
          <w:color w:val="000000"/>
          <w:sz w:val="18"/>
        </w:rPr>
        <w:softHyphen/>
        <w:t>tion Amendment Act (No 2) 2002 (2002 No 64).</w:t>
      </w:r>
    </w:p>
    <w:p w:rsidR="00F23DEA" w:rsidRDefault="009E764D">
      <w:pPr>
        <w:spacing w:before="337" w:line="268" w:lineRule="exact"/>
        <w:ind w:left="720" w:right="360" w:hanging="648"/>
        <w:textAlignment w:val="baseline"/>
        <w:rPr>
          <w:rFonts w:eastAsia="Times New Roman"/>
          <w:b/>
          <w:color w:val="000000"/>
          <w:sz w:val="23"/>
        </w:rPr>
      </w:pPr>
      <w:r>
        <w:rPr>
          <w:rFonts w:eastAsia="Times New Roman"/>
          <w:b/>
          <w:color w:val="000000"/>
          <w:sz w:val="23"/>
        </w:rPr>
        <w:t>25 Record of case may be submitted by exempted country at hearing</w:t>
      </w:r>
    </w:p>
    <w:p w:rsidR="00F23DEA" w:rsidRDefault="009E764D">
      <w:pPr>
        <w:spacing w:before="1" w:line="269" w:lineRule="exact"/>
        <w:ind w:left="720" w:right="144" w:hanging="648"/>
        <w:jc w:val="both"/>
        <w:textAlignment w:val="baseline"/>
        <w:rPr>
          <w:rFonts w:eastAsia="Times New Roman"/>
          <w:color w:val="000000"/>
          <w:sz w:val="23"/>
        </w:rPr>
      </w:pPr>
      <w:r>
        <w:rPr>
          <w:rFonts w:eastAsia="Times New Roman"/>
          <w:color w:val="000000"/>
          <w:sz w:val="23"/>
        </w:rPr>
        <w:t>(1) For the purposes of any determination under section 24(2</w:t>
      </w:r>
      <w:proofErr w:type="gramStart"/>
      <w:r>
        <w:rPr>
          <w:rFonts w:eastAsia="Times New Roman"/>
          <w:color w:val="000000"/>
          <w:sz w:val="23"/>
        </w:rPr>
        <w:t>)(</w:t>
      </w:r>
      <w:proofErr w:type="gramEnd"/>
      <w:r>
        <w:rPr>
          <w:rFonts w:eastAsia="Times New Roman"/>
          <w:color w:val="000000"/>
          <w:sz w:val="23"/>
        </w:rPr>
        <w:t>d)(i), a record of the case may be submitted by or on behalf of an exempted country.</w:t>
      </w:r>
    </w:p>
    <w:p w:rsidR="00F23DEA" w:rsidRDefault="009E764D">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A record of the case must be prepared by an investigating au</w:t>
      </w:r>
      <w:r>
        <w:rPr>
          <w:rFonts w:eastAsia="Times New Roman"/>
          <w:color w:val="000000"/>
          <w:sz w:val="23"/>
        </w:rPr>
        <w:softHyphen/>
        <w:t>thority or a prosecutor in an exempted country and must con</w:t>
      </w:r>
      <w:r>
        <w:rPr>
          <w:rFonts w:eastAsia="Times New Roman"/>
          <w:color w:val="000000"/>
          <w:sz w:val="23"/>
        </w:rPr>
        <w:softHyphen/>
        <w:t>tain—</w:t>
      </w:r>
    </w:p>
    <w:p w:rsidR="00F23DEA" w:rsidRDefault="009E764D">
      <w:pPr>
        <w:numPr>
          <w:ilvl w:val="0"/>
          <w:numId w:val="47"/>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a summary of the evidence acquired to support the re</w:t>
      </w:r>
      <w:r>
        <w:rPr>
          <w:rFonts w:eastAsia="Times New Roman"/>
          <w:color w:val="000000"/>
          <w:sz w:val="23"/>
        </w:rPr>
        <w:softHyphen/>
        <w:t>quest for the surrender of the person; and</w:t>
      </w:r>
    </w:p>
    <w:p w:rsidR="00F23DEA" w:rsidRDefault="009E764D">
      <w:pPr>
        <w:numPr>
          <w:ilvl w:val="0"/>
          <w:numId w:val="47"/>
        </w:numPr>
        <w:tabs>
          <w:tab w:val="clear" w:pos="648"/>
          <w:tab w:val="left" w:pos="1368"/>
        </w:tabs>
        <w:spacing w:line="269" w:lineRule="exact"/>
        <w:ind w:left="1368" w:right="144" w:hanging="648"/>
        <w:jc w:val="both"/>
        <w:textAlignment w:val="baseline"/>
        <w:rPr>
          <w:rFonts w:eastAsia="Times New Roman"/>
          <w:color w:val="000000"/>
          <w:sz w:val="23"/>
        </w:rPr>
      </w:pPr>
      <w:proofErr w:type="gramStart"/>
      <w:r>
        <w:rPr>
          <w:rFonts w:eastAsia="Times New Roman"/>
          <w:color w:val="000000"/>
          <w:sz w:val="23"/>
        </w:rPr>
        <w:t>other</w:t>
      </w:r>
      <w:proofErr w:type="gramEnd"/>
      <w:r>
        <w:rPr>
          <w:rFonts w:eastAsia="Times New Roman"/>
          <w:color w:val="000000"/>
          <w:sz w:val="23"/>
        </w:rPr>
        <w:t xml:space="preserve"> relevant documents, including photographs and copies of documents.</w:t>
      </w:r>
    </w:p>
    <w:p w:rsidR="00F23DEA" w:rsidRDefault="009E764D">
      <w:pPr>
        <w:spacing w:before="43" w:line="269" w:lineRule="exact"/>
        <w:ind w:left="720" w:right="144" w:hanging="648"/>
        <w:jc w:val="both"/>
        <w:textAlignment w:val="baseline"/>
        <w:rPr>
          <w:rFonts w:eastAsia="Times New Roman"/>
          <w:color w:val="000000"/>
          <w:sz w:val="23"/>
        </w:rPr>
      </w:pPr>
      <w:r>
        <w:rPr>
          <w:rFonts w:eastAsia="Times New Roman"/>
          <w:color w:val="000000"/>
          <w:sz w:val="23"/>
        </w:rPr>
        <w:t>(3) The record of the case is admissible as evidence if it is accom</w:t>
      </w:r>
      <w:r>
        <w:rPr>
          <w:rFonts w:eastAsia="Times New Roman"/>
          <w:color w:val="000000"/>
          <w:sz w:val="23"/>
        </w:rPr>
        <w:softHyphen/>
        <w:t>panied by—</w:t>
      </w:r>
    </w:p>
    <w:p w:rsidR="00F23DEA" w:rsidRDefault="009E764D">
      <w:pPr>
        <w:numPr>
          <w:ilvl w:val="0"/>
          <w:numId w:val="48"/>
        </w:numPr>
        <w:tabs>
          <w:tab w:val="clear" w:pos="648"/>
          <w:tab w:val="left" w:pos="1368"/>
          <w:tab w:val="right" w:pos="6336"/>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 xml:space="preserve">an affidavit of an officer of the investigating authority, </w:t>
      </w:r>
      <w:r>
        <w:rPr>
          <w:rFonts w:eastAsia="Times New Roman"/>
          <w:color w:val="000000"/>
          <w:spacing w:val="-4"/>
          <w:sz w:val="23"/>
        </w:rPr>
        <w:br/>
        <w:t>or of the prosecutor, as the case may be, stating that the record of the case was prepared by, or under the direction of, that officer or that prosecutor and that the evidence has been preserved for use in the person’s trial; and</w:t>
      </w:r>
    </w:p>
    <w:p w:rsidR="00F23DEA" w:rsidRDefault="009E764D">
      <w:pPr>
        <w:numPr>
          <w:ilvl w:val="0"/>
          <w:numId w:val="48"/>
        </w:numPr>
        <w:tabs>
          <w:tab w:val="clear" w:pos="648"/>
          <w:tab w:val="left" w:pos="1368"/>
        </w:tabs>
        <w:spacing w:line="268" w:lineRule="exact"/>
        <w:ind w:left="1368" w:right="144" w:hanging="648"/>
        <w:jc w:val="both"/>
        <w:textAlignment w:val="baseline"/>
        <w:rPr>
          <w:rFonts w:eastAsia="Times New Roman"/>
          <w:color w:val="000000"/>
          <w:spacing w:val="-3"/>
          <w:sz w:val="23"/>
        </w:rPr>
      </w:pPr>
      <w:r>
        <w:rPr>
          <w:rFonts w:eastAsia="Times New Roman"/>
          <w:color w:val="000000"/>
          <w:spacing w:val="-3"/>
          <w:sz w:val="23"/>
        </w:rPr>
        <w:t>a certificate by a person described in subsection (3A) stating that, in his or her opinion, the record of the case discloses the existence of evidence that is sufficient under the law of the exempted country to justify a pros</w:t>
      </w:r>
      <w:r>
        <w:rPr>
          <w:rFonts w:eastAsia="Times New Roman"/>
          <w:color w:val="000000"/>
          <w:spacing w:val="-3"/>
          <w:sz w:val="23"/>
        </w:rPr>
        <w:softHyphen/>
        <w:t>ecution in that country.</w:t>
      </w:r>
    </w:p>
    <w:p w:rsidR="00F23DEA" w:rsidRDefault="009E764D">
      <w:pPr>
        <w:spacing w:before="43" w:line="269" w:lineRule="exact"/>
        <w:ind w:left="72"/>
        <w:textAlignment w:val="baseline"/>
        <w:rPr>
          <w:rFonts w:eastAsia="Times New Roman"/>
          <w:color w:val="000000"/>
          <w:spacing w:val="2"/>
          <w:sz w:val="23"/>
        </w:rPr>
      </w:pPr>
      <w:r>
        <w:rPr>
          <w:rFonts w:eastAsia="Times New Roman"/>
          <w:color w:val="000000"/>
          <w:spacing w:val="2"/>
          <w:sz w:val="23"/>
        </w:rPr>
        <w:t>(3A) A person referred to in subsection (3</w:t>
      </w:r>
      <w:proofErr w:type="gramStart"/>
      <w:r>
        <w:rPr>
          <w:rFonts w:eastAsia="Times New Roman"/>
          <w:color w:val="000000"/>
          <w:spacing w:val="2"/>
          <w:sz w:val="23"/>
        </w:rPr>
        <w:t>)(</w:t>
      </w:r>
      <w:proofErr w:type="gramEnd"/>
      <w:r>
        <w:rPr>
          <w:rFonts w:eastAsia="Times New Roman"/>
          <w:color w:val="000000"/>
          <w:spacing w:val="2"/>
          <w:sz w:val="23"/>
        </w:rPr>
        <w:t>b) is—</w:t>
      </w:r>
    </w:p>
    <w:p w:rsidR="00F23DEA" w:rsidRDefault="009E764D">
      <w:pPr>
        <w:numPr>
          <w:ilvl w:val="0"/>
          <w:numId w:val="49"/>
        </w:numPr>
        <w:tabs>
          <w:tab w:val="clear" w:pos="648"/>
          <w:tab w:val="left" w:pos="1368"/>
        </w:tabs>
        <w:spacing w:line="269" w:lineRule="exact"/>
        <w:ind w:left="1368" w:right="144" w:hanging="648"/>
        <w:jc w:val="both"/>
        <w:textAlignment w:val="baseline"/>
        <w:rPr>
          <w:rFonts w:eastAsia="Times New Roman"/>
          <w:color w:val="000000"/>
          <w:spacing w:val="-3"/>
          <w:sz w:val="23"/>
        </w:rPr>
      </w:pPr>
      <w:r>
        <w:rPr>
          <w:rFonts w:eastAsia="Times New Roman"/>
          <w:color w:val="000000"/>
          <w:spacing w:val="-3"/>
          <w:sz w:val="23"/>
        </w:rPr>
        <w:t>the Attorney-General or principal law officer of the ex</w:t>
      </w:r>
      <w:r>
        <w:rPr>
          <w:rFonts w:eastAsia="Times New Roman"/>
          <w:color w:val="000000"/>
          <w:spacing w:val="-3"/>
          <w:sz w:val="23"/>
        </w:rPr>
        <w:softHyphen/>
        <w:t>empted country, or his or her deputy or delegate; or</w:t>
      </w:r>
    </w:p>
    <w:p w:rsidR="00F23DEA" w:rsidRDefault="009E764D">
      <w:pPr>
        <w:numPr>
          <w:ilvl w:val="0"/>
          <w:numId w:val="49"/>
        </w:numPr>
        <w:tabs>
          <w:tab w:val="clear" w:pos="648"/>
          <w:tab w:val="left" w:pos="1368"/>
        </w:tabs>
        <w:spacing w:line="269" w:lineRule="exact"/>
        <w:ind w:left="1368" w:right="144" w:hanging="648"/>
        <w:jc w:val="both"/>
        <w:textAlignment w:val="baseline"/>
        <w:rPr>
          <w:rFonts w:eastAsia="Times New Roman"/>
          <w:color w:val="000000"/>
          <w:spacing w:val="-3"/>
          <w:sz w:val="23"/>
        </w:rPr>
      </w:pPr>
      <w:proofErr w:type="gramStart"/>
      <w:r>
        <w:rPr>
          <w:rFonts w:eastAsia="Times New Roman"/>
          <w:color w:val="000000"/>
          <w:spacing w:val="-3"/>
          <w:sz w:val="23"/>
        </w:rPr>
        <w:t>any</w:t>
      </w:r>
      <w:proofErr w:type="gramEnd"/>
      <w:r>
        <w:rPr>
          <w:rFonts w:eastAsia="Times New Roman"/>
          <w:color w:val="000000"/>
          <w:spacing w:val="-3"/>
          <w:sz w:val="23"/>
        </w:rPr>
        <w:t xml:space="preserve"> other person who has, under the law of the ex</w:t>
      </w:r>
      <w:r>
        <w:rPr>
          <w:rFonts w:eastAsia="Times New Roman"/>
          <w:color w:val="000000"/>
          <w:spacing w:val="-3"/>
          <w:sz w:val="23"/>
        </w:rPr>
        <w:softHyphen/>
        <w:t>empted country, control over the decision to prosecute.</w:t>
      </w:r>
    </w:p>
    <w:p w:rsidR="00F23DEA" w:rsidRDefault="009E764D">
      <w:pPr>
        <w:spacing w:before="38" w:after="584" w:line="269" w:lineRule="exact"/>
        <w:ind w:left="72"/>
        <w:textAlignment w:val="baseline"/>
        <w:rPr>
          <w:rFonts w:eastAsia="Times New Roman"/>
          <w:color w:val="000000"/>
          <w:spacing w:val="9"/>
          <w:sz w:val="23"/>
        </w:rPr>
      </w:pPr>
      <w:r>
        <w:rPr>
          <w:rFonts w:eastAsia="Times New Roman"/>
          <w:color w:val="000000"/>
          <w:spacing w:val="9"/>
          <w:sz w:val="23"/>
        </w:rPr>
        <w:t>(4) Nothing in this section—</w:t>
      </w:r>
    </w:p>
    <w:p w:rsidR="00F23DEA" w:rsidRDefault="00F23DEA">
      <w:pPr>
        <w:spacing w:before="38" w:after="584" w:line="269" w:lineRule="exact"/>
        <w:sectPr w:rsidR="00F23DEA">
          <w:pgSz w:w="11909" w:h="16838"/>
          <w:pgMar w:top="3176" w:right="2705" w:bottom="1782" w:left="2724" w:header="720" w:footer="720" w:gutter="0"/>
          <w:cols w:space="720"/>
        </w:sectPr>
      </w:pPr>
    </w:p>
    <w:p w:rsidR="00F23DEA" w:rsidRDefault="009E764D">
      <w:pPr>
        <w:spacing w:line="208" w:lineRule="exact"/>
        <w:textAlignment w:val="baseline"/>
        <w:rPr>
          <w:rFonts w:eastAsia="Times New Roman"/>
          <w:color w:val="000000"/>
          <w:spacing w:val="30"/>
          <w:sz w:val="18"/>
        </w:rPr>
      </w:pPr>
      <w:r>
        <w:rPr>
          <w:rFonts w:eastAsia="Times New Roman"/>
          <w:color w:val="000000"/>
          <w:spacing w:val="30"/>
          <w:sz w:val="18"/>
        </w:rPr>
        <w:lastRenderedPageBreak/>
        <w:t>24</w:t>
      </w:r>
    </w:p>
    <w:p w:rsidR="00F23DEA" w:rsidRDefault="00F23DEA">
      <w:pPr>
        <w:sectPr w:rsidR="00F23DEA">
          <w:type w:val="continuous"/>
          <w:pgSz w:w="11909" w:h="16838"/>
          <w:pgMar w:top="3176" w:right="8806" w:bottom="1782" w:left="2724"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22" type="#_x0000_t202" style="position:absolute;left:0;text-align:left;margin-left:440pt;margin-top:721.6pt;width:18.3pt;height:10.45pt;z-index:-25164595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6"/>
                      <w:sz w:val="18"/>
                    </w:rPr>
                  </w:pPr>
                  <w:r>
                    <w:rPr>
                      <w:rFonts w:eastAsia="Times New Roman"/>
                      <w:color w:val="000000"/>
                      <w:spacing w:val="26"/>
                      <w:sz w:val="18"/>
                    </w:rPr>
                    <w:t>25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26</w:t>
      </w:r>
    </w:p>
    <w:p w:rsidR="00F23DEA" w:rsidRDefault="00F56ECE">
      <w:pPr>
        <w:numPr>
          <w:ilvl w:val="0"/>
          <w:numId w:val="50"/>
        </w:numPr>
        <w:tabs>
          <w:tab w:val="clear" w:pos="576"/>
          <w:tab w:val="left" w:pos="1296"/>
        </w:tabs>
        <w:spacing w:before="326" w:line="269" w:lineRule="exact"/>
        <w:ind w:left="1368" w:right="72" w:hanging="648"/>
        <w:jc w:val="both"/>
        <w:textAlignment w:val="baseline"/>
        <w:rPr>
          <w:rFonts w:eastAsia="Times New Roman"/>
          <w:color w:val="000000"/>
          <w:sz w:val="23"/>
        </w:rPr>
      </w:pPr>
      <w:r>
        <w:pict>
          <v:line id="_x0000_s1221" style="position:absolute;left:0;text-align:left;z-index:251554816;mso-position-horizontal-relative:page;mso-position-vertical-relative:page" from="141.6pt,158.4pt" to="454.15pt,158.4pt" strokeweight=".7pt">
            <w10:wrap anchorx="page" anchory="page"/>
          </v:line>
        </w:pict>
      </w:r>
      <w:r w:rsidR="009E764D">
        <w:rPr>
          <w:rFonts w:eastAsia="Times New Roman"/>
          <w:color w:val="000000"/>
          <w:sz w:val="23"/>
        </w:rPr>
        <w:t>prevents an exempted country from satisfying the test in section 24(2)(d)(i) in accordance with the provisions of this Act that are applicable to countries that are not exempted; or</w:t>
      </w:r>
    </w:p>
    <w:p w:rsidR="00F23DEA" w:rsidRDefault="009E764D">
      <w:pPr>
        <w:numPr>
          <w:ilvl w:val="0"/>
          <w:numId w:val="50"/>
        </w:numPr>
        <w:tabs>
          <w:tab w:val="clear" w:pos="576"/>
          <w:tab w:val="left" w:pos="1296"/>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limits</w:t>
      </w:r>
      <w:proofErr w:type="gramEnd"/>
      <w:r>
        <w:rPr>
          <w:rFonts w:eastAsia="Times New Roman"/>
          <w:color w:val="000000"/>
          <w:sz w:val="23"/>
        </w:rPr>
        <w:t xml:space="preserve"> the evidence that may be admitted at any hearing to determine whether a defendant is eligible for surren</w:t>
      </w:r>
      <w:r>
        <w:rPr>
          <w:rFonts w:eastAsia="Times New Roman"/>
          <w:color w:val="000000"/>
          <w:sz w:val="23"/>
        </w:rPr>
        <w:softHyphen/>
        <w:t>der.</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(5) A court to which a certificate under subsection (3</w:t>
      </w:r>
      <w:proofErr w:type="gramStart"/>
      <w:r>
        <w:rPr>
          <w:rFonts w:eastAsia="Times New Roman"/>
          <w:color w:val="000000"/>
          <w:sz w:val="23"/>
        </w:rPr>
        <w:t>)(</w:t>
      </w:r>
      <w:proofErr w:type="gramEnd"/>
      <w:r>
        <w:rPr>
          <w:rFonts w:eastAsia="Times New Roman"/>
          <w:color w:val="000000"/>
          <w:sz w:val="23"/>
        </w:rPr>
        <w:t>b) is pro</w:t>
      </w:r>
      <w:r>
        <w:rPr>
          <w:rFonts w:eastAsia="Times New Roman"/>
          <w:color w:val="000000"/>
          <w:sz w:val="23"/>
        </w:rPr>
        <w:softHyphen/>
        <w:t>duced must take judicial notice of the signature on it of a per</w:t>
      </w:r>
      <w:r>
        <w:rPr>
          <w:rFonts w:eastAsia="Times New Roman"/>
          <w:color w:val="000000"/>
          <w:sz w:val="23"/>
        </w:rPr>
        <w:softHyphen/>
        <w:t>son described in subsection (3A).</w:t>
      </w:r>
    </w:p>
    <w:p w:rsidR="00F23DEA" w:rsidRDefault="009E764D">
      <w:pPr>
        <w:spacing w:before="61" w:line="202" w:lineRule="exact"/>
        <w:ind w:left="720" w:right="72"/>
        <w:jc w:val="both"/>
        <w:textAlignment w:val="baseline"/>
        <w:rPr>
          <w:rFonts w:eastAsia="Times New Roman"/>
          <w:color w:val="000000"/>
          <w:sz w:val="18"/>
        </w:rPr>
      </w:pPr>
      <w:r>
        <w:rPr>
          <w:rFonts w:eastAsia="Times New Roman"/>
          <w:color w:val="000000"/>
          <w:sz w:val="18"/>
        </w:rPr>
        <w:t>Section 25(3</w:t>
      </w:r>
      <w:proofErr w:type="gramStart"/>
      <w:r>
        <w:rPr>
          <w:rFonts w:eastAsia="Times New Roman"/>
          <w:color w:val="000000"/>
          <w:sz w:val="18"/>
        </w:rPr>
        <w:t>)(</w:t>
      </w:r>
      <w:proofErr w:type="gramEnd"/>
      <w:r>
        <w:rPr>
          <w:rFonts w:eastAsia="Times New Roman"/>
          <w:color w:val="000000"/>
          <w:sz w:val="18"/>
        </w:rPr>
        <w:t>b): substituted, on 19 December 2002, by section 8(1) of the Extradition Amendment Act (No 2) 2002 (2002 No 64).</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25(3A): inserted, on 19 December 2002, by section 8(2) of the Extra</w:t>
      </w:r>
      <w:r>
        <w:rPr>
          <w:rFonts w:eastAsia="Times New Roman"/>
          <w:color w:val="000000"/>
          <w:sz w:val="18"/>
        </w:rPr>
        <w:softHyphen/>
        <w:t>dition Amendment Act (No 2) 2002 (2002 No 64).</w:t>
      </w:r>
    </w:p>
    <w:p w:rsidR="00F23DEA" w:rsidRDefault="009E764D">
      <w:pPr>
        <w:spacing w:before="86" w:line="197" w:lineRule="exact"/>
        <w:ind w:left="720" w:right="72"/>
        <w:jc w:val="both"/>
        <w:textAlignment w:val="baseline"/>
        <w:rPr>
          <w:rFonts w:eastAsia="Times New Roman"/>
          <w:color w:val="000000"/>
          <w:sz w:val="18"/>
        </w:rPr>
      </w:pPr>
      <w:r>
        <w:rPr>
          <w:rFonts w:eastAsia="Times New Roman"/>
          <w:color w:val="000000"/>
          <w:sz w:val="18"/>
        </w:rPr>
        <w:t>Section 25(5): substituted, on 19 December 2002, by section 8(3) of the Extra</w:t>
      </w:r>
      <w:r>
        <w:rPr>
          <w:rFonts w:eastAsia="Times New Roman"/>
          <w:color w:val="000000"/>
          <w:sz w:val="18"/>
        </w:rPr>
        <w:softHyphen/>
        <w:t>dition Amendment Act (No 2) 2002 (2002 No 64).</w:t>
      </w:r>
    </w:p>
    <w:p w:rsidR="00F23DEA" w:rsidRDefault="009E764D">
      <w:pPr>
        <w:spacing w:before="328" w:line="273" w:lineRule="exact"/>
        <w:ind w:left="72" w:right="72"/>
        <w:textAlignment w:val="baseline"/>
        <w:rPr>
          <w:rFonts w:eastAsia="Times New Roman"/>
          <w:b/>
          <w:color w:val="000000"/>
          <w:spacing w:val="5"/>
          <w:sz w:val="23"/>
        </w:rPr>
      </w:pPr>
      <w:r>
        <w:rPr>
          <w:rFonts w:eastAsia="Times New Roman"/>
          <w:b/>
          <w:color w:val="000000"/>
          <w:spacing w:val="5"/>
          <w:sz w:val="23"/>
        </w:rPr>
        <w:t>26 Procedure following court’s determination of whether</w:t>
      </w:r>
    </w:p>
    <w:p w:rsidR="00F23DEA" w:rsidRDefault="009E764D">
      <w:pPr>
        <w:spacing w:line="271" w:lineRule="exact"/>
        <w:ind w:left="720" w:right="72"/>
        <w:textAlignment w:val="baseline"/>
        <w:rPr>
          <w:rFonts w:eastAsia="Times New Roman"/>
          <w:b/>
          <w:color w:val="000000"/>
          <w:sz w:val="23"/>
        </w:rPr>
      </w:pPr>
      <w:proofErr w:type="gramStart"/>
      <w:r>
        <w:rPr>
          <w:rFonts w:eastAsia="Times New Roman"/>
          <w:b/>
          <w:color w:val="000000"/>
          <w:sz w:val="23"/>
        </w:rPr>
        <w:t>person</w:t>
      </w:r>
      <w:proofErr w:type="gramEnd"/>
      <w:r>
        <w:rPr>
          <w:rFonts w:eastAsia="Times New Roman"/>
          <w:b/>
          <w:color w:val="000000"/>
          <w:sz w:val="23"/>
        </w:rPr>
        <w:t xml:space="preserve"> eligible for surrender</w:t>
      </w:r>
    </w:p>
    <w:p w:rsidR="00F23DEA" w:rsidRDefault="009E764D">
      <w:pPr>
        <w:spacing w:line="271" w:lineRule="exact"/>
        <w:ind w:left="72" w:right="72"/>
        <w:textAlignment w:val="baseline"/>
        <w:rPr>
          <w:rFonts w:eastAsia="Times New Roman"/>
          <w:color w:val="000000"/>
          <w:spacing w:val="2"/>
          <w:sz w:val="23"/>
        </w:rPr>
      </w:pPr>
      <w:r>
        <w:rPr>
          <w:rFonts w:eastAsia="Times New Roman"/>
          <w:color w:val="000000"/>
          <w:spacing w:val="2"/>
          <w:sz w:val="23"/>
        </w:rPr>
        <w:t xml:space="preserve">(1) If the court determines under section 24 that the person is </w:t>
      </w:r>
      <w:proofErr w:type="spellStart"/>
      <w:r>
        <w:rPr>
          <w:rFonts w:eastAsia="Times New Roman"/>
          <w:color w:val="000000"/>
          <w:spacing w:val="2"/>
          <w:sz w:val="23"/>
        </w:rPr>
        <w:t>eli</w:t>
      </w:r>
      <w:proofErr w:type="spellEnd"/>
      <w:r>
        <w:rPr>
          <w:rFonts w:eastAsia="Times New Roman"/>
          <w:color w:val="000000"/>
          <w:spacing w:val="2"/>
          <w:sz w:val="23"/>
        </w:rPr>
        <w:t>-</w:t>
      </w:r>
    </w:p>
    <w:p w:rsidR="00F23DEA" w:rsidRDefault="009E764D">
      <w:pPr>
        <w:spacing w:line="269" w:lineRule="exact"/>
        <w:ind w:left="720" w:right="72"/>
        <w:textAlignment w:val="baseline"/>
        <w:rPr>
          <w:rFonts w:eastAsia="Times New Roman"/>
          <w:color w:val="000000"/>
          <w:sz w:val="23"/>
        </w:rPr>
      </w:pPr>
      <w:proofErr w:type="spellStart"/>
      <w:proofErr w:type="gramStart"/>
      <w:r>
        <w:rPr>
          <w:rFonts w:eastAsia="Times New Roman"/>
          <w:color w:val="000000"/>
          <w:sz w:val="23"/>
        </w:rPr>
        <w:t>gible</w:t>
      </w:r>
      <w:proofErr w:type="spellEnd"/>
      <w:proofErr w:type="gramEnd"/>
      <w:r>
        <w:rPr>
          <w:rFonts w:eastAsia="Times New Roman"/>
          <w:color w:val="000000"/>
          <w:sz w:val="23"/>
        </w:rPr>
        <w:t xml:space="preserve"> for surrender, it must—</w:t>
      </w:r>
    </w:p>
    <w:p w:rsidR="00F23DEA" w:rsidRDefault="009E764D">
      <w:pPr>
        <w:numPr>
          <w:ilvl w:val="0"/>
          <w:numId w:val="51"/>
        </w:numPr>
        <w:tabs>
          <w:tab w:val="clear" w:pos="576"/>
          <w:tab w:val="left" w:pos="1296"/>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 xml:space="preserve">issue a warrant for the detention of the person in a prison or other place </w:t>
      </w:r>
      <w:proofErr w:type="spellStart"/>
      <w:r>
        <w:rPr>
          <w:rFonts w:eastAsia="Times New Roman"/>
          <w:color w:val="000000"/>
          <w:spacing w:val="-4"/>
          <w:sz w:val="23"/>
        </w:rPr>
        <w:t>authorised</w:t>
      </w:r>
      <w:proofErr w:type="spellEnd"/>
      <w:r>
        <w:rPr>
          <w:rFonts w:eastAsia="Times New Roman"/>
          <w:color w:val="000000"/>
          <w:spacing w:val="-4"/>
          <w:sz w:val="23"/>
        </w:rPr>
        <w:t xml:space="preserve"> in accordance with section 27 of this Act or section 1 84T(3) of the Summary Proceed</w:t>
      </w:r>
      <w:r>
        <w:rPr>
          <w:rFonts w:eastAsia="Times New Roman"/>
          <w:color w:val="000000"/>
          <w:spacing w:val="-4"/>
          <w:sz w:val="23"/>
        </w:rPr>
        <w:softHyphen/>
        <w:t>ings Act 1957 pending the surrender of the person to the extradition country or the person’s discharge according to law; and</w:t>
      </w:r>
    </w:p>
    <w:p w:rsidR="00F23DEA" w:rsidRDefault="009E764D">
      <w:pPr>
        <w:numPr>
          <w:ilvl w:val="0"/>
          <w:numId w:val="51"/>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record in writing the extradition offence or extradition offences in relation to which the court has determined that the person is eligible for surrender; and</w:t>
      </w:r>
    </w:p>
    <w:p w:rsidR="00F23DEA" w:rsidRDefault="009E764D">
      <w:pPr>
        <w:numPr>
          <w:ilvl w:val="0"/>
          <w:numId w:val="51"/>
        </w:numPr>
        <w:tabs>
          <w:tab w:val="clear" w:pos="576"/>
          <w:tab w:val="left" w:pos="1296"/>
        </w:tabs>
        <w:spacing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send to the Minister a copy of the warrant of detention and the record made under paragraph (b), together with a copy of the application and any other evidence taken before the court in the case and any other information before it that has not already been sent to the Minister, and such report on the case as the court thinks fit; and</w:t>
      </w:r>
    </w:p>
    <w:p w:rsidR="00F23DEA" w:rsidRDefault="009E764D">
      <w:pPr>
        <w:numPr>
          <w:ilvl w:val="0"/>
          <w:numId w:val="51"/>
        </w:numPr>
        <w:tabs>
          <w:tab w:val="clear" w:pos="576"/>
          <w:tab w:val="left" w:pos="1296"/>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inform the person that—</w:t>
      </w:r>
    </w:p>
    <w:p w:rsidR="00F23DEA" w:rsidRDefault="009E764D">
      <w:pPr>
        <w:spacing w:line="268" w:lineRule="exact"/>
        <w:ind w:left="1872" w:right="72" w:hanging="504"/>
        <w:jc w:val="both"/>
        <w:textAlignment w:val="baseline"/>
        <w:rPr>
          <w:rFonts w:eastAsia="Times New Roman"/>
          <w:color w:val="000000"/>
          <w:sz w:val="23"/>
        </w:rPr>
      </w:pPr>
      <w:r>
        <w:rPr>
          <w:rFonts w:eastAsia="Times New Roman"/>
          <w:color w:val="000000"/>
          <w:sz w:val="23"/>
        </w:rPr>
        <w:t>(i)</w:t>
      </w:r>
      <w:r>
        <w:rPr>
          <w:rFonts w:eastAsia="Times New Roman"/>
          <w:color w:val="000000"/>
          <w:sz w:val="23"/>
        </w:rPr>
        <w:tab/>
      </w:r>
      <w:r>
        <w:rPr>
          <w:rFonts w:eastAsia="Times New Roman"/>
          <w:color w:val="000000"/>
          <w:sz w:val="23"/>
        </w:rPr>
        <w:tab/>
        <w:t xml:space="preserve">subject to section 71, the person will not be </w:t>
      </w:r>
      <w:proofErr w:type="spellStart"/>
      <w:r>
        <w:rPr>
          <w:rFonts w:eastAsia="Times New Roman"/>
          <w:color w:val="000000"/>
          <w:sz w:val="23"/>
        </w:rPr>
        <w:t>sur</w:t>
      </w:r>
      <w:proofErr w:type="spellEnd"/>
      <w:r>
        <w:rPr>
          <w:rFonts w:eastAsia="Times New Roman"/>
          <w:color w:val="000000"/>
          <w:sz w:val="23"/>
        </w:rPr>
        <w:t>-</w:t>
      </w:r>
      <w:r>
        <w:rPr>
          <w:rFonts w:eastAsia="Times New Roman"/>
          <w:color w:val="000000"/>
          <w:sz w:val="24"/>
        </w:rPr>
        <w:t xml:space="preserve"> </w:t>
      </w:r>
      <w:r>
        <w:rPr>
          <w:rFonts w:eastAsia="Times New Roman"/>
          <w:color w:val="000000"/>
          <w:sz w:val="24"/>
        </w:rPr>
        <w:br/>
      </w:r>
      <w:r>
        <w:rPr>
          <w:rFonts w:eastAsia="Times New Roman"/>
          <w:color w:val="000000"/>
          <w:sz w:val="23"/>
        </w:rPr>
        <w:t>rendered until the expiration of 15 days after the date of the issue of the warrant of detention; and</w:t>
      </w:r>
    </w:p>
    <w:p w:rsidR="00F23DEA" w:rsidRDefault="00F23DEA">
      <w:pPr>
        <w:sectPr w:rsidR="00F23DEA">
          <w:pgSz w:w="11909" w:h="16838"/>
          <w:pgMar w:top="2720" w:right="2712" w:bottom="2010" w:left="2717" w:header="720" w:footer="720" w:gutter="0"/>
          <w:cols w:space="720"/>
        </w:sectPr>
      </w:pPr>
    </w:p>
    <w:p w:rsidR="00F23DEA" w:rsidRDefault="00F56ECE">
      <w:pPr>
        <w:numPr>
          <w:ilvl w:val="0"/>
          <w:numId w:val="52"/>
        </w:numPr>
        <w:tabs>
          <w:tab w:val="clear" w:pos="648"/>
          <w:tab w:val="left" w:pos="1944"/>
        </w:tabs>
        <w:spacing w:before="311" w:line="269" w:lineRule="exact"/>
        <w:ind w:left="1872" w:right="72" w:hanging="576"/>
        <w:jc w:val="both"/>
        <w:textAlignment w:val="baseline"/>
        <w:rPr>
          <w:rFonts w:eastAsia="Times New Roman"/>
          <w:color w:val="000000"/>
          <w:spacing w:val="-2"/>
          <w:sz w:val="23"/>
        </w:rPr>
      </w:pPr>
      <w:r>
        <w:lastRenderedPageBreak/>
        <w:pict>
          <v:shape id="_x0000_s1220" type="#_x0000_t202" style="position:absolute;left:0;text-align:left;margin-left:142.1pt;margin-top:136.5pt;width:312pt;height:19.55pt;z-index:-251644928;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3 s 26</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19" type="#_x0000_t202" style="position:absolute;left:0;text-align:left;margin-left:136.3pt;margin-top:721.6pt;width:19.35pt;height:10.45pt;z-index:-25164390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3"/>
                      <w:sz w:val="18"/>
                    </w:rPr>
                  </w:pPr>
                  <w:r>
                    <w:rPr>
                      <w:rFonts w:eastAsia="Times New Roman"/>
                      <w:color w:val="000000"/>
                      <w:spacing w:val="33"/>
                      <w:sz w:val="18"/>
                    </w:rPr>
                    <w:t>26</w:t>
                  </w:r>
                </w:p>
              </w:txbxContent>
            </v:textbox>
            <w10:wrap type="square" anchorx="page" anchory="page"/>
          </v:shape>
        </w:pict>
      </w:r>
      <w:r>
        <w:pict>
          <v:line id="_x0000_s1218" style="position:absolute;left:0;text-align:left;z-index:251555840;mso-position-horizontal-relative:page;mso-position-vertical-relative:page" from="141.6pt,158.4pt" to="454.15pt,158.4pt" strokeweight=".7pt">
            <w10:wrap anchorx="page" anchory="page"/>
          </v:line>
        </w:pict>
      </w:r>
      <w:r w:rsidR="009E764D">
        <w:rPr>
          <w:rFonts w:eastAsia="Times New Roman"/>
          <w:color w:val="000000"/>
          <w:spacing w:val="-2"/>
          <w:sz w:val="23"/>
        </w:rPr>
        <w:t>during that time the person has the right to make an application for a writ of habeas corpus; and</w:t>
      </w:r>
    </w:p>
    <w:p w:rsidR="00F23DEA" w:rsidRDefault="009E764D">
      <w:pPr>
        <w:numPr>
          <w:ilvl w:val="0"/>
          <w:numId w:val="52"/>
        </w:numPr>
        <w:tabs>
          <w:tab w:val="clear" w:pos="648"/>
          <w:tab w:val="left" w:pos="1944"/>
        </w:tabs>
        <w:spacing w:line="269" w:lineRule="exact"/>
        <w:ind w:left="1872" w:right="72" w:hanging="576"/>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person has the right to lodge an appeal under Part 8.</w:t>
      </w:r>
    </w:p>
    <w:p w:rsidR="00F23DEA" w:rsidRDefault="009E764D">
      <w:pPr>
        <w:numPr>
          <w:ilvl w:val="0"/>
          <w:numId w:val="53"/>
        </w:numPr>
        <w:tabs>
          <w:tab w:val="clear" w:pos="576"/>
          <w:tab w:val="left" w:pos="720"/>
        </w:tabs>
        <w:spacing w:before="38" w:line="269" w:lineRule="exact"/>
        <w:ind w:left="792" w:right="72" w:hanging="648"/>
        <w:jc w:val="both"/>
        <w:textAlignment w:val="baseline"/>
        <w:rPr>
          <w:rFonts w:eastAsia="Times New Roman"/>
          <w:color w:val="000000"/>
          <w:sz w:val="23"/>
        </w:rPr>
      </w:pPr>
      <w:r>
        <w:rPr>
          <w:rFonts w:eastAsia="Times New Roman"/>
          <w:color w:val="000000"/>
          <w:sz w:val="23"/>
        </w:rPr>
        <w:t>If the court issues a warrant under subsection (1), the court may grant bail to the person.</w:t>
      </w:r>
    </w:p>
    <w:p w:rsidR="00F23DEA" w:rsidRDefault="009E764D">
      <w:pPr>
        <w:numPr>
          <w:ilvl w:val="0"/>
          <w:numId w:val="53"/>
        </w:numPr>
        <w:tabs>
          <w:tab w:val="clear" w:pos="576"/>
          <w:tab w:val="left" w:pos="720"/>
        </w:tabs>
        <w:spacing w:before="37" w:line="269" w:lineRule="exact"/>
        <w:ind w:left="792" w:right="72" w:hanging="648"/>
        <w:jc w:val="both"/>
        <w:textAlignment w:val="baseline"/>
        <w:rPr>
          <w:rFonts w:eastAsia="Times New Roman"/>
          <w:color w:val="000000"/>
          <w:sz w:val="23"/>
        </w:rPr>
      </w:pPr>
      <w:r>
        <w:rPr>
          <w:rFonts w:eastAsia="Times New Roman"/>
          <w:color w:val="000000"/>
          <w:sz w:val="23"/>
        </w:rPr>
        <w:t>If the court grants bail to the person, the court may impose any conditions of bail that the court thinks fit in addition to any conditions that the court may impose under subsections (1) to (3) of section 31 of the Bail Act 2000 (as applied by section 52 of that Act).</w:t>
      </w:r>
    </w:p>
    <w:p w:rsidR="00F23DEA" w:rsidRDefault="009E764D">
      <w:pPr>
        <w:numPr>
          <w:ilvl w:val="0"/>
          <w:numId w:val="53"/>
        </w:numPr>
        <w:tabs>
          <w:tab w:val="clear" w:pos="576"/>
          <w:tab w:val="left" w:pos="720"/>
        </w:tabs>
        <w:spacing w:before="42" w:line="269" w:lineRule="exact"/>
        <w:ind w:left="792" w:right="72" w:hanging="648"/>
        <w:jc w:val="both"/>
        <w:textAlignment w:val="baseline"/>
        <w:rPr>
          <w:rFonts w:eastAsia="Times New Roman"/>
          <w:color w:val="000000"/>
          <w:spacing w:val="-3"/>
          <w:sz w:val="23"/>
        </w:rPr>
      </w:pPr>
      <w:r>
        <w:rPr>
          <w:rFonts w:eastAsia="Times New Roman"/>
          <w:color w:val="000000"/>
          <w:spacing w:val="-3"/>
          <w:sz w:val="23"/>
        </w:rPr>
        <w:t>If the court is not satisfied under section 24 that the person is eligible for surrender, it must discharge the person unless under section 70(1) it orders that the person continue to be detained, or issues a warrant for the arrest and detention of the person, pending the determination of an appeal under Part 8.</w:t>
      </w:r>
    </w:p>
    <w:p w:rsidR="00F23DEA" w:rsidRDefault="009E764D">
      <w:pPr>
        <w:numPr>
          <w:ilvl w:val="0"/>
          <w:numId w:val="53"/>
        </w:numPr>
        <w:tabs>
          <w:tab w:val="clear" w:pos="576"/>
          <w:tab w:val="left" w:pos="720"/>
        </w:tabs>
        <w:spacing w:before="38" w:line="269" w:lineRule="exact"/>
        <w:ind w:left="792" w:right="72" w:hanging="648"/>
        <w:jc w:val="both"/>
        <w:textAlignment w:val="baseline"/>
        <w:rPr>
          <w:rFonts w:eastAsia="Times New Roman"/>
          <w:color w:val="000000"/>
          <w:sz w:val="23"/>
        </w:rPr>
      </w:pPr>
      <w:r>
        <w:rPr>
          <w:rFonts w:eastAsia="Times New Roman"/>
          <w:color w:val="000000"/>
          <w:sz w:val="23"/>
        </w:rPr>
        <w:t>Enactments other than this Act and its provisions that are spe</w:t>
      </w:r>
      <w:r>
        <w:rPr>
          <w:rFonts w:eastAsia="Times New Roman"/>
          <w:color w:val="000000"/>
          <w:sz w:val="23"/>
        </w:rPr>
        <w:softHyphen/>
        <w:t>cified in subsection (1 )(a) must be read as they read immedi</w:t>
      </w:r>
      <w:r>
        <w:rPr>
          <w:rFonts w:eastAsia="Times New Roman"/>
          <w:color w:val="000000"/>
          <w:sz w:val="23"/>
        </w:rPr>
        <w:softHyphen/>
        <w:t>ately before the commencement date as defined in section 394 of the Criminal Procedure Act 2011.</w:t>
      </w:r>
    </w:p>
    <w:p w:rsidR="00F23DEA" w:rsidRDefault="009E764D">
      <w:pPr>
        <w:numPr>
          <w:ilvl w:val="0"/>
          <w:numId w:val="53"/>
        </w:numPr>
        <w:tabs>
          <w:tab w:val="clear" w:pos="576"/>
          <w:tab w:val="left" w:pos="720"/>
        </w:tabs>
        <w:spacing w:before="43" w:line="269" w:lineRule="exact"/>
        <w:ind w:left="792" w:right="72" w:hanging="648"/>
        <w:jc w:val="both"/>
        <w:textAlignment w:val="baseline"/>
        <w:rPr>
          <w:rFonts w:eastAsia="Times New Roman"/>
          <w:color w:val="000000"/>
          <w:sz w:val="23"/>
        </w:rPr>
      </w:pPr>
      <w:r>
        <w:rPr>
          <w:rFonts w:eastAsia="Times New Roman"/>
          <w:color w:val="000000"/>
          <w:sz w:val="23"/>
        </w:rPr>
        <w:t>In subsection (3),—</w:t>
      </w:r>
    </w:p>
    <w:p w:rsidR="00F23DEA" w:rsidRDefault="009E764D">
      <w:pPr>
        <w:numPr>
          <w:ilvl w:val="0"/>
          <w:numId w:val="54"/>
        </w:numPr>
        <w:tabs>
          <w:tab w:val="clear" w:pos="504"/>
          <w:tab w:val="left" w:pos="1296"/>
        </w:tabs>
        <w:spacing w:line="268" w:lineRule="exact"/>
        <w:ind w:left="1296" w:right="72" w:hanging="504"/>
        <w:jc w:val="both"/>
        <w:textAlignment w:val="baseline"/>
        <w:rPr>
          <w:rFonts w:eastAsia="Times New Roman"/>
          <w:color w:val="000000"/>
          <w:sz w:val="23"/>
        </w:rPr>
      </w:pPr>
      <w:r>
        <w:rPr>
          <w:rFonts w:eastAsia="Times New Roman"/>
          <w:color w:val="000000"/>
          <w:sz w:val="23"/>
        </w:rPr>
        <w:t>section 31 of the Bail Act 2000 must be read as it read immediately before section 7 of the Bail Amendment Act 2011 came into force; and</w:t>
      </w:r>
    </w:p>
    <w:p w:rsidR="00F23DEA" w:rsidRDefault="009E764D">
      <w:pPr>
        <w:numPr>
          <w:ilvl w:val="0"/>
          <w:numId w:val="54"/>
        </w:numPr>
        <w:tabs>
          <w:tab w:val="clear" w:pos="504"/>
          <w:tab w:val="left" w:pos="1296"/>
        </w:tabs>
        <w:spacing w:line="269" w:lineRule="exact"/>
        <w:ind w:left="1296" w:right="72" w:hanging="504"/>
        <w:jc w:val="both"/>
        <w:textAlignment w:val="baseline"/>
        <w:rPr>
          <w:rFonts w:eastAsia="Times New Roman"/>
          <w:color w:val="000000"/>
          <w:spacing w:val="-1"/>
          <w:sz w:val="23"/>
        </w:rPr>
      </w:pPr>
      <w:proofErr w:type="gramStart"/>
      <w:r>
        <w:rPr>
          <w:rFonts w:eastAsia="Times New Roman"/>
          <w:color w:val="000000"/>
          <w:spacing w:val="-1"/>
          <w:sz w:val="23"/>
        </w:rPr>
        <w:t>section</w:t>
      </w:r>
      <w:proofErr w:type="gramEnd"/>
      <w:r>
        <w:rPr>
          <w:rFonts w:eastAsia="Times New Roman"/>
          <w:color w:val="000000"/>
          <w:spacing w:val="-1"/>
          <w:sz w:val="23"/>
        </w:rPr>
        <w:t xml:space="preserve"> 52 of the Bail Act 2000 must be read as it read immediately before the commencement date as defined in section 394 of the Criminal Procedure Act 2011.</w:t>
      </w:r>
    </w:p>
    <w:p w:rsidR="00F23DEA" w:rsidRDefault="009E764D">
      <w:pPr>
        <w:spacing w:before="29" w:line="214" w:lineRule="exact"/>
        <w:ind w:left="792" w:right="72"/>
        <w:textAlignment w:val="baseline"/>
        <w:rPr>
          <w:rFonts w:eastAsia="Times New Roman"/>
          <w:color w:val="000000"/>
          <w:spacing w:val="-1"/>
          <w:sz w:val="18"/>
        </w:rPr>
      </w:pPr>
      <w:r>
        <w:rPr>
          <w:rFonts w:eastAsia="Times New Roman"/>
          <w:color w:val="000000"/>
          <w:spacing w:val="-1"/>
          <w:sz w:val="18"/>
        </w:rPr>
        <w:t>Compare: 1965 No 44 s 10</w:t>
      </w:r>
    </w:p>
    <w:p w:rsidR="00F23DEA" w:rsidRDefault="009E764D">
      <w:pPr>
        <w:spacing w:before="76" w:line="202" w:lineRule="exact"/>
        <w:ind w:left="792" w:right="72"/>
        <w:jc w:val="both"/>
        <w:textAlignment w:val="baseline"/>
        <w:rPr>
          <w:rFonts w:eastAsia="Times New Roman"/>
          <w:color w:val="000000"/>
          <w:sz w:val="18"/>
        </w:rPr>
      </w:pPr>
      <w:r>
        <w:rPr>
          <w:rFonts w:eastAsia="Times New Roman"/>
          <w:color w:val="000000"/>
          <w:sz w:val="18"/>
        </w:rPr>
        <w:t>Section 26(1</w:t>
      </w:r>
      <w:proofErr w:type="gramStart"/>
      <w:r>
        <w:rPr>
          <w:rFonts w:eastAsia="Times New Roman"/>
          <w:color w:val="000000"/>
          <w:sz w:val="18"/>
        </w:rPr>
        <w:t>)(</w:t>
      </w:r>
      <w:proofErr w:type="gramEnd"/>
      <w:r>
        <w:rPr>
          <w:rFonts w:eastAsia="Times New Roman"/>
          <w:color w:val="000000"/>
          <w:sz w:val="18"/>
        </w:rPr>
        <w:t>a): amended, on 29 June 2009, by section 18 of the Summary Proceedings Amendment Act (No 2) 2008 (2008 No 41).</w:t>
      </w:r>
    </w:p>
    <w:p w:rsidR="00F23DEA" w:rsidRDefault="009E764D">
      <w:pPr>
        <w:spacing w:before="81" w:line="197" w:lineRule="exact"/>
        <w:ind w:left="792" w:right="72"/>
        <w:jc w:val="both"/>
        <w:textAlignment w:val="baseline"/>
        <w:rPr>
          <w:rFonts w:eastAsia="Times New Roman"/>
          <w:color w:val="000000"/>
          <w:sz w:val="18"/>
        </w:rPr>
      </w:pPr>
      <w:r>
        <w:rPr>
          <w:rFonts w:eastAsia="Times New Roman"/>
          <w:color w:val="000000"/>
          <w:sz w:val="18"/>
        </w:rPr>
        <w:t>Section 26(1</w:t>
      </w:r>
      <w:proofErr w:type="gramStart"/>
      <w:r>
        <w:rPr>
          <w:rFonts w:eastAsia="Times New Roman"/>
          <w:color w:val="000000"/>
          <w:sz w:val="18"/>
        </w:rPr>
        <w:t>)(</w:t>
      </w:r>
      <w:proofErr w:type="gramEnd"/>
      <w:r>
        <w:rPr>
          <w:rFonts w:eastAsia="Times New Roman"/>
          <w:color w:val="000000"/>
          <w:sz w:val="18"/>
        </w:rPr>
        <w:t>a): amended, on 1 June 2005, by section 206 of the Corrections Act 2004 (2004 No 50).</w:t>
      </w:r>
    </w:p>
    <w:p w:rsidR="00F23DEA" w:rsidRDefault="009E764D">
      <w:pPr>
        <w:spacing w:before="76" w:line="202" w:lineRule="exact"/>
        <w:ind w:left="792" w:right="72"/>
        <w:jc w:val="both"/>
        <w:textAlignment w:val="baseline"/>
        <w:rPr>
          <w:rFonts w:eastAsia="Times New Roman"/>
          <w:color w:val="000000"/>
          <w:sz w:val="18"/>
        </w:rPr>
      </w:pPr>
      <w:r>
        <w:rPr>
          <w:rFonts w:eastAsia="Times New Roman"/>
          <w:color w:val="000000"/>
          <w:sz w:val="18"/>
        </w:rPr>
        <w:t>Section 26(3): substituted, on 1 January 2001, by section 74(2) of the Bail Act 2000 (2000 No 38).</w:t>
      </w:r>
    </w:p>
    <w:p w:rsidR="00F23DEA" w:rsidRDefault="009E764D">
      <w:pPr>
        <w:spacing w:before="76" w:line="202" w:lineRule="exact"/>
        <w:ind w:left="792" w:right="72"/>
        <w:jc w:val="both"/>
        <w:textAlignment w:val="baseline"/>
        <w:rPr>
          <w:rFonts w:eastAsia="Times New Roman"/>
          <w:color w:val="000000"/>
          <w:sz w:val="18"/>
        </w:rPr>
      </w:pPr>
      <w:r>
        <w:rPr>
          <w:rFonts w:eastAsia="Times New Roman"/>
          <w:color w:val="000000"/>
          <w:sz w:val="18"/>
        </w:rPr>
        <w:t>Section 26(5): inserted, on 1 July 2013, by section 413 of the Criminal Proced</w:t>
      </w:r>
      <w:r>
        <w:rPr>
          <w:rFonts w:eastAsia="Times New Roman"/>
          <w:color w:val="000000"/>
          <w:sz w:val="18"/>
        </w:rPr>
        <w:softHyphen/>
        <w:t>ure Act 2011 (2011 No 81).</w:t>
      </w:r>
    </w:p>
    <w:p w:rsidR="00F23DEA" w:rsidRDefault="009E764D">
      <w:pPr>
        <w:spacing w:before="81" w:line="197" w:lineRule="exact"/>
        <w:ind w:left="792" w:right="72"/>
        <w:jc w:val="both"/>
        <w:textAlignment w:val="baseline"/>
        <w:rPr>
          <w:rFonts w:eastAsia="Times New Roman"/>
          <w:color w:val="000000"/>
          <w:sz w:val="18"/>
        </w:rPr>
      </w:pPr>
      <w:r>
        <w:rPr>
          <w:rFonts w:eastAsia="Times New Roman"/>
          <w:color w:val="000000"/>
          <w:sz w:val="18"/>
        </w:rPr>
        <w:t>Section 26(6): inserted, on 1 July 2013, by section 413 of the Criminal Proced</w:t>
      </w:r>
      <w:r>
        <w:rPr>
          <w:rFonts w:eastAsia="Times New Roman"/>
          <w:color w:val="000000"/>
          <w:sz w:val="18"/>
        </w:rPr>
        <w:softHyphen/>
        <w:t>ure Act 2011 (2011 No 81).</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217" type="#_x0000_t202" style="position:absolute;left:0;text-align:left;margin-left:440pt;margin-top:721.6pt;width:18.55pt;height:10.45pt;z-index:-25164288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27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28</w:t>
      </w:r>
    </w:p>
    <w:p w:rsidR="00F23DEA" w:rsidRDefault="00F56ECE">
      <w:pPr>
        <w:spacing w:before="317" w:line="274" w:lineRule="exact"/>
        <w:ind w:left="72" w:right="72"/>
        <w:jc w:val="both"/>
        <w:textAlignment w:val="baseline"/>
        <w:rPr>
          <w:rFonts w:eastAsia="Times New Roman"/>
          <w:b/>
          <w:color w:val="000000"/>
          <w:spacing w:val="7"/>
          <w:sz w:val="23"/>
        </w:rPr>
      </w:pPr>
      <w:r>
        <w:pict>
          <v:line id="_x0000_s1216" style="position:absolute;left:0;text-align:left;z-index:251556864;mso-position-horizontal-relative:page;mso-position-vertical-relative:page" from="141.6pt,158.4pt" to="454.15pt,158.4pt" strokeweight=".7pt">
            <w10:wrap anchorx="page" anchory="page"/>
          </v:line>
        </w:pict>
      </w:r>
      <w:r w:rsidR="009E764D">
        <w:rPr>
          <w:rFonts w:eastAsia="Times New Roman"/>
          <w:b/>
          <w:color w:val="000000"/>
          <w:spacing w:val="7"/>
          <w:sz w:val="23"/>
        </w:rPr>
        <w:t>27 Detention in place other than prison</w:t>
      </w:r>
    </w:p>
    <w:p w:rsidR="00F23DEA" w:rsidRDefault="009E764D">
      <w:pPr>
        <w:spacing w:before="2" w:line="269" w:lineRule="exact"/>
        <w:ind w:left="720" w:right="72"/>
        <w:jc w:val="both"/>
        <w:textAlignment w:val="baseline"/>
        <w:rPr>
          <w:rFonts w:eastAsia="Times New Roman"/>
          <w:color w:val="000000"/>
          <w:spacing w:val="-4"/>
          <w:sz w:val="23"/>
        </w:rPr>
      </w:pPr>
      <w:r>
        <w:rPr>
          <w:rFonts w:eastAsia="Times New Roman"/>
          <w:color w:val="000000"/>
          <w:spacing w:val="-4"/>
          <w:sz w:val="23"/>
        </w:rPr>
        <w:t>If the court orders the detention of the person at any time under this Part, but is of the opinion that, because of the circum</w:t>
      </w:r>
      <w:r>
        <w:rPr>
          <w:rFonts w:eastAsia="Times New Roman"/>
          <w:color w:val="000000"/>
          <w:spacing w:val="-4"/>
          <w:sz w:val="23"/>
        </w:rPr>
        <w:softHyphen/>
        <w:t>stances of the case, it would be dangerous to the life or pose a significant risk to the health of the person to detain the person in a prison, it may order that the person be held in custody—</w:t>
      </w:r>
    </w:p>
    <w:p w:rsidR="00F23DEA" w:rsidRDefault="009E764D">
      <w:pPr>
        <w:numPr>
          <w:ilvl w:val="0"/>
          <w:numId w:val="55"/>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at the place where the person is for the time being; or</w:t>
      </w:r>
    </w:p>
    <w:p w:rsidR="00F23DEA" w:rsidRDefault="009E764D">
      <w:pPr>
        <w:numPr>
          <w:ilvl w:val="0"/>
          <w:numId w:val="5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at any other place to which the court considers that the person can be removed without danger to the person’s life or risk to the person’s health—</w:t>
      </w:r>
    </w:p>
    <w:p w:rsidR="00F23DEA" w:rsidRDefault="009E764D">
      <w:pPr>
        <w:spacing w:line="269" w:lineRule="exact"/>
        <w:ind w:left="720" w:right="72"/>
        <w:jc w:val="both"/>
        <w:textAlignment w:val="baseline"/>
        <w:rPr>
          <w:rFonts w:eastAsia="Times New Roman"/>
          <w:color w:val="000000"/>
          <w:sz w:val="23"/>
        </w:rPr>
      </w:pPr>
      <w:proofErr w:type="gramStart"/>
      <w:r>
        <w:rPr>
          <w:rFonts w:eastAsia="Times New Roman"/>
          <w:color w:val="000000"/>
          <w:sz w:val="23"/>
        </w:rPr>
        <w:t>until</w:t>
      </w:r>
      <w:proofErr w:type="gramEnd"/>
      <w:r>
        <w:rPr>
          <w:rFonts w:eastAsia="Times New Roman"/>
          <w:color w:val="000000"/>
          <w:sz w:val="23"/>
        </w:rPr>
        <w:t xml:space="preserve"> such time as the person can, without such danger or risk, be detained in a prison or is surrendered or is discharged ac</w:t>
      </w:r>
      <w:r>
        <w:rPr>
          <w:rFonts w:eastAsia="Times New Roman"/>
          <w:color w:val="000000"/>
          <w:sz w:val="23"/>
        </w:rPr>
        <w:softHyphen/>
        <w:t>cording to law.</w:t>
      </w:r>
    </w:p>
    <w:p w:rsidR="00F23DEA" w:rsidRDefault="009E764D">
      <w:pPr>
        <w:spacing w:before="62" w:line="202" w:lineRule="exact"/>
        <w:ind w:left="720" w:right="72"/>
        <w:jc w:val="both"/>
        <w:textAlignment w:val="baseline"/>
        <w:rPr>
          <w:rFonts w:eastAsia="Times New Roman"/>
          <w:color w:val="000000"/>
          <w:sz w:val="18"/>
        </w:rPr>
      </w:pPr>
      <w:r>
        <w:rPr>
          <w:rFonts w:eastAsia="Times New Roman"/>
          <w:color w:val="000000"/>
          <w:sz w:val="18"/>
        </w:rPr>
        <w:t>Section 27 heading: amended, on 1 June 2005, by section 206 of the Corrections Act 2004 (2004 No 50).</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27: amended, on 1 June 2005, by section 206 of the Corrections Act 2004 (2004 No 50).</w:t>
      </w:r>
    </w:p>
    <w:p w:rsidR="00F23DEA" w:rsidRDefault="009E764D">
      <w:pPr>
        <w:spacing w:before="348" w:line="281" w:lineRule="exact"/>
        <w:ind w:left="72" w:right="72"/>
        <w:jc w:val="center"/>
        <w:textAlignment w:val="baseline"/>
        <w:rPr>
          <w:rFonts w:eastAsia="Times New Roman"/>
          <w:i/>
          <w:color w:val="000000"/>
          <w:sz w:val="25"/>
        </w:rPr>
      </w:pPr>
      <w:r>
        <w:rPr>
          <w:rFonts w:eastAsia="Times New Roman"/>
          <w:i/>
          <w:color w:val="000000"/>
          <w:sz w:val="25"/>
        </w:rPr>
        <w:t>Surrender by consent</w:t>
      </w:r>
    </w:p>
    <w:p w:rsidR="00F23DEA" w:rsidRDefault="009E764D">
      <w:pPr>
        <w:spacing w:before="83" w:line="271" w:lineRule="exact"/>
        <w:ind w:left="72" w:right="72"/>
        <w:textAlignment w:val="baseline"/>
        <w:rPr>
          <w:rFonts w:eastAsia="Times New Roman"/>
          <w:b/>
          <w:color w:val="000000"/>
          <w:spacing w:val="12"/>
          <w:sz w:val="23"/>
        </w:rPr>
      </w:pPr>
      <w:r>
        <w:rPr>
          <w:rFonts w:eastAsia="Times New Roman"/>
          <w:b/>
          <w:color w:val="000000"/>
          <w:spacing w:val="12"/>
          <w:sz w:val="23"/>
        </w:rPr>
        <w:t>28 Surrender by consent</w:t>
      </w:r>
    </w:p>
    <w:p w:rsidR="00F23DEA" w:rsidRDefault="009E764D">
      <w:pPr>
        <w:numPr>
          <w:ilvl w:val="0"/>
          <w:numId w:val="56"/>
        </w:numPr>
        <w:tabs>
          <w:tab w:val="clear" w:pos="720"/>
          <w:tab w:val="left" w:pos="792"/>
        </w:tabs>
        <w:spacing w:line="269" w:lineRule="exact"/>
        <w:ind w:right="72" w:hanging="648"/>
        <w:jc w:val="both"/>
        <w:textAlignment w:val="baseline"/>
        <w:rPr>
          <w:rFonts w:eastAsia="Times New Roman"/>
          <w:color w:val="000000"/>
          <w:sz w:val="23"/>
        </w:rPr>
      </w:pPr>
      <w:r>
        <w:rPr>
          <w:rFonts w:eastAsia="Times New Roman"/>
          <w:color w:val="000000"/>
          <w:sz w:val="23"/>
        </w:rPr>
        <w:t>A person may at any time notify the court that he or she con</w:t>
      </w:r>
      <w:r>
        <w:rPr>
          <w:rFonts w:eastAsia="Times New Roman"/>
          <w:color w:val="000000"/>
          <w:sz w:val="23"/>
        </w:rPr>
        <w:softHyphen/>
        <w:t>sents to being surrendered to the extradition country for the extradition offence or extradition offences for which surren</w:t>
      </w:r>
      <w:r>
        <w:rPr>
          <w:rFonts w:eastAsia="Times New Roman"/>
          <w:color w:val="000000"/>
          <w:sz w:val="23"/>
        </w:rPr>
        <w:softHyphen/>
        <w:t>der is sought.</w:t>
      </w:r>
    </w:p>
    <w:p w:rsidR="00F23DEA" w:rsidRDefault="009E764D">
      <w:pPr>
        <w:numPr>
          <w:ilvl w:val="0"/>
          <w:numId w:val="56"/>
        </w:numPr>
        <w:tabs>
          <w:tab w:val="clear" w:pos="720"/>
          <w:tab w:val="left" w:pos="792"/>
        </w:tabs>
        <w:spacing w:before="38" w:line="269" w:lineRule="exact"/>
        <w:ind w:right="72" w:hanging="648"/>
        <w:jc w:val="both"/>
        <w:textAlignment w:val="baseline"/>
        <w:rPr>
          <w:rFonts w:eastAsia="Times New Roman"/>
          <w:color w:val="000000"/>
          <w:sz w:val="23"/>
        </w:rPr>
      </w:pPr>
      <w:r>
        <w:rPr>
          <w:rFonts w:eastAsia="Times New Roman"/>
          <w:color w:val="000000"/>
          <w:sz w:val="23"/>
        </w:rPr>
        <w:t>If the person notifies the court of his or her consent to surrender under subsection (1), then, despite section 24 but subject to subsection (3), the court must—</w:t>
      </w:r>
    </w:p>
    <w:p w:rsidR="00F23DEA" w:rsidRDefault="009E764D">
      <w:pPr>
        <w:numPr>
          <w:ilvl w:val="0"/>
          <w:numId w:val="57"/>
        </w:numPr>
        <w:tabs>
          <w:tab w:val="clear" w:pos="648"/>
          <w:tab w:val="left" w:pos="1368"/>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 xml:space="preserve">issue a warrant for the detention of the person in a prison or other place </w:t>
      </w:r>
      <w:proofErr w:type="spellStart"/>
      <w:r>
        <w:rPr>
          <w:rFonts w:eastAsia="Times New Roman"/>
          <w:color w:val="000000"/>
          <w:spacing w:val="-4"/>
          <w:sz w:val="23"/>
        </w:rPr>
        <w:t>authorised</w:t>
      </w:r>
      <w:proofErr w:type="spellEnd"/>
      <w:r>
        <w:rPr>
          <w:rFonts w:eastAsia="Times New Roman"/>
          <w:color w:val="000000"/>
          <w:spacing w:val="-4"/>
          <w:sz w:val="23"/>
        </w:rPr>
        <w:t xml:space="preserve"> in accordance with section 27 of this Act or section 1 84T(3) of the Summary Proceed</w:t>
      </w:r>
      <w:r>
        <w:rPr>
          <w:rFonts w:eastAsia="Times New Roman"/>
          <w:color w:val="000000"/>
          <w:spacing w:val="-4"/>
          <w:sz w:val="23"/>
        </w:rPr>
        <w:softHyphen/>
        <w:t>ings Act 1957 pending surrender; and</w:t>
      </w:r>
    </w:p>
    <w:p w:rsidR="00F23DEA" w:rsidRDefault="009E764D">
      <w:pPr>
        <w:numPr>
          <w:ilvl w:val="0"/>
          <w:numId w:val="57"/>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record in writing the extradition offence or extradition offences in respect of which the person has consented to surrender; and</w:t>
      </w:r>
    </w:p>
    <w:p w:rsidR="00F23DEA" w:rsidRDefault="009E764D">
      <w:pPr>
        <w:numPr>
          <w:ilvl w:val="0"/>
          <w:numId w:val="57"/>
        </w:numPr>
        <w:tabs>
          <w:tab w:val="clear" w:pos="648"/>
          <w:tab w:val="left" w:pos="1368"/>
        </w:tabs>
        <w:spacing w:before="4"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send to the Minister a copy of the warrant of detention and the record made under paragraph (b), together with a copy of the application and any other evidence taken before the court in the case and any other information</w:t>
      </w:r>
    </w:p>
    <w:p w:rsidR="00F23DEA" w:rsidRDefault="00F23DEA">
      <w:pPr>
        <w:sectPr w:rsidR="00F23DEA">
          <w:pgSz w:w="11909" w:h="16838"/>
          <w:pgMar w:top="2720" w:right="2710" w:bottom="2010" w:left="2719" w:header="720" w:footer="720" w:gutter="0"/>
          <w:cols w:space="720"/>
        </w:sectPr>
      </w:pPr>
    </w:p>
    <w:p w:rsidR="00F23DEA" w:rsidRDefault="00F56ECE">
      <w:pPr>
        <w:spacing w:before="307" w:line="271" w:lineRule="exact"/>
        <w:ind w:left="1368" w:right="144"/>
        <w:textAlignment w:val="baseline"/>
        <w:rPr>
          <w:rFonts w:eastAsia="Times New Roman"/>
          <w:color w:val="000000"/>
          <w:spacing w:val="-2"/>
          <w:sz w:val="23"/>
        </w:rPr>
      </w:pPr>
      <w:r>
        <w:lastRenderedPageBreak/>
        <w:pict>
          <v:shape id="_x0000_s1215" type="#_x0000_t202" style="position:absolute;left:0;text-align:left;margin-left:142.1pt;margin-top:136.5pt;width:312pt;height:19.6pt;z-index:-251641856;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3 s 28</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14" type="#_x0000_t202" style="position:absolute;left:0;text-align:left;margin-left:136.2pt;margin-top:721.6pt;width:19.25pt;height:10.5pt;z-index:-25164083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2"/>
                      <w:sz w:val="18"/>
                    </w:rPr>
                  </w:pPr>
                  <w:r>
                    <w:rPr>
                      <w:rFonts w:eastAsia="Times New Roman"/>
                      <w:color w:val="000000"/>
                      <w:spacing w:val="32"/>
                      <w:sz w:val="18"/>
                    </w:rPr>
                    <w:t>28</w:t>
                  </w:r>
                </w:p>
              </w:txbxContent>
            </v:textbox>
            <w10:wrap type="square" anchorx="page" anchory="page"/>
          </v:shape>
        </w:pict>
      </w:r>
      <w:r>
        <w:pict>
          <v:line id="_x0000_s1213" style="position:absolute;left:0;text-align:left;z-index:251557888;mso-position-horizontal-relative:page;mso-position-vertical-relative:page" from="141.6pt,158.4pt" to="454.15pt,158.4pt" strokeweight=".7pt">
            <w10:wrap anchorx="page" anchory="page"/>
          </v:line>
        </w:pict>
      </w:r>
      <w:proofErr w:type="gramStart"/>
      <w:r w:rsidR="009E764D">
        <w:rPr>
          <w:rFonts w:eastAsia="Times New Roman"/>
          <w:color w:val="000000"/>
          <w:spacing w:val="-2"/>
          <w:sz w:val="23"/>
        </w:rPr>
        <w:t>before</w:t>
      </w:r>
      <w:proofErr w:type="gramEnd"/>
      <w:r w:rsidR="009E764D">
        <w:rPr>
          <w:rFonts w:eastAsia="Times New Roman"/>
          <w:color w:val="000000"/>
          <w:spacing w:val="-2"/>
          <w:sz w:val="23"/>
        </w:rPr>
        <w:t xml:space="preserve"> it that has not already been sent to the Minister, and such report on the case as the court thinks fit.</w:t>
      </w:r>
    </w:p>
    <w:p w:rsidR="00F23DEA" w:rsidRDefault="009E764D">
      <w:pPr>
        <w:spacing w:before="36" w:line="271" w:lineRule="exact"/>
        <w:ind w:left="72"/>
        <w:textAlignment w:val="baseline"/>
        <w:rPr>
          <w:rFonts w:eastAsia="Times New Roman"/>
          <w:color w:val="000000"/>
          <w:spacing w:val="3"/>
          <w:sz w:val="23"/>
        </w:rPr>
      </w:pPr>
      <w:r>
        <w:rPr>
          <w:rFonts w:eastAsia="Times New Roman"/>
          <w:color w:val="000000"/>
          <w:spacing w:val="3"/>
          <w:sz w:val="23"/>
        </w:rPr>
        <w:t>(3) The court must not take the action in subsection (2) unless—</w:t>
      </w:r>
    </w:p>
    <w:p w:rsidR="00F23DEA" w:rsidRDefault="009E764D">
      <w:pPr>
        <w:numPr>
          <w:ilvl w:val="0"/>
          <w:numId w:val="58"/>
        </w:numPr>
        <w:tabs>
          <w:tab w:val="clear" w:pos="576"/>
          <w:tab w:val="left" w:pos="1296"/>
        </w:tabs>
        <w:spacing w:line="269" w:lineRule="exact"/>
        <w:ind w:left="1368" w:right="144" w:hanging="648"/>
        <w:textAlignment w:val="baseline"/>
        <w:rPr>
          <w:rFonts w:eastAsia="Times New Roman"/>
          <w:color w:val="000000"/>
          <w:sz w:val="23"/>
        </w:rPr>
      </w:pPr>
      <w:r>
        <w:rPr>
          <w:rFonts w:eastAsia="Times New Roman"/>
          <w:color w:val="000000"/>
          <w:sz w:val="23"/>
        </w:rPr>
        <w:t>the person was before the court when he or she con</w:t>
      </w:r>
      <w:r>
        <w:rPr>
          <w:rFonts w:eastAsia="Times New Roman"/>
          <w:color w:val="000000"/>
          <w:sz w:val="23"/>
        </w:rPr>
        <w:softHyphen/>
        <w:t>sented to surrender for the offence or offences; and</w:t>
      </w:r>
    </w:p>
    <w:p w:rsidR="00F23DEA" w:rsidRDefault="009E764D">
      <w:pPr>
        <w:numPr>
          <w:ilvl w:val="0"/>
          <w:numId w:val="58"/>
        </w:numPr>
        <w:tabs>
          <w:tab w:val="clear" w:pos="576"/>
          <w:tab w:val="left" w:pos="1296"/>
        </w:tabs>
        <w:spacing w:line="268" w:lineRule="exact"/>
        <w:ind w:left="1368" w:right="144" w:hanging="648"/>
        <w:textAlignment w:val="baseline"/>
        <w:rPr>
          <w:rFonts w:eastAsia="Times New Roman"/>
          <w:color w:val="000000"/>
          <w:sz w:val="23"/>
        </w:rPr>
      </w:pPr>
      <w:r>
        <w:rPr>
          <w:rFonts w:eastAsia="Times New Roman"/>
          <w:color w:val="000000"/>
          <w:sz w:val="23"/>
        </w:rPr>
        <w:t>the person has been legally represented in the proceed</w:t>
      </w:r>
      <w:r>
        <w:rPr>
          <w:rFonts w:eastAsia="Times New Roman"/>
          <w:color w:val="000000"/>
          <w:sz w:val="23"/>
        </w:rPr>
        <w:softHyphen/>
        <w:t>ings; and</w:t>
      </w:r>
    </w:p>
    <w:p w:rsidR="00F23DEA" w:rsidRDefault="009E764D">
      <w:pPr>
        <w:numPr>
          <w:ilvl w:val="0"/>
          <w:numId w:val="58"/>
        </w:numPr>
        <w:tabs>
          <w:tab w:val="clear" w:pos="576"/>
          <w:tab w:val="left" w:pos="1296"/>
          <w:tab w:val="right" w:pos="6336"/>
        </w:tabs>
        <w:spacing w:line="269" w:lineRule="exact"/>
        <w:ind w:left="1368" w:right="144" w:hanging="648"/>
        <w:textAlignment w:val="baseline"/>
        <w:rPr>
          <w:rFonts w:eastAsia="Times New Roman"/>
          <w:color w:val="000000"/>
          <w:spacing w:val="-4"/>
          <w:sz w:val="23"/>
        </w:rPr>
      </w:pPr>
      <w:proofErr w:type="gramStart"/>
      <w:r>
        <w:rPr>
          <w:rFonts w:eastAsia="Times New Roman"/>
          <w:color w:val="000000"/>
          <w:spacing w:val="-4"/>
          <w:sz w:val="23"/>
        </w:rPr>
        <w:t>the</w:t>
      </w:r>
      <w:proofErr w:type="gramEnd"/>
      <w:r>
        <w:rPr>
          <w:rFonts w:eastAsia="Times New Roman"/>
          <w:color w:val="000000"/>
          <w:spacing w:val="-4"/>
          <w:sz w:val="23"/>
        </w:rPr>
        <w:t xml:space="preserve"> court is satisfied that the person has freely consented </w:t>
      </w:r>
      <w:r>
        <w:rPr>
          <w:rFonts w:eastAsia="Times New Roman"/>
          <w:color w:val="000000"/>
          <w:spacing w:val="-4"/>
          <w:sz w:val="23"/>
        </w:rPr>
        <w:br/>
        <w:t>to the surrender in full knowledge of its consequences.</w:t>
      </w:r>
    </w:p>
    <w:p w:rsidR="00F23DEA" w:rsidRDefault="009E764D">
      <w:pPr>
        <w:spacing w:before="37" w:line="271" w:lineRule="exact"/>
        <w:ind w:left="720" w:right="144" w:hanging="648"/>
        <w:jc w:val="both"/>
        <w:textAlignment w:val="baseline"/>
        <w:rPr>
          <w:rFonts w:eastAsia="Times New Roman"/>
          <w:color w:val="000000"/>
          <w:spacing w:val="-4"/>
          <w:sz w:val="23"/>
        </w:rPr>
      </w:pPr>
      <w:r>
        <w:rPr>
          <w:rFonts w:eastAsia="Times New Roman"/>
          <w:color w:val="000000"/>
          <w:spacing w:val="-4"/>
          <w:sz w:val="23"/>
        </w:rPr>
        <w:t>(4) Nothing in subsections (1) to (3) prevents a person from giving notice to the Minister after the court orders the detention of the person under section 26 that the person consents to surrender.</w:t>
      </w:r>
    </w:p>
    <w:p w:rsidR="00F23DEA" w:rsidRDefault="009E764D">
      <w:pPr>
        <w:spacing w:before="34" w:line="271" w:lineRule="exact"/>
        <w:ind w:left="720" w:right="144" w:hanging="648"/>
        <w:jc w:val="both"/>
        <w:textAlignment w:val="baseline"/>
        <w:rPr>
          <w:rFonts w:eastAsia="Times New Roman"/>
          <w:color w:val="000000"/>
          <w:sz w:val="23"/>
        </w:rPr>
      </w:pPr>
      <w:r>
        <w:rPr>
          <w:rFonts w:eastAsia="Times New Roman"/>
          <w:color w:val="000000"/>
          <w:sz w:val="23"/>
        </w:rPr>
        <w:t>(5) If the court issues a warrant under subsection (2), the court may grant bail to the person.</w:t>
      </w:r>
    </w:p>
    <w:p w:rsidR="00F23DEA" w:rsidRDefault="009E764D">
      <w:pPr>
        <w:spacing w:before="27" w:line="271" w:lineRule="exact"/>
        <w:ind w:left="720" w:right="144" w:hanging="648"/>
        <w:jc w:val="both"/>
        <w:textAlignment w:val="baseline"/>
        <w:rPr>
          <w:rFonts w:eastAsia="Times New Roman"/>
          <w:color w:val="000000"/>
          <w:sz w:val="23"/>
        </w:rPr>
      </w:pPr>
      <w:r>
        <w:rPr>
          <w:rFonts w:eastAsia="Times New Roman"/>
          <w:color w:val="000000"/>
          <w:sz w:val="23"/>
        </w:rPr>
        <w:t>(6) If the court grants bail to the person, the court may impose any conditions of bail that the court thinks fit in addition to any conditions that the court may impose under subsections (1) to (3) of section 31 of the Bail Act 2000 (as applied by section 52 of that Act).</w:t>
      </w:r>
    </w:p>
    <w:p w:rsidR="00F23DEA" w:rsidRDefault="009E764D">
      <w:pPr>
        <w:spacing w:before="34" w:line="271" w:lineRule="exact"/>
        <w:ind w:left="720" w:right="144" w:hanging="648"/>
        <w:jc w:val="both"/>
        <w:textAlignment w:val="baseline"/>
        <w:rPr>
          <w:rFonts w:eastAsia="Times New Roman"/>
          <w:color w:val="000000"/>
          <w:sz w:val="23"/>
        </w:rPr>
      </w:pPr>
      <w:r>
        <w:rPr>
          <w:rFonts w:eastAsia="Times New Roman"/>
          <w:color w:val="000000"/>
          <w:sz w:val="23"/>
        </w:rPr>
        <w:t>(7) Enactments other than this Act and its provisions that are spe</w:t>
      </w:r>
      <w:r>
        <w:rPr>
          <w:rFonts w:eastAsia="Times New Roman"/>
          <w:color w:val="000000"/>
          <w:sz w:val="23"/>
        </w:rPr>
        <w:softHyphen/>
        <w:t>cified in subsection (2)(a) must be read as they read immedi</w:t>
      </w:r>
      <w:r>
        <w:rPr>
          <w:rFonts w:eastAsia="Times New Roman"/>
          <w:color w:val="000000"/>
          <w:sz w:val="23"/>
        </w:rPr>
        <w:softHyphen/>
        <w:t>ately before the commencement date as defined in section 394 of the Criminal Procedure Act 2011.</w:t>
      </w:r>
    </w:p>
    <w:p w:rsidR="00F23DEA" w:rsidRDefault="009E764D">
      <w:pPr>
        <w:spacing w:before="37" w:line="271" w:lineRule="exact"/>
        <w:ind w:left="72"/>
        <w:textAlignment w:val="baseline"/>
        <w:rPr>
          <w:rFonts w:eastAsia="Times New Roman"/>
          <w:color w:val="000000"/>
          <w:spacing w:val="11"/>
          <w:sz w:val="23"/>
        </w:rPr>
      </w:pPr>
      <w:r>
        <w:rPr>
          <w:rFonts w:eastAsia="Times New Roman"/>
          <w:color w:val="000000"/>
          <w:spacing w:val="11"/>
          <w:sz w:val="23"/>
        </w:rPr>
        <w:t>(8) In subsection (6),—</w:t>
      </w:r>
    </w:p>
    <w:p w:rsidR="00F23DEA" w:rsidRDefault="009E764D">
      <w:pPr>
        <w:numPr>
          <w:ilvl w:val="0"/>
          <w:numId w:val="59"/>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section 31 of the Bail Act 2000 must be read as it read immediately before section 7 of the Bail Amendment Act 2011 came into force; and</w:t>
      </w:r>
    </w:p>
    <w:p w:rsidR="00F23DEA" w:rsidRDefault="009E764D">
      <w:pPr>
        <w:numPr>
          <w:ilvl w:val="0"/>
          <w:numId w:val="59"/>
        </w:numPr>
        <w:tabs>
          <w:tab w:val="clear" w:pos="576"/>
          <w:tab w:val="left" w:pos="1296"/>
        </w:tabs>
        <w:spacing w:line="268" w:lineRule="exact"/>
        <w:ind w:left="1368" w:right="144" w:hanging="648"/>
        <w:jc w:val="both"/>
        <w:textAlignment w:val="baseline"/>
        <w:rPr>
          <w:rFonts w:eastAsia="Times New Roman"/>
          <w:color w:val="000000"/>
          <w:spacing w:val="-4"/>
          <w:sz w:val="23"/>
        </w:rPr>
      </w:pPr>
      <w:proofErr w:type="gramStart"/>
      <w:r>
        <w:rPr>
          <w:rFonts w:eastAsia="Times New Roman"/>
          <w:color w:val="000000"/>
          <w:spacing w:val="-4"/>
          <w:sz w:val="23"/>
        </w:rPr>
        <w:t>section</w:t>
      </w:r>
      <w:proofErr w:type="gramEnd"/>
      <w:r>
        <w:rPr>
          <w:rFonts w:eastAsia="Times New Roman"/>
          <w:color w:val="000000"/>
          <w:spacing w:val="-4"/>
          <w:sz w:val="23"/>
        </w:rPr>
        <w:t xml:space="preserve"> 52 of the Bail Act 2000 must be read as it read immediately before the commencement date as defined in section 394 of the Criminal Procedure Act 2011.</w:t>
      </w:r>
    </w:p>
    <w:p w:rsidR="00F23DEA" w:rsidRDefault="009E764D">
      <w:pPr>
        <w:spacing w:before="30" w:line="215" w:lineRule="exact"/>
        <w:ind w:left="720"/>
        <w:textAlignment w:val="baseline"/>
        <w:rPr>
          <w:rFonts w:eastAsia="Times New Roman"/>
          <w:color w:val="000000"/>
          <w:sz w:val="18"/>
        </w:rPr>
      </w:pPr>
      <w:r>
        <w:rPr>
          <w:rFonts w:eastAsia="Times New Roman"/>
          <w:color w:val="000000"/>
          <w:sz w:val="18"/>
        </w:rPr>
        <w:t>Compare: Extradition Act 1988 s 18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6" w:line="197" w:lineRule="exact"/>
        <w:ind w:left="720" w:right="144"/>
        <w:textAlignment w:val="baseline"/>
        <w:rPr>
          <w:rFonts w:eastAsia="Times New Roman"/>
          <w:color w:val="000000"/>
          <w:sz w:val="18"/>
        </w:rPr>
      </w:pPr>
      <w:r>
        <w:rPr>
          <w:rFonts w:eastAsia="Times New Roman"/>
          <w:color w:val="000000"/>
          <w:sz w:val="18"/>
        </w:rPr>
        <w:t>Section 28(2</w:t>
      </w:r>
      <w:proofErr w:type="gramStart"/>
      <w:r>
        <w:rPr>
          <w:rFonts w:eastAsia="Times New Roman"/>
          <w:color w:val="000000"/>
          <w:sz w:val="18"/>
        </w:rPr>
        <w:t>)(</w:t>
      </w:r>
      <w:proofErr w:type="gramEnd"/>
      <w:r>
        <w:rPr>
          <w:rFonts w:eastAsia="Times New Roman"/>
          <w:color w:val="000000"/>
          <w:sz w:val="18"/>
        </w:rPr>
        <w:t>a): amended, on 29 June 2009, by section 18 of the Summary Proceedings Amendment Act (No 2) 2008 (2008 No 41).</w:t>
      </w:r>
    </w:p>
    <w:p w:rsidR="00F23DEA" w:rsidRDefault="009E764D">
      <w:pPr>
        <w:spacing w:before="76" w:line="202" w:lineRule="exact"/>
        <w:ind w:left="720" w:right="144"/>
        <w:textAlignment w:val="baseline"/>
        <w:rPr>
          <w:rFonts w:eastAsia="Times New Roman"/>
          <w:color w:val="000000"/>
          <w:sz w:val="18"/>
        </w:rPr>
      </w:pPr>
      <w:r>
        <w:rPr>
          <w:rFonts w:eastAsia="Times New Roman"/>
          <w:color w:val="000000"/>
          <w:sz w:val="18"/>
        </w:rPr>
        <w:t>Section 28(2</w:t>
      </w:r>
      <w:proofErr w:type="gramStart"/>
      <w:r>
        <w:rPr>
          <w:rFonts w:eastAsia="Times New Roman"/>
          <w:color w:val="000000"/>
          <w:sz w:val="18"/>
        </w:rPr>
        <w:t>)(</w:t>
      </w:r>
      <w:proofErr w:type="gramEnd"/>
      <w:r>
        <w:rPr>
          <w:rFonts w:eastAsia="Times New Roman"/>
          <w:color w:val="000000"/>
          <w:sz w:val="18"/>
        </w:rPr>
        <w:t>a): amended, on 1 June 2005, by section 206 of the Corrections Act 2004 (2004 No 50).</w:t>
      </w:r>
    </w:p>
    <w:p w:rsidR="00F23DEA" w:rsidRDefault="009E764D">
      <w:pPr>
        <w:spacing w:before="81" w:line="197" w:lineRule="exact"/>
        <w:ind w:left="720" w:right="144"/>
        <w:textAlignment w:val="baseline"/>
        <w:rPr>
          <w:rFonts w:eastAsia="Times New Roman"/>
          <w:color w:val="000000"/>
          <w:sz w:val="18"/>
        </w:rPr>
      </w:pPr>
      <w:r>
        <w:rPr>
          <w:rFonts w:eastAsia="Times New Roman"/>
          <w:color w:val="000000"/>
          <w:sz w:val="18"/>
        </w:rPr>
        <w:t>Section 28(6): substituted, on 1 January 2001, by section 74(2) of the Bail Act 2000 (2000 No 38).</w:t>
      </w:r>
    </w:p>
    <w:p w:rsidR="00F23DEA" w:rsidRDefault="009E764D">
      <w:pPr>
        <w:spacing w:before="76" w:line="202" w:lineRule="exact"/>
        <w:ind w:left="720" w:right="144"/>
        <w:textAlignment w:val="baseline"/>
        <w:rPr>
          <w:rFonts w:eastAsia="Times New Roman"/>
          <w:color w:val="000000"/>
          <w:sz w:val="18"/>
        </w:rPr>
      </w:pPr>
      <w:r>
        <w:rPr>
          <w:rFonts w:eastAsia="Times New Roman"/>
          <w:color w:val="000000"/>
          <w:sz w:val="18"/>
        </w:rPr>
        <w:t>Section 28(7): inserted, on 1 July 2013, by section 413 of the Criminal Proced</w:t>
      </w:r>
      <w:r>
        <w:rPr>
          <w:rFonts w:eastAsia="Times New Roman"/>
          <w:color w:val="000000"/>
          <w:sz w:val="18"/>
        </w:rPr>
        <w:softHyphen/>
        <w:t>ure Act 2011 (2011 No 81).</w:t>
      </w:r>
    </w:p>
    <w:p w:rsidR="00F23DEA" w:rsidRDefault="00F23DEA">
      <w:pPr>
        <w:sectPr w:rsidR="00F23DEA">
          <w:pgSz w:w="11909" w:h="16838"/>
          <w:pgMar w:top="3176" w:right="2705" w:bottom="2010" w:left="2724"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212" type="#_x0000_t202" style="position:absolute;left:0;text-align:left;margin-left:440pt;margin-top:721.6pt;width:18.55pt;height:10.55pt;z-index:-25163980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29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29</w:t>
      </w:r>
    </w:p>
    <w:p w:rsidR="00F23DEA" w:rsidRDefault="00F56ECE">
      <w:pPr>
        <w:spacing w:before="375" w:line="202" w:lineRule="exact"/>
        <w:ind w:left="648" w:right="144"/>
        <w:jc w:val="both"/>
        <w:textAlignment w:val="baseline"/>
        <w:rPr>
          <w:rFonts w:eastAsia="Times New Roman"/>
          <w:color w:val="000000"/>
          <w:sz w:val="18"/>
        </w:rPr>
      </w:pPr>
      <w:r>
        <w:pict>
          <v:line id="_x0000_s1211" style="position:absolute;left:0;text-align:left;z-index:251558912;mso-position-horizontal-relative:page;mso-position-vertical-relative:page" from="141.6pt,158.4pt" to="454.15pt,158.4pt" strokeweight=".7pt">
            <w10:wrap anchorx="page" anchory="page"/>
          </v:line>
        </w:pict>
      </w:r>
      <w:r w:rsidR="009E764D">
        <w:rPr>
          <w:rFonts w:eastAsia="Times New Roman"/>
          <w:color w:val="000000"/>
          <w:sz w:val="18"/>
        </w:rPr>
        <w:t>Section 28(8): inserted, on 1 July 2013, by section 413 of the Criminal Proced</w:t>
      </w:r>
      <w:r w:rsidR="009E764D">
        <w:rPr>
          <w:rFonts w:eastAsia="Times New Roman"/>
          <w:color w:val="000000"/>
          <w:sz w:val="18"/>
        </w:rPr>
        <w:softHyphen/>
        <w:t>ure Act 2011 (2011 No 81).</w:t>
      </w:r>
    </w:p>
    <w:p w:rsidR="00F23DEA" w:rsidRDefault="009E764D">
      <w:pPr>
        <w:spacing w:before="378" w:line="249" w:lineRule="exact"/>
        <w:ind w:left="72"/>
        <w:jc w:val="center"/>
        <w:textAlignment w:val="baseline"/>
        <w:rPr>
          <w:rFonts w:eastAsia="Times New Roman"/>
          <w:i/>
          <w:color w:val="000000"/>
          <w:sz w:val="25"/>
        </w:rPr>
      </w:pPr>
      <w:r>
        <w:rPr>
          <w:rFonts w:eastAsia="Times New Roman"/>
          <w:i/>
          <w:color w:val="000000"/>
          <w:sz w:val="25"/>
        </w:rPr>
        <w:t xml:space="preserve">Consent to surrender for offences that are not </w:t>
      </w:r>
      <w:r>
        <w:rPr>
          <w:rFonts w:eastAsia="Times New Roman"/>
          <w:i/>
          <w:color w:val="000000"/>
          <w:sz w:val="25"/>
        </w:rPr>
        <w:br/>
        <w:t>extradition offences</w:t>
      </w:r>
    </w:p>
    <w:p w:rsidR="00F23DEA" w:rsidRDefault="009E764D">
      <w:pPr>
        <w:spacing w:before="78" w:line="269" w:lineRule="exact"/>
        <w:ind w:left="648" w:right="144" w:hanging="576"/>
        <w:jc w:val="both"/>
        <w:textAlignment w:val="baseline"/>
        <w:rPr>
          <w:rFonts w:eastAsia="Times New Roman"/>
          <w:b/>
          <w:color w:val="000000"/>
          <w:sz w:val="23"/>
        </w:rPr>
      </w:pPr>
      <w:r>
        <w:rPr>
          <w:rFonts w:eastAsia="Times New Roman"/>
          <w:b/>
          <w:color w:val="000000"/>
          <w:sz w:val="23"/>
        </w:rPr>
        <w:t>29 Consent to surrender for offences that are not extradition offences</w:t>
      </w:r>
    </w:p>
    <w:p w:rsidR="00F23DEA" w:rsidRDefault="009E764D">
      <w:pPr>
        <w:spacing w:before="5" w:line="269" w:lineRule="exact"/>
        <w:ind w:left="72"/>
        <w:textAlignment w:val="baseline"/>
        <w:rPr>
          <w:rFonts w:eastAsia="Times New Roman"/>
          <w:color w:val="000000"/>
          <w:spacing w:val="33"/>
          <w:sz w:val="23"/>
        </w:rPr>
      </w:pPr>
      <w:r>
        <w:rPr>
          <w:rFonts w:eastAsia="Times New Roman"/>
          <w:color w:val="000000"/>
          <w:spacing w:val="33"/>
          <w:sz w:val="23"/>
        </w:rPr>
        <w:t>(1) If—</w:t>
      </w:r>
    </w:p>
    <w:p w:rsidR="00F23DEA" w:rsidRDefault="009E764D">
      <w:pPr>
        <w:spacing w:line="269" w:lineRule="exact"/>
        <w:ind w:left="648"/>
        <w:textAlignment w:val="baseline"/>
        <w:rPr>
          <w:rFonts w:eastAsia="Times New Roman"/>
          <w:color w:val="000000"/>
          <w:spacing w:val="23"/>
          <w:sz w:val="23"/>
        </w:rPr>
      </w:pPr>
      <w:r>
        <w:rPr>
          <w:rFonts w:eastAsia="Times New Roman"/>
          <w:color w:val="000000"/>
          <w:spacing w:val="23"/>
          <w:sz w:val="23"/>
        </w:rPr>
        <w:t xml:space="preserve">(a) </w:t>
      </w:r>
      <w:proofErr w:type="gramStart"/>
      <w:r>
        <w:rPr>
          <w:rFonts w:eastAsia="Times New Roman"/>
          <w:color w:val="000000"/>
          <w:spacing w:val="23"/>
          <w:sz w:val="23"/>
        </w:rPr>
        <w:t>either</w:t>
      </w:r>
      <w:proofErr w:type="gramEnd"/>
      <w:r>
        <w:rPr>
          <w:rFonts w:eastAsia="Times New Roman"/>
          <w:color w:val="000000"/>
          <w:spacing w:val="23"/>
          <w:sz w:val="23"/>
        </w:rPr>
        <w:t>—</w:t>
      </w:r>
    </w:p>
    <w:p w:rsidR="00F23DEA" w:rsidRDefault="009E764D">
      <w:pPr>
        <w:numPr>
          <w:ilvl w:val="0"/>
          <w:numId w:val="60"/>
        </w:numPr>
        <w:tabs>
          <w:tab w:val="clear" w:pos="576"/>
          <w:tab w:val="left" w:pos="1944"/>
          <w:tab w:val="right" w:pos="6336"/>
        </w:tabs>
        <w:spacing w:before="4" w:line="269" w:lineRule="exact"/>
        <w:ind w:left="1872" w:right="144" w:hanging="504"/>
        <w:jc w:val="both"/>
        <w:textAlignment w:val="baseline"/>
        <w:rPr>
          <w:rFonts w:eastAsia="Times New Roman"/>
          <w:color w:val="000000"/>
          <w:sz w:val="23"/>
        </w:rPr>
      </w:pPr>
      <w:r>
        <w:rPr>
          <w:rFonts w:eastAsia="Times New Roman"/>
          <w:color w:val="000000"/>
          <w:sz w:val="23"/>
        </w:rPr>
        <w:t xml:space="preserve">the court determines under section 24 that a </w:t>
      </w:r>
      <w:r>
        <w:rPr>
          <w:rFonts w:eastAsia="Times New Roman"/>
          <w:color w:val="000000"/>
          <w:sz w:val="23"/>
        </w:rPr>
        <w:br/>
        <w:t>person is eligible for surrender to an extradition country in relation to an extradition offence or extradition offences; or</w:t>
      </w:r>
    </w:p>
    <w:p w:rsidR="00F23DEA" w:rsidRDefault="009E764D">
      <w:pPr>
        <w:numPr>
          <w:ilvl w:val="0"/>
          <w:numId w:val="60"/>
        </w:numPr>
        <w:tabs>
          <w:tab w:val="clear" w:pos="576"/>
          <w:tab w:val="left" w:pos="1944"/>
        </w:tabs>
        <w:spacing w:line="268" w:lineRule="exact"/>
        <w:ind w:left="1872" w:right="144" w:hanging="504"/>
        <w:jc w:val="both"/>
        <w:textAlignment w:val="baseline"/>
        <w:rPr>
          <w:rFonts w:eastAsia="Times New Roman"/>
          <w:color w:val="000000"/>
          <w:sz w:val="23"/>
        </w:rPr>
      </w:pPr>
      <w:r>
        <w:rPr>
          <w:rFonts w:eastAsia="Times New Roman"/>
          <w:color w:val="000000"/>
          <w:sz w:val="23"/>
        </w:rPr>
        <w:t>a person consents under section 28 to being sur</w:t>
      </w:r>
      <w:r>
        <w:rPr>
          <w:rFonts w:eastAsia="Times New Roman"/>
          <w:color w:val="000000"/>
          <w:sz w:val="23"/>
        </w:rPr>
        <w:softHyphen/>
        <w:t>rendered to an extradition country in relation to an extradition offence or extradition offences; and</w:t>
      </w:r>
    </w:p>
    <w:p w:rsidR="00F23DEA" w:rsidRDefault="009E764D">
      <w:pPr>
        <w:spacing w:line="268" w:lineRule="exact"/>
        <w:ind w:left="1368" w:right="144" w:hanging="720"/>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the</w:t>
      </w:r>
      <w:proofErr w:type="gramEnd"/>
      <w:r>
        <w:rPr>
          <w:rFonts w:eastAsia="Times New Roman"/>
          <w:color w:val="000000"/>
          <w:sz w:val="23"/>
        </w:rPr>
        <w:t xml:space="preserve"> extradition country has requested that the person also be surrendered for an offence that is not an extra</w:t>
      </w:r>
      <w:r>
        <w:rPr>
          <w:rFonts w:eastAsia="Times New Roman"/>
          <w:color w:val="000000"/>
          <w:sz w:val="23"/>
        </w:rPr>
        <w:softHyphen/>
        <w:t>dition offence or offences that are not extradition of</w:t>
      </w:r>
      <w:r>
        <w:rPr>
          <w:rFonts w:eastAsia="Times New Roman"/>
          <w:color w:val="000000"/>
          <w:sz w:val="23"/>
        </w:rPr>
        <w:softHyphen/>
        <w:t>fences,—</w:t>
      </w:r>
    </w:p>
    <w:p w:rsidR="00F23DEA" w:rsidRDefault="009E764D">
      <w:pPr>
        <w:spacing w:line="269" w:lineRule="exact"/>
        <w:ind w:left="648" w:right="144"/>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court must ask the person whether he or she consents to being surrendered to the country in respect of the offence or any of the offences that are not extradition offences.</w:t>
      </w:r>
    </w:p>
    <w:p w:rsidR="00F23DEA" w:rsidRDefault="009E764D">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(2) If the person gives his or her consent under this section to be</w:t>
      </w:r>
      <w:r>
        <w:rPr>
          <w:rFonts w:eastAsia="Times New Roman"/>
          <w:color w:val="000000"/>
          <w:sz w:val="23"/>
        </w:rPr>
        <w:softHyphen/>
        <w:t>ing surrendered for an offence or offences referred to in sub</w:t>
      </w:r>
      <w:r>
        <w:rPr>
          <w:rFonts w:eastAsia="Times New Roman"/>
          <w:color w:val="000000"/>
          <w:sz w:val="23"/>
        </w:rPr>
        <w:softHyphen/>
        <w:t>section (1</w:t>
      </w:r>
      <w:proofErr w:type="gramStart"/>
      <w:r>
        <w:rPr>
          <w:rFonts w:eastAsia="Times New Roman"/>
          <w:color w:val="000000"/>
          <w:sz w:val="23"/>
        </w:rPr>
        <w:t>)(</w:t>
      </w:r>
      <w:proofErr w:type="gramEnd"/>
      <w:r>
        <w:rPr>
          <w:rFonts w:eastAsia="Times New Roman"/>
          <w:color w:val="000000"/>
          <w:sz w:val="23"/>
        </w:rPr>
        <w:t>b), the court must notify the Minister in writing of the offence or offences in respect of which the person has con</w:t>
      </w:r>
      <w:r>
        <w:rPr>
          <w:rFonts w:eastAsia="Times New Roman"/>
          <w:color w:val="000000"/>
          <w:sz w:val="23"/>
        </w:rPr>
        <w:softHyphen/>
        <w:t>sented.</w:t>
      </w:r>
    </w:p>
    <w:p w:rsidR="00F23DEA" w:rsidRDefault="009E764D">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(3) The court must not notify the Minister under subsection (2) unless—</w:t>
      </w:r>
    </w:p>
    <w:p w:rsidR="00F23DEA" w:rsidRDefault="009E764D">
      <w:pPr>
        <w:numPr>
          <w:ilvl w:val="0"/>
          <w:numId w:val="61"/>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the person was before the court when he or she con</w:t>
      </w:r>
      <w:r>
        <w:rPr>
          <w:rFonts w:eastAsia="Times New Roman"/>
          <w:color w:val="000000"/>
          <w:sz w:val="23"/>
        </w:rPr>
        <w:softHyphen/>
        <w:t>sented to surrender for the offence or offences; and</w:t>
      </w:r>
    </w:p>
    <w:p w:rsidR="00F23DEA" w:rsidRDefault="009E764D">
      <w:pPr>
        <w:numPr>
          <w:ilvl w:val="0"/>
          <w:numId w:val="61"/>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the person has been legally represented in the proceed</w:t>
      </w:r>
      <w:r>
        <w:rPr>
          <w:rFonts w:eastAsia="Times New Roman"/>
          <w:color w:val="000000"/>
          <w:sz w:val="23"/>
        </w:rPr>
        <w:softHyphen/>
        <w:t>ings; and</w:t>
      </w:r>
    </w:p>
    <w:p w:rsidR="00F23DEA" w:rsidRDefault="009E764D">
      <w:pPr>
        <w:numPr>
          <w:ilvl w:val="0"/>
          <w:numId w:val="61"/>
        </w:numPr>
        <w:tabs>
          <w:tab w:val="clear" w:pos="720"/>
          <w:tab w:val="left" w:pos="1368"/>
          <w:tab w:val="right" w:pos="6336"/>
        </w:tabs>
        <w:spacing w:line="268" w:lineRule="exact"/>
        <w:ind w:left="1368" w:right="144" w:hanging="720"/>
        <w:jc w:val="both"/>
        <w:textAlignment w:val="baseline"/>
        <w:rPr>
          <w:rFonts w:eastAsia="Times New Roman"/>
          <w:color w:val="000000"/>
          <w:spacing w:val="-5"/>
          <w:sz w:val="23"/>
        </w:rPr>
      </w:pPr>
      <w:proofErr w:type="gramStart"/>
      <w:r>
        <w:rPr>
          <w:rFonts w:eastAsia="Times New Roman"/>
          <w:color w:val="000000"/>
          <w:spacing w:val="-5"/>
          <w:sz w:val="23"/>
        </w:rPr>
        <w:t>the</w:t>
      </w:r>
      <w:proofErr w:type="gramEnd"/>
      <w:r>
        <w:rPr>
          <w:rFonts w:eastAsia="Times New Roman"/>
          <w:color w:val="000000"/>
          <w:spacing w:val="-5"/>
          <w:sz w:val="23"/>
        </w:rPr>
        <w:t xml:space="preserve"> court is satisfied that the person has freely consented </w:t>
      </w:r>
      <w:r>
        <w:rPr>
          <w:rFonts w:eastAsia="Times New Roman"/>
          <w:color w:val="000000"/>
          <w:spacing w:val="-5"/>
          <w:sz w:val="23"/>
        </w:rPr>
        <w:br/>
        <w:t>to the surrender for the offence or offences in full know</w:t>
      </w:r>
      <w:r>
        <w:rPr>
          <w:rFonts w:eastAsia="Times New Roman"/>
          <w:color w:val="000000"/>
          <w:spacing w:val="-5"/>
          <w:sz w:val="23"/>
        </w:rPr>
        <w:softHyphen/>
        <w:t>ledge of its consequences.</w:t>
      </w:r>
    </w:p>
    <w:p w:rsidR="00F23DEA" w:rsidRDefault="009E764D">
      <w:pPr>
        <w:spacing w:before="30" w:line="216" w:lineRule="exact"/>
        <w:ind w:left="648"/>
        <w:textAlignment w:val="baseline"/>
        <w:rPr>
          <w:rFonts w:eastAsia="Times New Roman"/>
          <w:color w:val="000000"/>
          <w:sz w:val="18"/>
        </w:rPr>
      </w:pPr>
      <w:r>
        <w:rPr>
          <w:rFonts w:eastAsia="Times New Roman"/>
          <w:color w:val="000000"/>
          <w:sz w:val="18"/>
        </w:rPr>
        <w:t>Compare: Extradition Act 1988 s 20 (</w:t>
      </w:r>
      <w:proofErr w:type="spellStart"/>
      <w:r>
        <w:rPr>
          <w:rFonts w:eastAsia="Times New Roman"/>
          <w:color w:val="000000"/>
          <w:sz w:val="18"/>
        </w:rPr>
        <w:t>Aust</w:t>
      </w:r>
      <w:proofErr w:type="spellEnd"/>
      <w:r>
        <w:rPr>
          <w:rFonts w:eastAsia="Times New Roman"/>
          <w:color w:val="000000"/>
          <w:sz w:val="18"/>
        </w:rPr>
        <w:t>)</w:t>
      </w:r>
    </w:p>
    <w:p w:rsidR="00F23DEA" w:rsidRDefault="00F23DEA">
      <w:pPr>
        <w:sectPr w:rsidR="00F23DEA">
          <w:pgSz w:w="11909" w:h="16838"/>
          <w:pgMar w:top="2720" w:right="2700" w:bottom="2010" w:left="2729" w:header="720" w:footer="720" w:gutter="0"/>
          <w:cols w:space="720"/>
        </w:sectPr>
      </w:pPr>
    </w:p>
    <w:p w:rsidR="00F23DEA" w:rsidRDefault="00F56ECE">
      <w:pPr>
        <w:spacing w:before="297" w:line="287" w:lineRule="exact"/>
        <w:ind w:left="72" w:right="72"/>
        <w:jc w:val="center"/>
        <w:textAlignment w:val="baseline"/>
        <w:rPr>
          <w:rFonts w:eastAsia="Times New Roman"/>
          <w:i/>
          <w:color w:val="000000"/>
          <w:sz w:val="25"/>
        </w:rPr>
      </w:pPr>
      <w:r>
        <w:lastRenderedPageBreak/>
        <w:pict>
          <v:shape id="_x0000_s1210" type="#_x0000_t202" style="position:absolute;left:0;text-align:left;margin-left:142.1pt;margin-top:136.5pt;width:312pt;height:19.65pt;z-index:-25163878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3 s 30</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09" type="#_x0000_t202" style="position:absolute;left:0;text-align:left;margin-left:136.2pt;margin-top:721.6pt;width:19.45pt;height:10.55pt;z-index:-251637760;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8"/>
                      <w:sz w:val="18"/>
                    </w:rPr>
                  </w:pPr>
                  <w:r>
                    <w:rPr>
                      <w:rFonts w:eastAsia="Times New Roman"/>
                      <w:color w:val="000000"/>
                      <w:spacing w:val="8"/>
                      <w:sz w:val="18"/>
                    </w:rPr>
                    <w:t>30</w:t>
                  </w:r>
                </w:p>
              </w:txbxContent>
            </v:textbox>
            <w10:wrap type="square" anchorx="page" anchory="page"/>
          </v:shape>
        </w:pict>
      </w:r>
      <w:r>
        <w:pict>
          <v:line id="_x0000_s1208" style="position:absolute;left:0;text-align:left;z-index:251559936;mso-position-horizontal-relative:page;mso-position-vertical-relative:page" from="141.6pt,158.4pt" to="454.15pt,158.4pt" strokeweight=".7pt">
            <w10:wrap anchorx="page" anchory="page"/>
          </v:line>
        </w:pict>
      </w:r>
      <w:r w:rsidR="009E764D">
        <w:rPr>
          <w:rFonts w:eastAsia="Times New Roman"/>
          <w:i/>
          <w:color w:val="000000"/>
          <w:sz w:val="25"/>
        </w:rPr>
        <w:t>Surrender and temporary surrender</w:t>
      </w:r>
    </w:p>
    <w:p w:rsidR="00F23DEA" w:rsidRDefault="009E764D">
      <w:pPr>
        <w:spacing w:before="85" w:line="269" w:lineRule="exact"/>
        <w:ind w:left="720" w:right="1080" w:hanging="648"/>
        <w:textAlignment w:val="baseline"/>
        <w:rPr>
          <w:rFonts w:eastAsia="Times New Roman"/>
          <w:b/>
          <w:color w:val="000000"/>
          <w:sz w:val="23"/>
        </w:rPr>
      </w:pPr>
      <w:r>
        <w:rPr>
          <w:rFonts w:eastAsia="Times New Roman"/>
          <w:b/>
          <w:color w:val="000000"/>
          <w:sz w:val="23"/>
        </w:rPr>
        <w:t>30 Minister must determine whether person to be surrendered</w:t>
      </w:r>
    </w:p>
    <w:p w:rsidR="00F23DEA" w:rsidRDefault="009E764D">
      <w:pPr>
        <w:spacing w:line="268" w:lineRule="exact"/>
        <w:ind w:left="720" w:right="72" w:hanging="648"/>
        <w:jc w:val="both"/>
        <w:textAlignment w:val="baseline"/>
        <w:rPr>
          <w:rFonts w:eastAsia="Times New Roman"/>
          <w:color w:val="000000"/>
          <w:sz w:val="23"/>
        </w:rPr>
      </w:pPr>
      <w:r>
        <w:rPr>
          <w:rFonts w:eastAsia="Times New Roman"/>
          <w:color w:val="000000"/>
          <w:sz w:val="23"/>
        </w:rPr>
        <w:t>(1) If the court issues a warrant for the detention of a person under section 26(1</w:t>
      </w:r>
      <w:proofErr w:type="gramStart"/>
      <w:r>
        <w:rPr>
          <w:rFonts w:eastAsia="Times New Roman"/>
          <w:color w:val="000000"/>
          <w:sz w:val="23"/>
        </w:rPr>
        <w:t>)(</w:t>
      </w:r>
      <w:proofErr w:type="gramEnd"/>
      <w:r>
        <w:rPr>
          <w:rFonts w:eastAsia="Times New Roman"/>
          <w:color w:val="000000"/>
          <w:sz w:val="23"/>
        </w:rPr>
        <w:t>a) or section 28(2)(a), the Minister must deter</w:t>
      </w:r>
      <w:r>
        <w:rPr>
          <w:rFonts w:eastAsia="Times New Roman"/>
          <w:color w:val="000000"/>
          <w:sz w:val="23"/>
        </w:rPr>
        <w:softHyphen/>
        <w:t>mine in accordance with this section whether the person is to be surrendered.</w:t>
      </w:r>
    </w:p>
    <w:p w:rsidR="00F23DEA" w:rsidRDefault="009E764D">
      <w:pPr>
        <w:spacing w:before="43" w:line="269" w:lineRule="exact"/>
        <w:ind w:left="720" w:right="72" w:hanging="648"/>
        <w:jc w:val="both"/>
        <w:textAlignment w:val="baseline"/>
        <w:rPr>
          <w:rFonts w:eastAsia="Times New Roman"/>
          <w:color w:val="000000"/>
          <w:sz w:val="23"/>
        </w:rPr>
      </w:pPr>
      <w:r>
        <w:rPr>
          <w:rFonts w:eastAsia="Times New Roman"/>
          <w:color w:val="000000"/>
          <w:sz w:val="23"/>
        </w:rPr>
        <w:t>(2) The Minister must not determine that the person is to be sur</w:t>
      </w:r>
      <w:r>
        <w:rPr>
          <w:rFonts w:eastAsia="Times New Roman"/>
          <w:color w:val="000000"/>
          <w:sz w:val="23"/>
        </w:rPr>
        <w:softHyphen/>
        <w:t>rendered—</w:t>
      </w:r>
    </w:p>
    <w:p w:rsidR="00F23DEA" w:rsidRDefault="009E764D">
      <w:pPr>
        <w:numPr>
          <w:ilvl w:val="0"/>
          <w:numId w:val="62"/>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if the Minister is satisfied that a mandatory restriction on the surrender of the person applies under section 7; or</w:t>
      </w:r>
    </w:p>
    <w:p w:rsidR="00F23DEA" w:rsidRDefault="009E764D">
      <w:pPr>
        <w:spacing w:line="268" w:lineRule="exact"/>
        <w:ind w:left="1368" w:right="72" w:hanging="648"/>
        <w:jc w:val="both"/>
        <w:textAlignment w:val="baseline"/>
        <w:rPr>
          <w:rFonts w:eastAsia="Times New Roman"/>
          <w:color w:val="000000"/>
          <w:sz w:val="23"/>
        </w:rPr>
      </w:pPr>
      <w:r>
        <w:rPr>
          <w:rFonts w:eastAsia="Times New Roman"/>
          <w:color w:val="000000"/>
          <w:sz w:val="23"/>
        </w:rPr>
        <w:t>(</w:t>
      </w:r>
      <w:proofErr w:type="gramStart"/>
      <w:r>
        <w:rPr>
          <w:rFonts w:eastAsia="Times New Roman"/>
          <w:color w:val="000000"/>
          <w:sz w:val="23"/>
        </w:rPr>
        <w:t>ab</w:t>
      </w:r>
      <w:proofErr w:type="gramEnd"/>
      <w:r>
        <w:rPr>
          <w:rFonts w:eastAsia="Times New Roman"/>
          <w:color w:val="000000"/>
          <w:sz w:val="23"/>
        </w:rPr>
        <w:t>) if the Minister is satisfied that a mandatory restriction on the surrender of the person applies under the provi</w:t>
      </w:r>
      <w:r>
        <w:rPr>
          <w:rFonts w:eastAsia="Times New Roman"/>
          <w:color w:val="000000"/>
          <w:sz w:val="23"/>
        </w:rPr>
        <w:softHyphen/>
        <w:t>sions of the treaty (if any) between New Zealand and the extradition country; or</w:t>
      </w:r>
    </w:p>
    <w:p w:rsidR="00F23DEA" w:rsidRDefault="009E764D">
      <w:pPr>
        <w:numPr>
          <w:ilvl w:val="0"/>
          <w:numId w:val="62"/>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if it appears to the Minister that there are substantial grounds for believing that the person would be in danger of being subjected to an act of torture in the extradition country; or</w:t>
      </w:r>
    </w:p>
    <w:p w:rsidR="00F23DEA" w:rsidRDefault="009E764D">
      <w:pPr>
        <w:numPr>
          <w:ilvl w:val="0"/>
          <w:numId w:val="62"/>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if the person is a New Zealand citizen, and—</w:t>
      </w:r>
    </w:p>
    <w:p w:rsidR="00F23DEA" w:rsidRDefault="009E764D">
      <w:pPr>
        <w:numPr>
          <w:ilvl w:val="0"/>
          <w:numId w:val="63"/>
        </w:numPr>
        <w:tabs>
          <w:tab w:val="clear" w:pos="576"/>
          <w:tab w:val="left" w:pos="1944"/>
        </w:tabs>
        <w:spacing w:line="268" w:lineRule="exact"/>
        <w:ind w:left="1872" w:right="72" w:hanging="504"/>
        <w:jc w:val="both"/>
        <w:textAlignment w:val="baseline"/>
        <w:rPr>
          <w:rFonts w:eastAsia="Times New Roman"/>
          <w:color w:val="000000"/>
          <w:sz w:val="23"/>
        </w:rPr>
      </w:pPr>
      <w:r>
        <w:rPr>
          <w:rFonts w:eastAsia="Times New Roman"/>
          <w:color w:val="000000"/>
          <w:sz w:val="23"/>
        </w:rPr>
        <w:t>an extradition treaty in force between New Zealand and the extradition country; or</w:t>
      </w:r>
    </w:p>
    <w:p w:rsidR="00F23DEA" w:rsidRDefault="009E764D">
      <w:pPr>
        <w:numPr>
          <w:ilvl w:val="0"/>
          <w:numId w:val="63"/>
        </w:numPr>
        <w:tabs>
          <w:tab w:val="clear" w:pos="576"/>
          <w:tab w:val="left" w:pos="1944"/>
        </w:tabs>
        <w:spacing w:line="269" w:lineRule="exact"/>
        <w:ind w:left="1872" w:right="72" w:hanging="504"/>
        <w:jc w:val="both"/>
        <w:textAlignment w:val="baseline"/>
        <w:rPr>
          <w:rFonts w:eastAsia="Times New Roman"/>
          <w:color w:val="000000"/>
          <w:sz w:val="23"/>
        </w:rPr>
      </w:pPr>
      <w:r>
        <w:rPr>
          <w:rFonts w:eastAsia="Times New Roman"/>
          <w:color w:val="000000"/>
          <w:sz w:val="23"/>
        </w:rPr>
        <w:t>an Order in Council made under section 16 in relation to the extradition country; or</w:t>
      </w:r>
    </w:p>
    <w:p w:rsidR="00F23DEA" w:rsidRDefault="009E764D">
      <w:pPr>
        <w:numPr>
          <w:ilvl w:val="0"/>
          <w:numId w:val="63"/>
        </w:numPr>
        <w:tabs>
          <w:tab w:val="clear" w:pos="576"/>
          <w:tab w:val="left" w:pos="1944"/>
        </w:tabs>
        <w:spacing w:before="4" w:line="269" w:lineRule="exact"/>
        <w:ind w:left="1872" w:right="72" w:hanging="504"/>
        <w:jc w:val="both"/>
        <w:textAlignment w:val="baseline"/>
        <w:rPr>
          <w:rFonts w:eastAsia="Times New Roman"/>
          <w:color w:val="000000"/>
          <w:sz w:val="23"/>
        </w:rPr>
      </w:pPr>
      <w:r>
        <w:rPr>
          <w:rFonts w:eastAsia="Times New Roman"/>
          <w:color w:val="000000"/>
          <w:sz w:val="23"/>
        </w:rPr>
        <w:t>if there is no applicable treaty or Order in Coun</w:t>
      </w:r>
      <w:r>
        <w:rPr>
          <w:rFonts w:eastAsia="Times New Roman"/>
          <w:color w:val="000000"/>
          <w:sz w:val="23"/>
        </w:rPr>
        <w:softHyphen/>
        <w:t>cil, any undertakings or arrangement in relation to extradition between New Zealand and the ex</w:t>
      </w:r>
      <w:r>
        <w:rPr>
          <w:rFonts w:eastAsia="Times New Roman"/>
          <w:color w:val="000000"/>
          <w:sz w:val="23"/>
        </w:rPr>
        <w:softHyphen/>
        <w:t>tradition country,—</w:t>
      </w:r>
    </w:p>
    <w:p w:rsidR="00F23DEA" w:rsidRDefault="009E764D">
      <w:pPr>
        <w:spacing w:line="269" w:lineRule="exact"/>
        <w:ind w:left="1368" w:right="72"/>
        <w:jc w:val="both"/>
        <w:textAlignment w:val="baseline"/>
        <w:rPr>
          <w:rFonts w:eastAsia="Times New Roman"/>
          <w:color w:val="000000"/>
          <w:sz w:val="23"/>
        </w:rPr>
      </w:pPr>
      <w:proofErr w:type="gramStart"/>
      <w:r>
        <w:rPr>
          <w:rFonts w:eastAsia="Times New Roman"/>
          <w:color w:val="000000"/>
          <w:sz w:val="23"/>
        </w:rPr>
        <w:t>provide</w:t>
      </w:r>
      <w:proofErr w:type="gramEnd"/>
      <w:r>
        <w:rPr>
          <w:rFonts w:eastAsia="Times New Roman"/>
          <w:color w:val="000000"/>
          <w:sz w:val="23"/>
        </w:rPr>
        <w:t xml:space="preserve"> that no New Zealand citizen may be surren</w:t>
      </w:r>
      <w:r>
        <w:rPr>
          <w:rFonts w:eastAsia="Times New Roman"/>
          <w:color w:val="000000"/>
          <w:sz w:val="23"/>
        </w:rPr>
        <w:softHyphen/>
        <w:t>dered.</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The Minister may determine that the person is not to be sur</w:t>
      </w:r>
      <w:r>
        <w:rPr>
          <w:rFonts w:eastAsia="Times New Roman"/>
          <w:color w:val="000000"/>
          <w:sz w:val="23"/>
        </w:rPr>
        <w:softHyphen/>
        <w:t>rendered if—</w:t>
      </w:r>
    </w:p>
    <w:p w:rsidR="00F23DEA" w:rsidRDefault="009E764D">
      <w:pPr>
        <w:spacing w:line="268" w:lineRule="exact"/>
        <w:ind w:left="1368" w:right="72"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it</w:t>
      </w:r>
      <w:proofErr w:type="gramEnd"/>
      <w:r>
        <w:rPr>
          <w:rFonts w:eastAsia="Times New Roman"/>
          <w:color w:val="000000"/>
          <w:sz w:val="23"/>
        </w:rPr>
        <w:t xml:space="preserve"> appears to the Minister that the person may be or has been sentenced to death by the appropriate authority in the extradition country, and the extradition country is unable to sufficiently assure the Minister that—</w:t>
      </w:r>
    </w:p>
    <w:p w:rsidR="00F23DEA" w:rsidRDefault="009E764D">
      <w:pPr>
        <w:tabs>
          <w:tab w:val="left" w:pos="1872"/>
        </w:tabs>
        <w:spacing w:line="269" w:lineRule="exact"/>
        <w:ind w:left="1368" w:right="72"/>
        <w:textAlignment w:val="baseline"/>
        <w:rPr>
          <w:rFonts w:eastAsia="Times New Roman"/>
          <w:color w:val="000000"/>
          <w:sz w:val="23"/>
        </w:rPr>
      </w:pPr>
      <w:r>
        <w:rPr>
          <w:rFonts w:eastAsia="Times New Roman"/>
          <w:color w:val="000000"/>
          <w:sz w:val="23"/>
        </w:rPr>
        <w:t>(i)</w:t>
      </w:r>
      <w:r>
        <w:rPr>
          <w:rFonts w:eastAsia="Times New Roman"/>
          <w:color w:val="000000"/>
          <w:sz w:val="23"/>
        </w:rPr>
        <w:tab/>
      </w:r>
      <w:proofErr w:type="gramStart"/>
      <w:r>
        <w:rPr>
          <w:rFonts w:eastAsia="Times New Roman"/>
          <w:color w:val="000000"/>
          <w:sz w:val="23"/>
        </w:rPr>
        <w:t>the</w:t>
      </w:r>
      <w:proofErr w:type="gramEnd"/>
      <w:r>
        <w:rPr>
          <w:rFonts w:eastAsia="Times New Roman"/>
          <w:color w:val="000000"/>
          <w:sz w:val="23"/>
        </w:rPr>
        <w:t xml:space="preserve"> person will not be sentenced to death; or</w:t>
      </w:r>
    </w:p>
    <w:p w:rsidR="00F23DEA" w:rsidRDefault="00F23DEA">
      <w:pPr>
        <w:sectPr w:rsidR="00F23DEA">
          <w:pgSz w:w="11909" w:h="16838"/>
          <w:pgMar w:top="3176" w:right="2705" w:bottom="2010" w:left="2724" w:header="720" w:footer="720" w:gutter="0"/>
          <w:cols w:space="720"/>
        </w:sectPr>
      </w:pPr>
    </w:p>
    <w:p w:rsidR="00F23DEA" w:rsidRDefault="00F56ECE">
      <w:pPr>
        <w:spacing w:before="5" w:line="199" w:lineRule="exact"/>
        <w:ind w:left="72" w:right="72"/>
        <w:textAlignment w:val="baseline"/>
        <w:rPr>
          <w:rFonts w:eastAsia="Times New Roman"/>
          <w:color w:val="000000"/>
          <w:sz w:val="18"/>
        </w:rPr>
      </w:pPr>
      <w:r>
        <w:lastRenderedPageBreak/>
        <w:pict>
          <v:shape id="_x0000_s1207" type="#_x0000_t202" style="position:absolute;left:0;text-align:left;margin-left:440.25pt;margin-top:721.6pt;width:17.6pt;height:10.55pt;z-index:-25163673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0"/>
                      <w:sz w:val="18"/>
                    </w:rPr>
                  </w:pPr>
                  <w:r>
                    <w:rPr>
                      <w:rFonts w:eastAsia="Times New Roman"/>
                      <w:color w:val="000000"/>
                      <w:spacing w:val="20"/>
                      <w:sz w:val="18"/>
                    </w:rPr>
                    <w:t>31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30</w:t>
      </w:r>
    </w:p>
    <w:p w:rsidR="00F23DEA" w:rsidRDefault="00F56ECE">
      <w:pPr>
        <w:spacing w:before="315" w:line="274" w:lineRule="exact"/>
        <w:ind w:left="1872" w:right="72" w:hanging="504"/>
        <w:jc w:val="both"/>
        <w:textAlignment w:val="baseline"/>
        <w:rPr>
          <w:rFonts w:eastAsia="Times New Roman"/>
          <w:color w:val="000000"/>
          <w:sz w:val="23"/>
        </w:rPr>
      </w:pPr>
      <w:r>
        <w:pict>
          <v:line id="_x0000_s1206" style="position:absolute;left:0;text-align:left;z-index:251560960;mso-position-horizontal-relative:page;mso-position-vertical-relative:page" from="141.6pt,158.4pt" to="454.15pt,158.4pt" strokeweight=".7pt">
            <w10:wrap anchorx="page" anchory="page"/>
          </v:line>
        </w:pict>
      </w:r>
      <w:r w:rsidR="009E764D">
        <w:rPr>
          <w:rFonts w:eastAsia="Times New Roman"/>
          <w:color w:val="000000"/>
          <w:sz w:val="23"/>
        </w:rPr>
        <w:t xml:space="preserve">(ii) </w:t>
      </w:r>
      <w:proofErr w:type="gramStart"/>
      <w:r w:rsidR="009E764D">
        <w:rPr>
          <w:rFonts w:eastAsia="Times New Roman"/>
          <w:color w:val="000000"/>
          <w:sz w:val="23"/>
        </w:rPr>
        <w:t>if</w:t>
      </w:r>
      <w:proofErr w:type="gramEnd"/>
      <w:r w:rsidR="009E764D">
        <w:rPr>
          <w:rFonts w:eastAsia="Times New Roman"/>
          <w:color w:val="000000"/>
          <w:sz w:val="23"/>
        </w:rPr>
        <w:t xml:space="preserve"> that sentence is or has been imposed, it will not be carried out; or</w:t>
      </w:r>
    </w:p>
    <w:p w:rsidR="00F23DEA" w:rsidRDefault="009E764D">
      <w:pPr>
        <w:spacing w:before="2" w:line="268" w:lineRule="exact"/>
        <w:ind w:left="1368" w:right="72" w:hanging="648"/>
        <w:jc w:val="both"/>
        <w:textAlignment w:val="baseline"/>
        <w:rPr>
          <w:rFonts w:eastAsia="Times New Roman"/>
          <w:color w:val="000000"/>
          <w:spacing w:val="1"/>
          <w:sz w:val="23"/>
        </w:rPr>
      </w:pPr>
      <w:r>
        <w:rPr>
          <w:rFonts w:eastAsia="Times New Roman"/>
          <w:color w:val="000000"/>
          <w:spacing w:val="1"/>
          <w:sz w:val="23"/>
        </w:rPr>
        <w:t xml:space="preserve">(b) </w:t>
      </w:r>
      <w:proofErr w:type="gramStart"/>
      <w:r>
        <w:rPr>
          <w:rFonts w:eastAsia="Times New Roman"/>
          <w:color w:val="000000"/>
          <w:spacing w:val="1"/>
          <w:sz w:val="23"/>
        </w:rPr>
        <w:t>it</w:t>
      </w:r>
      <w:proofErr w:type="gramEnd"/>
      <w:r>
        <w:rPr>
          <w:rFonts w:eastAsia="Times New Roman"/>
          <w:color w:val="000000"/>
          <w:spacing w:val="1"/>
          <w:sz w:val="23"/>
        </w:rPr>
        <w:t xml:space="preserve"> appears to the Minister that a discretionary restriction on the surrender of the person applies under section 8; or</w:t>
      </w:r>
    </w:p>
    <w:p w:rsidR="00F23DEA" w:rsidRDefault="009E764D">
      <w:pPr>
        <w:spacing w:before="1" w:line="268" w:lineRule="exact"/>
        <w:ind w:left="72" w:right="72"/>
        <w:jc w:val="center"/>
        <w:textAlignment w:val="baseline"/>
        <w:rPr>
          <w:rFonts w:eastAsia="Times New Roman"/>
          <w:color w:val="000000"/>
          <w:spacing w:val="6"/>
          <w:sz w:val="23"/>
        </w:rPr>
      </w:pPr>
      <w:r>
        <w:rPr>
          <w:rFonts w:eastAsia="Times New Roman"/>
          <w:color w:val="000000"/>
          <w:spacing w:val="6"/>
          <w:sz w:val="23"/>
        </w:rPr>
        <w:t xml:space="preserve">(c) </w:t>
      </w:r>
      <w:proofErr w:type="gramStart"/>
      <w:r>
        <w:rPr>
          <w:rFonts w:eastAsia="Times New Roman"/>
          <w:color w:val="000000"/>
          <w:spacing w:val="6"/>
          <w:sz w:val="23"/>
        </w:rPr>
        <w:t>the</w:t>
      </w:r>
      <w:proofErr w:type="gramEnd"/>
      <w:r>
        <w:rPr>
          <w:rFonts w:eastAsia="Times New Roman"/>
          <w:color w:val="000000"/>
          <w:spacing w:val="6"/>
          <w:sz w:val="23"/>
        </w:rPr>
        <w:t xml:space="preserve"> person is a New Zealand citizen and—</w:t>
      </w:r>
    </w:p>
    <w:p w:rsidR="00F23DEA" w:rsidRDefault="009E764D">
      <w:pPr>
        <w:numPr>
          <w:ilvl w:val="0"/>
          <w:numId w:val="64"/>
        </w:numPr>
        <w:tabs>
          <w:tab w:val="clear" w:pos="504"/>
          <w:tab w:val="left" w:pos="1872"/>
          <w:tab w:val="right" w:pos="6336"/>
        </w:tabs>
        <w:spacing w:before="3" w:line="268" w:lineRule="exact"/>
        <w:ind w:left="1872" w:right="72" w:hanging="504"/>
        <w:jc w:val="both"/>
        <w:textAlignment w:val="baseline"/>
        <w:rPr>
          <w:rFonts w:eastAsia="Times New Roman"/>
          <w:color w:val="000000"/>
          <w:spacing w:val="-1"/>
          <w:sz w:val="23"/>
        </w:rPr>
      </w:pPr>
      <w:r>
        <w:rPr>
          <w:rFonts w:eastAsia="Times New Roman"/>
          <w:color w:val="000000"/>
          <w:spacing w:val="-1"/>
          <w:sz w:val="23"/>
        </w:rPr>
        <w:t xml:space="preserve">if there is a treaty in force between New Zealand </w:t>
      </w:r>
      <w:r>
        <w:rPr>
          <w:rFonts w:eastAsia="Times New Roman"/>
          <w:color w:val="000000"/>
          <w:spacing w:val="-1"/>
          <w:sz w:val="23"/>
        </w:rPr>
        <w:br/>
        <w:t>and the extradition country, it does not preclude the surrender of New Zealand citizens; or</w:t>
      </w:r>
    </w:p>
    <w:p w:rsidR="00F23DEA" w:rsidRDefault="009E764D">
      <w:pPr>
        <w:numPr>
          <w:ilvl w:val="0"/>
          <w:numId w:val="64"/>
        </w:numPr>
        <w:tabs>
          <w:tab w:val="clear" w:pos="504"/>
          <w:tab w:val="left" w:pos="1872"/>
        </w:tabs>
        <w:spacing w:before="3" w:line="268" w:lineRule="exact"/>
        <w:ind w:left="1872" w:right="72" w:hanging="504"/>
        <w:jc w:val="both"/>
        <w:textAlignment w:val="baseline"/>
        <w:rPr>
          <w:rFonts w:eastAsia="Times New Roman"/>
          <w:color w:val="000000"/>
          <w:sz w:val="23"/>
        </w:rPr>
      </w:pPr>
      <w:r>
        <w:rPr>
          <w:rFonts w:eastAsia="Times New Roman"/>
          <w:color w:val="000000"/>
          <w:sz w:val="23"/>
        </w:rPr>
        <w:t>if there is an Order in Council made under sec</w:t>
      </w:r>
      <w:r>
        <w:rPr>
          <w:rFonts w:eastAsia="Times New Roman"/>
          <w:color w:val="000000"/>
          <w:sz w:val="23"/>
        </w:rPr>
        <w:softHyphen/>
        <w:t>tion 16 in relation to the extradition country, it does not preclude the surrender of New Zealand citizens; or</w:t>
      </w:r>
    </w:p>
    <w:p w:rsidR="00F23DEA" w:rsidRDefault="009E764D">
      <w:pPr>
        <w:numPr>
          <w:ilvl w:val="0"/>
          <w:numId w:val="64"/>
        </w:numPr>
        <w:tabs>
          <w:tab w:val="clear" w:pos="504"/>
          <w:tab w:val="left" w:pos="1872"/>
        </w:tabs>
        <w:spacing w:before="5" w:line="268" w:lineRule="exact"/>
        <w:ind w:left="1872" w:right="72" w:hanging="504"/>
        <w:jc w:val="both"/>
        <w:textAlignment w:val="baseline"/>
        <w:rPr>
          <w:rFonts w:eastAsia="Times New Roman"/>
          <w:color w:val="000000"/>
          <w:spacing w:val="-2"/>
          <w:sz w:val="23"/>
        </w:rPr>
      </w:pPr>
      <w:r>
        <w:rPr>
          <w:rFonts w:eastAsia="Times New Roman"/>
          <w:color w:val="000000"/>
          <w:spacing w:val="-2"/>
          <w:sz w:val="23"/>
        </w:rPr>
        <w:t>if there is no applicable treaty or Order in Council in relation to the extradition country, any under</w:t>
      </w:r>
      <w:r>
        <w:rPr>
          <w:rFonts w:eastAsia="Times New Roman"/>
          <w:color w:val="000000"/>
          <w:spacing w:val="-2"/>
          <w:sz w:val="23"/>
        </w:rPr>
        <w:softHyphen/>
        <w:t>takings or arrangement in relation to extradition between New Zealand and the extradition coun</w:t>
      </w:r>
      <w:r>
        <w:rPr>
          <w:rFonts w:eastAsia="Times New Roman"/>
          <w:color w:val="000000"/>
          <w:spacing w:val="-2"/>
          <w:sz w:val="23"/>
        </w:rPr>
        <w:softHyphen/>
        <w:t>try do not preclude the surrender of New Zealand citizens—</w:t>
      </w:r>
    </w:p>
    <w:p w:rsidR="00F23DEA" w:rsidRDefault="009E764D">
      <w:pPr>
        <w:spacing w:before="2" w:line="268" w:lineRule="exact"/>
        <w:ind w:left="1368" w:right="72"/>
        <w:jc w:val="both"/>
        <w:textAlignment w:val="baseline"/>
        <w:rPr>
          <w:rFonts w:eastAsia="Times New Roman"/>
          <w:color w:val="000000"/>
          <w:sz w:val="23"/>
        </w:rPr>
      </w:pPr>
      <w:proofErr w:type="gramStart"/>
      <w:r>
        <w:rPr>
          <w:rFonts w:eastAsia="Times New Roman"/>
          <w:color w:val="000000"/>
          <w:sz w:val="23"/>
        </w:rPr>
        <w:t>but</w:t>
      </w:r>
      <w:proofErr w:type="gramEnd"/>
      <w:r>
        <w:rPr>
          <w:rFonts w:eastAsia="Times New Roman"/>
          <w:color w:val="000000"/>
          <w:sz w:val="23"/>
        </w:rPr>
        <w:t xml:space="preserve"> the Minister is satisfied that, having regard to the circumstances of the case, it would not be in the interests of justice to surrender the person; or</w:t>
      </w:r>
    </w:p>
    <w:p w:rsidR="00F23DEA" w:rsidRDefault="009E764D">
      <w:pPr>
        <w:spacing w:before="9" w:line="268" w:lineRule="exact"/>
        <w:ind w:left="1368" w:right="72" w:hanging="648"/>
        <w:jc w:val="both"/>
        <w:textAlignment w:val="baseline"/>
        <w:rPr>
          <w:rFonts w:eastAsia="Times New Roman"/>
          <w:color w:val="000000"/>
          <w:sz w:val="23"/>
        </w:rPr>
      </w:pPr>
      <w:r>
        <w:rPr>
          <w:rFonts w:eastAsia="Times New Roman"/>
          <w:color w:val="000000"/>
          <w:sz w:val="23"/>
        </w:rPr>
        <w:t xml:space="preserve">(d) </w:t>
      </w:r>
      <w:proofErr w:type="gramStart"/>
      <w:r>
        <w:rPr>
          <w:rFonts w:eastAsia="Times New Roman"/>
          <w:color w:val="000000"/>
          <w:sz w:val="23"/>
        </w:rPr>
        <w:t>without</w:t>
      </w:r>
      <w:proofErr w:type="gramEnd"/>
      <w:r>
        <w:rPr>
          <w:rFonts w:eastAsia="Times New Roman"/>
          <w:color w:val="000000"/>
          <w:sz w:val="23"/>
        </w:rPr>
        <w:t xml:space="preserve"> limiting section 3 2(4), it appears to the Minister that compelling or extraordinary circumstances of the person including, without limitation, those relating to the age or health of the person, exist that would make it unjust or oppressive to surrender the person; or</w:t>
      </w:r>
    </w:p>
    <w:p w:rsidR="00F23DEA" w:rsidRDefault="009E764D">
      <w:pPr>
        <w:spacing w:before="1" w:line="268" w:lineRule="exact"/>
        <w:ind w:left="1368" w:right="72" w:hanging="648"/>
        <w:jc w:val="both"/>
        <w:textAlignment w:val="baseline"/>
        <w:rPr>
          <w:rFonts w:eastAsia="Times New Roman"/>
          <w:color w:val="000000"/>
          <w:sz w:val="23"/>
        </w:rPr>
      </w:pPr>
      <w:r>
        <w:rPr>
          <w:rFonts w:eastAsia="Times New Roman"/>
          <w:color w:val="000000"/>
          <w:sz w:val="23"/>
        </w:rPr>
        <w:t xml:space="preserve">(e) </w:t>
      </w:r>
      <w:proofErr w:type="gramStart"/>
      <w:r>
        <w:rPr>
          <w:rFonts w:eastAsia="Times New Roman"/>
          <w:color w:val="000000"/>
          <w:sz w:val="23"/>
        </w:rPr>
        <w:t>for</w:t>
      </w:r>
      <w:proofErr w:type="gramEnd"/>
      <w:r>
        <w:rPr>
          <w:rFonts w:eastAsia="Times New Roman"/>
          <w:color w:val="000000"/>
          <w:sz w:val="23"/>
        </w:rPr>
        <w:t xml:space="preserve"> any other reason the Minister considers that the per</w:t>
      </w:r>
      <w:r>
        <w:rPr>
          <w:rFonts w:eastAsia="Times New Roman"/>
          <w:color w:val="000000"/>
          <w:sz w:val="23"/>
        </w:rPr>
        <w:softHyphen/>
        <w:t>son should not be surrendered.</w:t>
      </w:r>
    </w:p>
    <w:p w:rsidR="00F23DEA" w:rsidRDefault="009E764D">
      <w:pPr>
        <w:numPr>
          <w:ilvl w:val="0"/>
          <w:numId w:val="65"/>
        </w:numPr>
        <w:tabs>
          <w:tab w:val="clear" w:pos="576"/>
          <w:tab w:val="left" w:pos="720"/>
        </w:tabs>
        <w:spacing w:before="40" w:line="268" w:lineRule="exact"/>
        <w:ind w:right="72" w:hanging="576"/>
        <w:textAlignment w:val="baseline"/>
        <w:rPr>
          <w:rFonts w:eastAsia="Times New Roman"/>
          <w:color w:val="000000"/>
          <w:sz w:val="23"/>
        </w:rPr>
      </w:pPr>
      <w:r>
        <w:rPr>
          <w:rFonts w:eastAsia="Times New Roman"/>
          <w:color w:val="000000"/>
          <w:sz w:val="23"/>
        </w:rPr>
        <w:t>Subsection (3</w:t>
      </w:r>
      <w:proofErr w:type="gramStart"/>
      <w:r>
        <w:rPr>
          <w:rFonts w:eastAsia="Times New Roman"/>
          <w:color w:val="000000"/>
          <w:sz w:val="23"/>
        </w:rPr>
        <w:t>)(</w:t>
      </w:r>
      <w:proofErr w:type="gramEnd"/>
      <w:r>
        <w:rPr>
          <w:rFonts w:eastAsia="Times New Roman"/>
          <w:color w:val="000000"/>
          <w:sz w:val="23"/>
        </w:rPr>
        <w:t>c) applies even if the person is a citizen of both New Zealand and the extradition country.</w:t>
      </w:r>
    </w:p>
    <w:p w:rsidR="00F23DEA" w:rsidRDefault="009E764D">
      <w:pPr>
        <w:numPr>
          <w:ilvl w:val="0"/>
          <w:numId w:val="65"/>
        </w:numPr>
        <w:tabs>
          <w:tab w:val="clear" w:pos="576"/>
          <w:tab w:val="left" w:pos="720"/>
        </w:tabs>
        <w:spacing w:before="40" w:line="268" w:lineRule="exact"/>
        <w:ind w:right="72" w:hanging="576"/>
        <w:textAlignment w:val="baseline"/>
        <w:rPr>
          <w:rFonts w:eastAsia="Times New Roman"/>
          <w:color w:val="000000"/>
          <w:sz w:val="23"/>
        </w:rPr>
      </w:pPr>
      <w:r>
        <w:rPr>
          <w:rFonts w:eastAsia="Times New Roman"/>
          <w:color w:val="000000"/>
          <w:sz w:val="23"/>
        </w:rPr>
        <w:t>The Minister must not determine that the person is to be sur</w:t>
      </w:r>
      <w:r>
        <w:rPr>
          <w:rFonts w:eastAsia="Times New Roman"/>
          <w:color w:val="000000"/>
          <w:sz w:val="23"/>
        </w:rPr>
        <w:softHyphen/>
        <w:t>rendered unless by virtue of—</w:t>
      </w:r>
    </w:p>
    <w:p w:rsidR="00F23DEA" w:rsidRDefault="009E764D">
      <w:pPr>
        <w:numPr>
          <w:ilvl w:val="0"/>
          <w:numId w:val="66"/>
        </w:numPr>
        <w:tabs>
          <w:tab w:val="clear" w:pos="576"/>
          <w:tab w:val="left" w:pos="1296"/>
        </w:tabs>
        <w:spacing w:before="1" w:line="268" w:lineRule="exact"/>
        <w:ind w:left="1368" w:right="72" w:hanging="648"/>
        <w:textAlignment w:val="baseline"/>
        <w:rPr>
          <w:rFonts w:eastAsia="Times New Roman"/>
          <w:color w:val="000000"/>
          <w:spacing w:val="1"/>
          <w:sz w:val="23"/>
        </w:rPr>
      </w:pPr>
      <w:r>
        <w:rPr>
          <w:rFonts w:eastAsia="Times New Roman"/>
          <w:color w:val="000000"/>
          <w:spacing w:val="1"/>
          <w:sz w:val="23"/>
        </w:rPr>
        <w:t>the law of the extradition country; or</w:t>
      </w:r>
    </w:p>
    <w:p w:rsidR="00F23DEA" w:rsidRDefault="009E764D">
      <w:pPr>
        <w:numPr>
          <w:ilvl w:val="0"/>
          <w:numId w:val="66"/>
        </w:numPr>
        <w:tabs>
          <w:tab w:val="clear" w:pos="576"/>
          <w:tab w:val="left" w:pos="129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a provision of an extradition treaty in force between New Zealand and the extradition country; or</w:t>
      </w:r>
    </w:p>
    <w:p w:rsidR="00F23DEA" w:rsidRDefault="009E764D">
      <w:pPr>
        <w:numPr>
          <w:ilvl w:val="0"/>
          <w:numId w:val="66"/>
        </w:numPr>
        <w:tabs>
          <w:tab w:val="clear" w:pos="576"/>
          <w:tab w:val="left" w:pos="1296"/>
        </w:tabs>
        <w:spacing w:before="6" w:line="268" w:lineRule="exact"/>
        <w:ind w:left="1368" w:right="72" w:hanging="648"/>
        <w:jc w:val="both"/>
        <w:textAlignment w:val="baseline"/>
        <w:rPr>
          <w:rFonts w:eastAsia="Times New Roman"/>
          <w:color w:val="000000"/>
          <w:sz w:val="23"/>
        </w:rPr>
      </w:pPr>
      <w:r>
        <w:rPr>
          <w:rFonts w:eastAsia="Times New Roman"/>
          <w:color w:val="000000"/>
          <w:sz w:val="23"/>
        </w:rPr>
        <w:t>an undertaking given by the extradition country to New Zealand—</w:t>
      </w:r>
    </w:p>
    <w:p w:rsidR="00F23DEA" w:rsidRDefault="00F23DEA">
      <w:pPr>
        <w:sectPr w:rsidR="00F23DEA">
          <w:pgSz w:w="11909" w:h="16838"/>
          <w:pgMar w:top="2720" w:right="2710" w:bottom="2010" w:left="2719" w:header="720" w:footer="720" w:gutter="0"/>
          <w:cols w:space="720"/>
        </w:sectPr>
      </w:pPr>
    </w:p>
    <w:p w:rsidR="00F23DEA" w:rsidRDefault="00F56ECE">
      <w:pPr>
        <w:spacing w:before="309" w:line="269" w:lineRule="exact"/>
        <w:ind w:left="648" w:right="144"/>
        <w:jc w:val="both"/>
        <w:textAlignment w:val="baseline"/>
        <w:rPr>
          <w:rFonts w:eastAsia="Times New Roman"/>
          <w:color w:val="000000"/>
          <w:sz w:val="23"/>
        </w:rPr>
      </w:pPr>
      <w:r>
        <w:lastRenderedPageBreak/>
        <w:pict>
          <v:shape id="_x0000_s1205" type="#_x0000_t202" style="position:absolute;left:0;text-align:left;margin-left:142.1pt;margin-top:136.5pt;width:312pt;height:19.55pt;z-index:-251635712;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3 s 31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204" style="position:absolute;left:0;text-align:left;z-index:251561984;mso-position-horizontal-relative:page;mso-position-vertical-relative:page" from="141.6pt,158.4pt" to="454.15pt,158.4pt" strokeweight=".7pt">
            <w10:wrap anchorx="page" anchory="page"/>
          </v:line>
        </w:pict>
      </w:r>
      <w:proofErr w:type="gramStart"/>
      <w:r w:rsidR="009E764D">
        <w:rPr>
          <w:rFonts w:eastAsia="Times New Roman"/>
          <w:color w:val="000000"/>
          <w:sz w:val="23"/>
        </w:rPr>
        <w:t>the</w:t>
      </w:r>
      <w:proofErr w:type="gramEnd"/>
      <w:r w:rsidR="009E764D">
        <w:rPr>
          <w:rFonts w:eastAsia="Times New Roman"/>
          <w:color w:val="000000"/>
          <w:sz w:val="23"/>
        </w:rPr>
        <w:t xml:space="preserve"> person, after being surrendered to the country, will not, unless the person has left or had the opportunity of leaving the country,—</w:t>
      </w:r>
    </w:p>
    <w:p w:rsidR="00F23DEA" w:rsidRDefault="009E764D">
      <w:pPr>
        <w:spacing w:line="268" w:lineRule="exact"/>
        <w:ind w:left="1296" w:right="144" w:hanging="648"/>
        <w:jc w:val="both"/>
        <w:textAlignment w:val="baseline"/>
        <w:rPr>
          <w:rFonts w:eastAsia="Times New Roman"/>
          <w:color w:val="000000"/>
          <w:sz w:val="23"/>
        </w:rPr>
      </w:pPr>
      <w:r>
        <w:rPr>
          <w:rFonts w:eastAsia="Times New Roman"/>
          <w:color w:val="000000"/>
          <w:sz w:val="23"/>
        </w:rPr>
        <w:t xml:space="preserve">(d) </w:t>
      </w:r>
      <w:proofErr w:type="gramStart"/>
      <w:r>
        <w:rPr>
          <w:rFonts w:eastAsia="Times New Roman"/>
          <w:color w:val="000000"/>
          <w:sz w:val="23"/>
        </w:rPr>
        <w:t>be</w:t>
      </w:r>
      <w:proofErr w:type="gramEnd"/>
      <w:r>
        <w:rPr>
          <w:rFonts w:eastAsia="Times New Roman"/>
          <w:color w:val="000000"/>
          <w:sz w:val="23"/>
        </w:rPr>
        <w:t xml:space="preserve"> detained or tried in that country for any offence com</w:t>
      </w:r>
      <w:r>
        <w:rPr>
          <w:rFonts w:eastAsia="Times New Roman"/>
          <w:color w:val="000000"/>
          <w:sz w:val="23"/>
        </w:rPr>
        <w:softHyphen/>
        <w:t>mitted, or alleged to have been committed, before the person’s surrender other than—</w:t>
      </w:r>
    </w:p>
    <w:p w:rsidR="00F23DEA" w:rsidRDefault="009E764D">
      <w:pPr>
        <w:numPr>
          <w:ilvl w:val="0"/>
          <w:numId w:val="67"/>
        </w:numPr>
        <w:tabs>
          <w:tab w:val="clear" w:pos="648"/>
          <w:tab w:val="left" w:pos="1944"/>
          <w:tab w:val="right" w:pos="6336"/>
        </w:tabs>
        <w:spacing w:line="269" w:lineRule="exact"/>
        <w:ind w:left="1944" w:right="144" w:hanging="648"/>
        <w:jc w:val="both"/>
        <w:textAlignment w:val="baseline"/>
        <w:rPr>
          <w:rFonts w:eastAsia="Times New Roman"/>
          <w:color w:val="000000"/>
          <w:spacing w:val="-6"/>
          <w:sz w:val="23"/>
        </w:rPr>
      </w:pPr>
      <w:r>
        <w:rPr>
          <w:rFonts w:eastAsia="Times New Roman"/>
          <w:color w:val="000000"/>
          <w:spacing w:val="-6"/>
          <w:sz w:val="23"/>
        </w:rPr>
        <w:t xml:space="preserve">an extradition offence to which the request for the </w:t>
      </w:r>
      <w:r>
        <w:rPr>
          <w:rFonts w:eastAsia="Times New Roman"/>
          <w:color w:val="000000"/>
          <w:spacing w:val="-6"/>
          <w:sz w:val="23"/>
        </w:rPr>
        <w:br/>
        <w:t>person’s surrender relates; or</w:t>
      </w:r>
    </w:p>
    <w:p w:rsidR="00F23DEA" w:rsidRDefault="009E764D">
      <w:pPr>
        <w:numPr>
          <w:ilvl w:val="0"/>
          <w:numId w:val="67"/>
        </w:numPr>
        <w:tabs>
          <w:tab w:val="clear" w:pos="648"/>
          <w:tab w:val="left" w:pos="1944"/>
        </w:tabs>
        <w:spacing w:line="268" w:lineRule="exact"/>
        <w:ind w:left="1944" w:right="144" w:hanging="648"/>
        <w:jc w:val="both"/>
        <w:textAlignment w:val="baseline"/>
        <w:rPr>
          <w:rFonts w:eastAsia="Times New Roman"/>
          <w:color w:val="000000"/>
          <w:spacing w:val="-2"/>
          <w:sz w:val="23"/>
        </w:rPr>
      </w:pPr>
      <w:r>
        <w:rPr>
          <w:rFonts w:eastAsia="Times New Roman"/>
          <w:color w:val="000000"/>
          <w:spacing w:val="-2"/>
          <w:sz w:val="23"/>
        </w:rPr>
        <w:t>any other offence carrying the same or a lesser maximum penalty of which the person could be convicted on proof of the conduct constituting any extradition offence to which the request for the person’s surrender relates; or</w:t>
      </w:r>
    </w:p>
    <w:p w:rsidR="00F23DEA" w:rsidRDefault="009E764D">
      <w:pPr>
        <w:numPr>
          <w:ilvl w:val="0"/>
          <w:numId w:val="67"/>
        </w:numPr>
        <w:tabs>
          <w:tab w:val="clear" w:pos="648"/>
          <w:tab w:val="left" w:pos="1944"/>
        </w:tabs>
        <w:spacing w:line="268" w:lineRule="exact"/>
        <w:ind w:left="1944" w:right="144" w:hanging="648"/>
        <w:jc w:val="both"/>
        <w:textAlignment w:val="baseline"/>
        <w:rPr>
          <w:rFonts w:eastAsia="Times New Roman"/>
          <w:color w:val="000000"/>
          <w:sz w:val="23"/>
        </w:rPr>
      </w:pPr>
      <w:r>
        <w:rPr>
          <w:rFonts w:eastAsia="Times New Roman"/>
          <w:color w:val="000000"/>
          <w:sz w:val="23"/>
        </w:rPr>
        <w:t>an extradition offence in relation to the country (not being an offence for which the country re</w:t>
      </w:r>
      <w:r>
        <w:rPr>
          <w:rFonts w:eastAsia="Times New Roman"/>
          <w:color w:val="000000"/>
          <w:sz w:val="23"/>
        </w:rPr>
        <w:softHyphen/>
        <w:t>quested the surrender of the person) in respect of which the Minister consents to the person being so detained or tried; or</w:t>
      </w:r>
    </w:p>
    <w:p w:rsidR="00F23DEA" w:rsidRDefault="009E764D">
      <w:pPr>
        <w:numPr>
          <w:ilvl w:val="0"/>
          <w:numId w:val="67"/>
        </w:numPr>
        <w:tabs>
          <w:tab w:val="clear" w:pos="648"/>
          <w:tab w:val="left" w:pos="1944"/>
        </w:tabs>
        <w:spacing w:line="268" w:lineRule="exact"/>
        <w:ind w:left="1944" w:right="144" w:hanging="648"/>
        <w:jc w:val="both"/>
        <w:textAlignment w:val="baseline"/>
        <w:rPr>
          <w:rFonts w:eastAsia="Times New Roman"/>
          <w:color w:val="000000"/>
          <w:sz w:val="23"/>
        </w:rPr>
      </w:pPr>
      <w:r>
        <w:rPr>
          <w:rFonts w:eastAsia="Times New Roman"/>
          <w:color w:val="000000"/>
          <w:sz w:val="23"/>
        </w:rPr>
        <w:t>an offence (not being an extradition offence) for which the person has consented to surrender under section 29; or</w:t>
      </w:r>
    </w:p>
    <w:p w:rsidR="00F23DEA" w:rsidRDefault="009E764D">
      <w:pPr>
        <w:spacing w:before="4" w:line="269" w:lineRule="exact"/>
        <w:ind w:left="1296" w:right="144" w:hanging="648"/>
        <w:jc w:val="both"/>
        <w:textAlignment w:val="baseline"/>
        <w:rPr>
          <w:rFonts w:eastAsia="Times New Roman"/>
          <w:color w:val="000000"/>
          <w:spacing w:val="-3"/>
          <w:sz w:val="23"/>
        </w:rPr>
      </w:pPr>
      <w:r>
        <w:rPr>
          <w:rFonts w:eastAsia="Times New Roman"/>
          <w:color w:val="000000"/>
          <w:spacing w:val="-3"/>
          <w:sz w:val="23"/>
        </w:rPr>
        <w:t>(e) be detained in that country for the purpose of being surrendered to another country for trial or punishment for any offence that is alleged to have been committed, or was committed, before the person’s surrender to the first-mentioned country, other than an offence in respect of which the Minister consents to the person being so detained and surrendered.</w:t>
      </w:r>
    </w:p>
    <w:p w:rsidR="00F23DEA" w:rsidRDefault="009E764D">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(6) For the purposes of determining under this section whether the person is to be surrendered, the Minister may seek any under</w:t>
      </w:r>
      <w:r>
        <w:rPr>
          <w:rFonts w:eastAsia="Times New Roman"/>
          <w:color w:val="000000"/>
          <w:sz w:val="23"/>
        </w:rPr>
        <w:softHyphen/>
        <w:t>takings from the extradition country that the Minister thinks fit.</w:t>
      </w:r>
    </w:p>
    <w:p w:rsidR="00F23DEA" w:rsidRDefault="009E764D">
      <w:pPr>
        <w:spacing w:before="43" w:line="202" w:lineRule="exact"/>
        <w:ind w:left="648" w:right="144"/>
        <w:jc w:val="both"/>
        <w:textAlignment w:val="baseline"/>
        <w:rPr>
          <w:rFonts w:eastAsia="Times New Roman"/>
          <w:color w:val="000000"/>
          <w:sz w:val="18"/>
        </w:rPr>
      </w:pPr>
      <w:r>
        <w:rPr>
          <w:rFonts w:eastAsia="Times New Roman"/>
          <w:color w:val="000000"/>
          <w:sz w:val="18"/>
        </w:rPr>
        <w:t xml:space="preserve">Compare: Fugitive Offenders Act 1881 s </w:t>
      </w:r>
      <w:proofErr w:type="gramStart"/>
      <w:r>
        <w:rPr>
          <w:rFonts w:eastAsia="Times New Roman"/>
          <w:color w:val="000000"/>
          <w:sz w:val="18"/>
        </w:rPr>
        <w:t>29A(</w:t>
      </w:r>
      <w:proofErr w:type="gramEnd"/>
      <w:r>
        <w:rPr>
          <w:rFonts w:eastAsia="Times New Roman"/>
          <w:color w:val="000000"/>
          <w:sz w:val="18"/>
        </w:rPr>
        <w:t xml:space="preserve">3), (4) (Imp); 1965 No 44 </w:t>
      </w:r>
      <w:proofErr w:type="spellStart"/>
      <w:r>
        <w:rPr>
          <w:rFonts w:eastAsia="Times New Roman"/>
          <w:color w:val="000000"/>
          <w:sz w:val="18"/>
        </w:rPr>
        <w:t>ss</w:t>
      </w:r>
      <w:proofErr w:type="spellEnd"/>
      <w:r>
        <w:rPr>
          <w:rFonts w:eastAsia="Times New Roman"/>
          <w:color w:val="000000"/>
          <w:sz w:val="18"/>
        </w:rPr>
        <w:t xml:space="preserve"> 5(1)(c), (2), 5A; Extradition Act 1988 s 22(3), (4)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648" w:right="144"/>
        <w:jc w:val="both"/>
        <w:textAlignment w:val="baseline"/>
        <w:rPr>
          <w:rFonts w:eastAsia="Times New Roman"/>
          <w:color w:val="000000"/>
          <w:sz w:val="18"/>
        </w:rPr>
      </w:pPr>
      <w:r>
        <w:rPr>
          <w:rFonts w:eastAsia="Times New Roman"/>
          <w:color w:val="000000"/>
          <w:sz w:val="18"/>
        </w:rPr>
        <w:t>Section 30(2</w:t>
      </w:r>
      <w:proofErr w:type="gramStart"/>
      <w:r>
        <w:rPr>
          <w:rFonts w:eastAsia="Times New Roman"/>
          <w:color w:val="000000"/>
          <w:sz w:val="18"/>
        </w:rPr>
        <w:t>)(</w:t>
      </w:r>
      <w:proofErr w:type="gramEnd"/>
      <w:r>
        <w:rPr>
          <w:rFonts w:eastAsia="Times New Roman"/>
          <w:color w:val="000000"/>
          <w:sz w:val="18"/>
        </w:rPr>
        <w:t>ab): inserted, on 19 December 2002, by section 9 of the Extradi</w:t>
      </w:r>
      <w:r>
        <w:rPr>
          <w:rFonts w:eastAsia="Times New Roman"/>
          <w:color w:val="000000"/>
          <w:sz w:val="18"/>
        </w:rPr>
        <w:softHyphen/>
        <w:t>tion Amendment Act (No 2) 2002 (2002 No 64).</w:t>
      </w:r>
    </w:p>
    <w:p w:rsidR="00F23DEA" w:rsidRDefault="009E764D">
      <w:pPr>
        <w:spacing w:before="333" w:line="269" w:lineRule="exact"/>
        <w:ind w:left="72"/>
        <w:textAlignment w:val="baseline"/>
        <w:rPr>
          <w:rFonts w:eastAsia="Times New Roman"/>
          <w:b/>
          <w:color w:val="000000"/>
          <w:spacing w:val="16"/>
          <w:sz w:val="23"/>
        </w:rPr>
      </w:pPr>
      <w:r>
        <w:rPr>
          <w:rFonts w:eastAsia="Times New Roman"/>
          <w:b/>
          <w:color w:val="000000"/>
          <w:spacing w:val="16"/>
          <w:sz w:val="23"/>
        </w:rPr>
        <w:t>31 Surrender order</w:t>
      </w:r>
    </w:p>
    <w:p w:rsidR="00F23DEA" w:rsidRDefault="009E764D">
      <w:pPr>
        <w:spacing w:before="2" w:line="269" w:lineRule="exact"/>
        <w:ind w:left="648" w:right="144" w:hanging="576"/>
        <w:jc w:val="both"/>
        <w:textAlignment w:val="baseline"/>
        <w:rPr>
          <w:rFonts w:eastAsia="Times New Roman"/>
          <w:color w:val="000000"/>
          <w:spacing w:val="-1"/>
          <w:sz w:val="23"/>
        </w:rPr>
      </w:pPr>
      <w:r>
        <w:rPr>
          <w:rFonts w:eastAsia="Times New Roman"/>
          <w:color w:val="000000"/>
          <w:spacing w:val="-1"/>
          <w:sz w:val="23"/>
        </w:rPr>
        <w:t>(1) If the Minister determines under section 30 that the person is to be surrendered, the Minister must, subject to section 32(2</w:t>
      </w:r>
      <w:proofErr w:type="gramStart"/>
      <w:r>
        <w:rPr>
          <w:rFonts w:eastAsia="Times New Roman"/>
          <w:color w:val="000000"/>
          <w:spacing w:val="-1"/>
          <w:sz w:val="23"/>
        </w:rPr>
        <w:t>)(</w:t>
      </w:r>
      <w:proofErr w:type="gramEnd"/>
      <w:r>
        <w:rPr>
          <w:rFonts w:eastAsia="Times New Roman"/>
          <w:color w:val="000000"/>
          <w:spacing w:val="-1"/>
          <w:sz w:val="23"/>
        </w:rPr>
        <w:t>b)</w:t>
      </w:r>
    </w:p>
    <w:p w:rsidR="00F23DEA" w:rsidRDefault="009E764D">
      <w:pPr>
        <w:spacing w:before="233" w:line="214" w:lineRule="exact"/>
        <w:ind w:left="72"/>
        <w:textAlignment w:val="baseline"/>
        <w:rPr>
          <w:rFonts w:eastAsia="Times New Roman"/>
          <w:color w:val="000000"/>
          <w:spacing w:val="30"/>
          <w:sz w:val="18"/>
        </w:rPr>
      </w:pPr>
      <w:r>
        <w:rPr>
          <w:rFonts w:eastAsia="Times New Roman"/>
          <w:color w:val="000000"/>
          <w:spacing w:val="30"/>
          <w:sz w:val="18"/>
        </w:rPr>
        <w:t>32</w:t>
      </w:r>
    </w:p>
    <w:p w:rsidR="00F23DEA" w:rsidRDefault="00F23DEA">
      <w:pPr>
        <w:sectPr w:rsidR="00F23DEA">
          <w:pgSz w:w="11909" w:h="16838"/>
          <w:pgMar w:top="3176" w:right="2695" w:bottom="1782" w:left="2734" w:header="720" w:footer="720" w:gutter="0"/>
          <w:cols w:space="720"/>
        </w:sectPr>
      </w:pPr>
    </w:p>
    <w:p w:rsidR="00F23DEA" w:rsidRDefault="00F56ECE">
      <w:pPr>
        <w:spacing w:before="5" w:line="199" w:lineRule="exact"/>
        <w:ind w:left="72" w:right="72"/>
        <w:textAlignment w:val="baseline"/>
        <w:rPr>
          <w:rFonts w:eastAsia="Times New Roman"/>
          <w:color w:val="000000"/>
          <w:sz w:val="18"/>
        </w:rPr>
      </w:pPr>
      <w:r>
        <w:lastRenderedPageBreak/>
        <w:pict>
          <v:shape id="_x0000_s1203" type="#_x0000_t202" style="position:absolute;left:0;text-align:left;margin-left:440.25pt;margin-top:721.6pt;width:17.8pt;height:10.55pt;z-index:-25163468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1"/>
                      <w:sz w:val="18"/>
                    </w:rPr>
                  </w:pPr>
                  <w:r>
                    <w:rPr>
                      <w:rFonts w:eastAsia="Times New Roman"/>
                      <w:color w:val="000000"/>
                      <w:spacing w:val="21"/>
                      <w:sz w:val="18"/>
                    </w:rPr>
                    <w:t>33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31</w:t>
      </w:r>
    </w:p>
    <w:p w:rsidR="00F23DEA" w:rsidRDefault="00F56ECE">
      <w:pPr>
        <w:spacing w:before="325" w:line="269" w:lineRule="exact"/>
        <w:ind w:left="648" w:right="72"/>
        <w:jc w:val="both"/>
        <w:textAlignment w:val="baseline"/>
        <w:rPr>
          <w:rFonts w:eastAsia="Times New Roman"/>
          <w:color w:val="000000"/>
          <w:sz w:val="23"/>
        </w:rPr>
      </w:pPr>
      <w:r>
        <w:pict>
          <v:line id="_x0000_s1202" style="position:absolute;left:0;text-align:left;z-index:251563008;mso-position-horizontal-relative:page;mso-position-vertical-relative:page" from="141.6pt,158.4pt" to="454.15pt,158.4pt" strokeweight=".7pt">
            <w10:wrap anchorx="page" anchory="page"/>
          </v:line>
        </w:pict>
      </w:r>
      <w:proofErr w:type="gramStart"/>
      <w:r w:rsidR="009E764D">
        <w:rPr>
          <w:rFonts w:eastAsia="Times New Roman"/>
          <w:color w:val="000000"/>
          <w:sz w:val="23"/>
        </w:rPr>
        <w:t>and</w:t>
      </w:r>
      <w:proofErr w:type="gramEnd"/>
      <w:r w:rsidR="009E764D">
        <w:rPr>
          <w:rFonts w:eastAsia="Times New Roman"/>
          <w:color w:val="000000"/>
          <w:sz w:val="23"/>
        </w:rPr>
        <w:t xml:space="preserve"> unless the Minister makes a temporary surrender order, make a surrender order in respect of the person.</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The Minister must not make a surrender order in respect of a person—</w:t>
      </w:r>
    </w:p>
    <w:p w:rsidR="00F23DEA" w:rsidRDefault="009E764D">
      <w:pPr>
        <w:numPr>
          <w:ilvl w:val="0"/>
          <w:numId w:val="68"/>
        </w:numPr>
        <w:tabs>
          <w:tab w:val="clear" w:pos="720"/>
          <w:tab w:val="left" w:pos="1368"/>
        </w:tabs>
        <w:spacing w:line="268" w:lineRule="exact"/>
        <w:ind w:left="1296" w:right="72" w:hanging="648"/>
        <w:jc w:val="both"/>
        <w:textAlignment w:val="baseline"/>
        <w:rPr>
          <w:rFonts w:eastAsia="Times New Roman"/>
          <w:color w:val="000000"/>
          <w:sz w:val="23"/>
        </w:rPr>
      </w:pPr>
      <w:r>
        <w:rPr>
          <w:rFonts w:eastAsia="Times New Roman"/>
          <w:color w:val="000000"/>
          <w:sz w:val="23"/>
        </w:rPr>
        <w:t>until the expiration of 15 days after the date of the issue of the warrant of detention of that person under section 26; or</w:t>
      </w:r>
    </w:p>
    <w:p w:rsidR="00F23DEA" w:rsidRDefault="009E764D">
      <w:pPr>
        <w:numPr>
          <w:ilvl w:val="0"/>
          <w:numId w:val="68"/>
        </w:numPr>
        <w:tabs>
          <w:tab w:val="clear" w:pos="720"/>
          <w:tab w:val="left" w:pos="1368"/>
        </w:tabs>
        <w:spacing w:line="268" w:lineRule="exact"/>
        <w:ind w:left="1296" w:right="72" w:hanging="648"/>
        <w:jc w:val="both"/>
        <w:textAlignment w:val="baseline"/>
        <w:rPr>
          <w:rFonts w:eastAsia="Times New Roman"/>
          <w:color w:val="000000"/>
          <w:sz w:val="23"/>
        </w:rPr>
      </w:pPr>
      <w:r>
        <w:rPr>
          <w:rFonts w:eastAsia="Times New Roman"/>
          <w:color w:val="000000"/>
          <w:sz w:val="23"/>
        </w:rPr>
        <w:t>if an appeal, or an application for review or habeas cor</w:t>
      </w:r>
      <w:r>
        <w:rPr>
          <w:rFonts w:eastAsia="Times New Roman"/>
          <w:color w:val="000000"/>
          <w:sz w:val="23"/>
        </w:rPr>
        <w:softHyphen/>
        <w:t>pus, in respect of a determination under this Act, or any appeal from such an appeal or application, is pending, until after the date that the proceedings are finally de</w:t>
      </w:r>
      <w:r>
        <w:rPr>
          <w:rFonts w:eastAsia="Times New Roman"/>
          <w:color w:val="000000"/>
          <w:sz w:val="23"/>
        </w:rPr>
        <w:softHyphen/>
        <w:t>termined and the result is that the person is eligible to be surrendered,—</w:t>
      </w:r>
    </w:p>
    <w:p w:rsidR="00F23DEA" w:rsidRDefault="009E764D">
      <w:pPr>
        <w:spacing w:line="269" w:lineRule="exact"/>
        <w:ind w:left="648" w:right="72"/>
        <w:jc w:val="both"/>
        <w:textAlignment w:val="baseline"/>
        <w:rPr>
          <w:rFonts w:eastAsia="Times New Roman"/>
          <w:color w:val="000000"/>
          <w:sz w:val="23"/>
        </w:rPr>
      </w:pPr>
      <w:proofErr w:type="gramStart"/>
      <w:r>
        <w:rPr>
          <w:rFonts w:eastAsia="Times New Roman"/>
          <w:color w:val="000000"/>
          <w:sz w:val="23"/>
        </w:rPr>
        <w:t>whichever</w:t>
      </w:r>
      <w:proofErr w:type="gramEnd"/>
      <w:r>
        <w:rPr>
          <w:rFonts w:eastAsia="Times New Roman"/>
          <w:color w:val="000000"/>
          <w:sz w:val="23"/>
        </w:rPr>
        <w:t xml:space="preserve"> is the later.</w:t>
      </w:r>
    </w:p>
    <w:p w:rsidR="00F23DEA" w:rsidRDefault="009E764D">
      <w:pPr>
        <w:spacing w:before="43" w:line="269" w:lineRule="exact"/>
        <w:ind w:left="72" w:right="72"/>
        <w:textAlignment w:val="baseline"/>
        <w:rPr>
          <w:rFonts w:eastAsia="Times New Roman"/>
          <w:color w:val="000000"/>
          <w:spacing w:val="6"/>
          <w:sz w:val="23"/>
        </w:rPr>
      </w:pPr>
      <w:r>
        <w:rPr>
          <w:rFonts w:eastAsia="Times New Roman"/>
          <w:color w:val="000000"/>
          <w:spacing w:val="6"/>
          <w:sz w:val="23"/>
        </w:rPr>
        <w:t>(3) Nothing in subsection (2) applies to—</w:t>
      </w:r>
    </w:p>
    <w:p w:rsidR="00F23DEA" w:rsidRDefault="009E764D">
      <w:pPr>
        <w:spacing w:line="269" w:lineRule="exact"/>
        <w:ind w:left="1296" w:right="72"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a</w:t>
      </w:r>
      <w:proofErr w:type="gramEnd"/>
      <w:r>
        <w:rPr>
          <w:rFonts w:eastAsia="Times New Roman"/>
          <w:color w:val="000000"/>
          <w:sz w:val="23"/>
        </w:rPr>
        <w:t xml:space="preserve"> person in respect of whom an order is made under section 28(2); or</w:t>
      </w:r>
    </w:p>
    <w:p w:rsidR="00F23DEA" w:rsidRDefault="009E764D">
      <w:pPr>
        <w:spacing w:line="268" w:lineRule="exact"/>
        <w:ind w:left="1296" w:right="72" w:hanging="648"/>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a</w:t>
      </w:r>
      <w:proofErr w:type="gramEnd"/>
      <w:r>
        <w:rPr>
          <w:rFonts w:eastAsia="Times New Roman"/>
          <w:color w:val="000000"/>
          <w:sz w:val="23"/>
        </w:rPr>
        <w:t xml:space="preserve"> person who has given notice to the Minister after the court ordered the detention of the person under section</w:t>
      </w:r>
    </w:p>
    <w:p w:rsidR="00F23DEA" w:rsidRDefault="009E764D">
      <w:pPr>
        <w:spacing w:line="269" w:lineRule="exact"/>
        <w:ind w:left="1296" w:right="72"/>
        <w:textAlignment w:val="baseline"/>
        <w:rPr>
          <w:rFonts w:eastAsia="Times New Roman"/>
          <w:color w:val="000000"/>
          <w:sz w:val="23"/>
        </w:rPr>
      </w:pPr>
      <w:r>
        <w:rPr>
          <w:rFonts w:eastAsia="Times New Roman"/>
          <w:color w:val="000000"/>
          <w:sz w:val="23"/>
        </w:rPr>
        <w:t>26 that the person consents to surrender; or</w:t>
      </w:r>
    </w:p>
    <w:p w:rsidR="00F23DEA" w:rsidRDefault="009E764D">
      <w:pPr>
        <w:spacing w:line="269" w:lineRule="exact"/>
        <w:ind w:left="1296" w:right="72" w:hanging="648"/>
        <w:jc w:val="both"/>
        <w:textAlignment w:val="baseline"/>
        <w:rPr>
          <w:rFonts w:eastAsia="Times New Roman"/>
          <w:color w:val="000000"/>
          <w:spacing w:val="3"/>
          <w:sz w:val="23"/>
        </w:rPr>
      </w:pPr>
      <w:r>
        <w:rPr>
          <w:rFonts w:eastAsia="Times New Roman"/>
          <w:color w:val="000000"/>
          <w:spacing w:val="3"/>
          <w:sz w:val="23"/>
        </w:rPr>
        <w:t xml:space="preserve">(c) </w:t>
      </w:r>
      <w:proofErr w:type="gramStart"/>
      <w:r>
        <w:rPr>
          <w:rFonts w:eastAsia="Times New Roman"/>
          <w:color w:val="000000"/>
          <w:spacing w:val="3"/>
          <w:sz w:val="23"/>
        </w:rPr>
        <w:t>a</w:t>
      </w:r>
      <w:proofErr w:type="gramEnd"/>
      <w:r>
        <w:rPr>
          <w:rFonts w:eastAsia="Times New Roman"/>
          <w:color w:val="000000"/>
          <w:spacing w:val="3"/>
          <w:sz w:val="23"/>
        </w:rPr>
        <w:t xml:space="preserve"> person who in accordance with section 71 has waived—</w:t>
      </w:r>
    </w:p>
    <w:p w:rsidR="00F23DEA" w:rsidRDefault="009E764D">
      <w:pPr>
        <w:numPr>
          <w:ilvl w:val="0"/>
          <w:numId w:val="69"/>
        </w:numPr>
        <w:tabs>
          <w:tab w:val="clear" w:pos="576"/>
          <w:tab w:val="left" w:pos="1872"/>
          <w:tab w:val="right" w:pos="6336"/>
        </w:tabs>
        <w:spacing w:line="268" w:lineRule="exact"/>
        <w:ind w:left="1872" w:right="72" w:hanging="576"/>
        <w:jc w:val="both"/>
        <w:textAlignment w:val="baseline"/>
        <w:rPr>
          <w:rFonts w:eastAsia="Times New Roman"/>
          <w:color w:val="000000"/>
          <w:sz w:val="23"/>
        </w:rPr>
      </w:pPr>
      <w:r>
        <w:rPr>
          <w:rFonts w:eastAsia="Times New Roman"/>
          <w:color w:val="000000"/>
          <w:sz w:val="23"/>
        </w:rPr>
        <w:t xml:space="preserve">the right to make an application for a writ of </w:t>
      </w:r>
      <w:r>
        <w:rPr>
          <w:rFonts w:eastAsia="Times New Roman"/>
          <w:color w:val="000000"/>
          <w:sz w:val="23"/>
        </w:rPr>
        <w:br/>
        <w:t>habeas corpus within 15 days after the date of the issue of the warrant; and</w:t>
      </w:r>
    </w:p>
    <w:p w:rsidR="00F23DEA" w:rsidRDefault="009E764D">
      <w:pPr>
        <w:numPr>
          <w:ilvl w:val="0"/>
          <w:numId w:val="69"/>
        </w:numPr>
        <w:tabs>
          <w:tab w:val="clear" w:pos="576"/>
          <w:tab w:val="left" w:pos="1872"/>
        </w:tabs>
        <w:spacing w:line="268" w:lineRule="exact"/>
        <w:ind w:left="1872" w:right="72" w:hanging="576"/>
        <w:jc w:val="both"/>
        <w:textAlignment w:val="baseline"/>
        <w:rPr>
          <w:rFonts w:eastAsia="Times New Roman"/>
          <w:color w:val="000000"/>
          <w:sz w:val="23"/>
        </w:rPr>
      </w:pPr>
      <w:r>
        <w:rPr>
          <w:rFonts w:eastAsia="Times New Roman"/>
          <w:color w:val="000000"/>
          <w:sz w:val="23"/>
        </w:rPr>
        <w:t>the right, in relation to every offence for which the court has determined that the person is eli</w:t>
      </w:r>
      <w:r>
        <w:rPr>
          <w:rFonts w:eastAsia="Times New Roman"/>
          <w:color w:val="000000"/>
          <w:sz w:val="23"/>
        </w:rPr>
        <w:softHyphen/>
        <w:t>gible to be surrendered, to lodge an appeal under Part 8; or</w:t>
      </w:r>
    </w:p>
    <w:p w:rsidR="00F23DEA" w:rsidRDefault="009E764D">
      <w:pPr>
        <w:spacing w:line="269" w:lineRule="exact"/>
        <w:ind w:left="1296" w:right="72" w:hanging="648"/>
        <w:jc w:val="both"/>
        <w:textAlignment w:val="baseline"/>
        <w:rPr>
          <w:rFonts w:eastAsia="Times New Roman"/>
          <w:color w:val="000000"/>
          <w:sz w:val="23"/>
        </w:rPr>
      </w:pPr>
      <w:r>
        <w:rPr>
          <w:rFonts w:eastAsia="Times New Roman"/>
          <w:color w:val="000000"/>
          <w:sz w:val="23"/>
        </w:rPr>
        <w:t xml:space="preserve">(d) </w:t>
      </w:r>
      <w:proofErr w:type="gramStart"/>
      <w:r>
        <w:rPr>
          <w:rFonts w:eastAsia="Times New Roman"/>
          <w:color w:val="000000"/>
          <w:sz w:val="23"/>
        </w:rPr>
        <w:t>a</w:t>
      </w:r>
      <w:proofErr w:type="gramEnd"/>
      <w:r>
        <w:rPr>
          <w:rFonts w:eastAsia="Times New Roman"/>
          <w:color w:val="000000"/>
          <w:sz w:val="23"/>
        </w:rPr>
        <w:t xml:space="preserve"> person who the court has determined is eligible for surrender for 2 or more offences and who in accordance with section 71 has waived—</w:t>
      </w:r>
    </w:p>
    <w:p w:rsidR="00F23DEA" w:rsidRDefault="009E764D">
      <w:pPr>
        <w:numPr>
          <w:ilvl w:val="0"/>
          <w:numId w:val="70"/>
        </w:numPr>
        <w:tabs>
          <w:tab w:val="clear" w:pos="576"/>
          <w:tab w:val="left" w:pos="1872"/>
          <w:tab w:val="right" w:pos="6336"/>
        </w:tabs>
        <w:spacing w:line="268" w:lineRule="exact"/>
        <w:ind w:left="1872" w:right="72" w:hanging="576"/>
        <w:jc w:val="both"/>
        <w:textAlignment w:val="baseline"/>
        <w:rPr>
          <w:rFonts w:eastAsia="Times New Roman"/>
          <w:color w:val="000000"/>
          <w:spacing w:val="-3"/>
          <w:sz w:val="23"/>
        </w:rPr>
      </w:pPr>
      <w:r>
        <w:rPr>
          <w:rFonts w:eastAsia="Times New Roman"/>
          <w:color w:val="000000"/>
          <w:spacing w:val="-3"/>
          <w:sz w:val="23"/>
        </w:rPr>
        <w:t xml:space="preserve">the right to make an application for habeas corpus </w:t>
      </w:r>
      <w:r>
        <w:rPr>
          <w:rFonts w:eastAsia="Times New Roman"/>
          <w:color w:val="000000"/>
          <w:spacing w:val="-3"/>
          <w:sz w:val="23"/>
        </w:rPr>
        <w:br/>
        <w:t>within 15 days after the date of the issue of the warrant; and</w:t>
      </w:r>
    </w:p>
    <w:p w:rsidR="00F23DEA" w:rsidRDefault="009E764D">
      <w:pPr>
        <w:numPr>
          <w:ilvl w:val="0"/>
          <w:numId w:val="70"/>
        </w:numPr>
        <w:tabs>
          <w:tab w:val="clear" w:pos="576"/>
          <w:tab w:val="left" w:pos="1872"/>
        </w:tabs>
        <w:spacing w:before="4" w:line="269" w:lineRule="exact"/>
        <w:ind w:left="1872" w:right="72" w:hanging="576"/>
        <w:jc w:val="both"/>
        <w:textAlignment w:val="baseline"/>
        <w:rPr>
          <w:rFonts w:eastAsia="Times New Roman"/>
          <w:color w:val="000000"/>
          <w:sz w:val="23"/>
        </w:rPr>
      </w:pPr>
      <w:r>
        <w:rPr>
          <w:rFonts w:eastAsia="Times New Roman"/>
          <w:color w:val="000000"/>
          <w:sz w:val="23"/>
        </w:rPr>
        <w:t>the right, in relation to only 1 or some of those offences, to lodge an appeal under Part 8,—</w:t>
      </w:r>
    </w:p>
    <w:p w:rsidR="00F23DEA" w:rsidRDefault="00F23DEA">
      <w:pPr>
        <w:sectPr w:rsidR="00F23DEA">
          <w:pgSz w:w="11909" w:h="16838"/>
          <w:pgMar w:top="2720" w:right="2700" w:bottom="2010" w:left="2729" w:header="720" w:footer="720" w:gutter="0"/>
          <w:cols w:space="720"/>
        </w:sectPr>
      </w:pPr>
    </w:p>
    <w:p w:rsidR="00F23DEA" w:rsidRDefault="00F56ECE">
      <w:pPr>
        <w:spacing w:before="310" w:line="269" w:lineRule="exact"/>
        <w:ind w:left="1368" w:right="72"/>
        <w:jc w:val="both"/>
        <w:textAlignment w:val="baseline"/>
        <w:rPr>
          <w:rFonts w:eastAsia="Times New Roman"/>
          <w:color w:val="000000"/>
          <w:sz w:val="23"/>
        </w:rPr>
      </w:pPr>
      <w:r>
        <w:lastRenderedPageBreak/>
        <w:pict>
          <v:shape id="_x0000_s1201" type="#_x0000_t202" style="position:absolute;left:0;text-align:left;margin-left:142.1pt;margin-top:136.5pt;width:312pt;height:19.65pt;z-index:-25163366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3 s 32</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200" type="#_x0000_t202" style="position:absolute;left:0;text-align:left;margin-left:136.2pt;margin-top:721.6pt;width:19.45pt;height:10.55pt;z-index:-251632640;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8"/>
                      <w:sz w:val="18"/>
                    </w:rPr>
                  </w:pPr>
                  <w:r>
                    <w:rPr>
                      <w:rFonts w:eastAsia="Times New Roman"/>
                      <w:color w:val="000000"/>
                      <w:spacing w:val="8"/>
                      <w:sz w:val="18"/>
                    </w:rPr>
                    <w:t>34</w:t>
                  </w:r>
                </w:p>
              </w:txbxContent>
            </v:textbox>
            <w10:wrap type="square" anchorx="page" anchory="page"/>
          </v:shape>
        </w:pict>
      </w:r>
      <w:r>
        <w:pict>
          <v:line id="_x0000_s1199" style="position:absolute;left:0;text-align:left;z-index:251564032;mso-position-horizontal-relative:page;mso-position-vertical-relative:page" from="141.6pt,158.4pt" to="454.15pt,158.4pt" strokeweight=".7pt">
            <w10:wrap anchorx="page" anchory="page"/>
          </v:line>
        </w:pict>
      </w:r>
      <w:proofErr w:type="gramStart"/>
      <w:r w:rsidR="009E764D">
        <w:rPr>
          <w:rFonts w:eastAsia="Times New Roman"/>
          <w:color w:val="000000"/>
          <w:sz w:val="23"/>
        </w:rPr>
        <w:t>if</w:t>
      </w:r>
      <w:proofErr w:type="gramEnd"/>
      <w:r w:rsidR="009E764D">
        <w:rPr>
          <w:rFonts w:eastAsia="Times New Roman"/>
          <w:color w:val="000000"/>
          <w:sz w:val="23"/>
        </w:rPr>
        <w:t xml:space="preserve"> the extradition country withdraws its request for the surrender of the person for the offence or offences to which the waiver does not relate.</w:t>
      </w:r>
    </w:p>
    <w:p w:rsidR="00F23DEA" w:rsidRDefault="009E764D">
      <w:pPr>
        <w:spacing w:before="37"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(4) If the Minister makes a surrender order in respect of a person described in any of paragraphs (a) to (e) of section 2(4), the Minister may arrange for any approvals, authorities, and per</w:t>
      </w:r>
      <w:r>
        <w:rPr>
          <w:rFonts w:eastAsia="Times New Roman"/>
          <w:color w:val="000000"/>
          <w:spacing w:val="-2"/>
          <w:sz w:val="23"/>
        </w:rPr>
        <w:softHyphen/>
        <w:t>missions that may be needed to be obtained before surrender, including the variation, cancellation, or suspension of the sen</w:t>
      </w:r>
      <w:r>
        <w:rPr>
          <w:rFonts w:eastAsia="Times New Roman"/>
          <w:color w:val="000000"/>
          <w:spacing w:val="-2"/>
          <w:sz w:val="23"/>
        </w:rPr>
        <w:softHyphen/>
        <w:t>tence, or of any conditions of the sentence.</w:t>
      </w:r>
    </w:p>
    <w:p w:rsidR="00F23DEA" w:rsidRDefault="009E764D">
      <w:pPr>
        <w:spacing w:before="317" w:line="272" w:lineRule="exact"/>
        <w:ind w:left="72" w:right="72"/>
        <w:textAlignment w:val="baseline"/>
        <w:rPr>
          <w:rFonts w:eastAsia="Times New Roman"/>
          <w:b/>
          <w:color w:val="000000"/>
          <w:spacing w:val="5"/>
          <w:sz w:val="23"/>
        </w:rPr>
      </w:pPr>
      <w:r>
        <w:rPr>
          <w:rFonts w:eastAsia="Times New Roman"/>
          <w:b/>
          <w:color w:val="000000"/>
          <w:spacing w:val="5"/>
          <w:sz w:val="23"/>
        </w:rPr>
        <w:t>32 Further provisions relating to surrender order</w:t>
      </w:r>
    </w:p>
    <w:p w:rsidR="00F23DEA" w:rsidRDefault="009E764D">
      <w:pPr>
        <w:spacing w:before="1" w:line="269" w:lineRule="exact"/>
        <w:ind w:left="72" w:right="72"/>
        <w:textAlignment w:val="baseline"/>
        <w:rPr>
          <w:rFonts w:eastAsia="Times New Roman"/>
          <w:color w:val="000000"/>
          <w:spacing w:val="9"/>
          <w:sz w:val="23"/>
        </w:rPr>
      </w:pPr>
      <w:r>
        <w:rPr>
          <w:rFonts w:eastAsia="Times New Roman"/>
          <w:color w:val="000000"/>
          <w:spacing w:val="9"/>
          <w:sz w:val="23"/>
        </w:rPr>
        <w:t>(1) Subsection (2) applies if—</w:t>
      </w:r>
    </w:p>
    <w:p w:rsidR="00F23DEA" w:rsidRDefault="009E764D">
      <w:pPr>
        <w:numPr>
          <w:ilvl w:val="0"/>
          <w:numId w:val="71"/>
        </w:numPr>
        <w:tabs>
          <w:tab w:val="clear" w:pos="576"/>
          <w:tab w:val="left" w:pos="1296"/>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the extradition offence for which the person’s surrender is requested is an offence of which the person has been convicted in the extradition country; and</w:t>
      </w:r>
    </w:p>
    <w:p w:rsidR="00F23DEA" w:rsidRDefault="009E764D">
      <w:pPr>
        <w:numPr>
          <w:ilvl w:val="0"/>
          <w:numId w:val="71"/>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Minister has determined under section 30 that the person is to be surrendered—</w:t>
      </w:r>
    </w:p>
    <w:p w:rsidR="00F23DEA" w:rsidRDefault="009E764D">
      <w:pPr>
        <w:spacing w:line="269" w:lineRule="exact"/>
        <w:ind w:left="720" w:right="72"/>
        <w:jc w:val="both"/>
        <w:textAlignment w:val="baseline"/>
        <w:rPr>
          <w:rFonts w:eastAsia="Times New Roman"/>
          <w:color w:val="000000"/>
          <w:sz w:val="23"/>
        </w:rPr>
      </w:pPr>
      <w:proofErr w:type="gramStart"/>
      <w:r>
        <w:rPr>
          <w:rFonts w:eastAsia="Times New Roman"/>
          <w:color w:val="000000"/>
          <w:sz w:val="23"/>
        </w:rPr>
        <w:t>but</w:t>
      </w:r>
      <w:proofErr w:type="gramEnd"/>
      <w:r>
        <w:rPr>
          <w:rFonts w:eastAsia="Times New Roman"/>
          <w:color w:val="000000"/>
          <w:sz w:val="23"/>
        </w:rPr>
        <w:t xml:space="preserve"> the person is liable to be detained in a prison because of a sentence of imprisonment imposed for an offence against the law of New Zealand.</w:t>
      </w:r>
    </w:p>
    <w:p w:rsidR="00F23DEA" w:rsidRDefault="009E764D">
      <w:pPr>
        <w:spacing w:before="38" w:line="269" w:lineRule="exact"/>
        <w:ind w:left="72" w:right="72"/>
        <w:textAlignment w:val="baseline"/>
        <w:rPr>
          <w:rFonts w:eastAsia="Times New Roman"/>
          <w:color w:val="000000"/>
          <w:spacing w:val="5"/>
          <w:sz w:val="23"/>
        </w:rPr>
      </w:pPr>
      <w:r>
        <w:rPr>
          <w:rFonts w:eastAsia="Times New Roman"/>
          <w:color w:val="000000"/>
          <w:spacing w:val="5"/>
          <w:sz w:val="23"/>
        </w:rPr>
        <w:t>(2) If this subsection applies, the Minister may—</w:t>
      </w:r>
    </w:p>
    <w:p w:rsidR="00F23DEA" w:rsidRDefault="009E764D">
      <w:pPr>
        <w:numPr>
          <w:ilvl w:val="0"/>
          <w:numId w:val="72"/>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make an order for the surrender of the person that is to come into effect when the person ceases to be liable to be detained; or</w:t>
      </w:r>
    </w:p>
    <w:p w:rsidR="00F23DEA" w:rsidRDefault="009E764D">
      <w:pPr>
        <w:numPr>
          <w:ilvl w:val="0"/>
          <w:numId w:val="72"/>
        </w:numPr>
        <w:tabs>
          <w:tab w:val="clear" w:pos="576"/>
          <w:tab w:val="left" w:pos="1296"/>
        </w:tabs>
        <w:spacing w:line="269" w:lineRule="exact"/>
        <w:ind w:left="1368" w:right="72" w:hanging="648"/>
        <w:jc w:val="both"/>
        <w:textAlignment w:val="baseline"/>
        <w:rPr>
          <w:rFonts w:eastAsia="Times New Roman"/>
          <w:color w:val="000000"/>
          <w:sz w:val="23"/>
        </w:rPr>
      </w:pPr>
      <w:proofErr w:type="gramStart"/>
      <w:r>
        <w:rPr>
          <w:rFonts w:eastAsia="Times New Roman"/>
          <w:color w:val="000000"/>
          <w:sz w:val="23"/>
        </w:rPr>
        <w:t>decline</w:t>
      </w:r>
      <w:proofErr w:type="gramEnd"/>
      <w:r>
        <w:rPr>
          <w:rFonts w:eastAsia="Times New Roman"/>
          <w:color w:val="000000"/>
          <w:sz w:val="23"/>
        </w:rPr>
        <w:t xml:space="preserve"> to make a surrender order.</w:t>
      </w:r>
    </w:p>
    <w:p w:rsidR="00F23DEA" w:rsidRDefault="009E764D">
      <w:pPr>
        <w:spacing w:before="43" w:line="269" w:lineRule="exact"/>
        <w:ind w:left="72" w:right="72"/>
        <w:textAlignment w:val="baseline"/>
        <w:rPr>
          <w:rFonts w:eastAsia="Times New Roman"/>
          <w:color w:val="000000"/>
          <w:spacing w:val="9"/>
          <w:sz w:val="23"/>
        </w:rPr>
      </w:pPr>
      <w:r>
        <w:rPr>
          <w:rFonts w:eastAsia="Times New Roman"/>
          <w:color w:val="000000"/>
          <w:spacing w:val="9"/>
          <w:sz w:val="23"/>
        </w:rPr>
        <w:t>(3) Subsection (4) applies if—</w:t>
      </w:r>
    </w:p>
    <w:p w:rsidR="00F23DEA" w:rsidRDefault="009E764D">
      <w:pPr>
        <w:numPr>
          <w:ilvl w:val="0"/>
          <w:numId w:val="73"/>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the Minister has determined under section 30 that in all other respects the person is to be surrendered; but</w:t>
      </w:r>
    </w:p>
    <w:p w:rsidR="00F23DEA" w:rsidRDefault="009E764D">
      <w:pPr>
        <w:numPr>
          <w:ilvl w:val="0"/>
          <w:numId w:val="73"/>
        </w:numPr>
        <w:tabs>
          <w:tab w:val="clear" w:pos="576"/>
          <w:tab w:val="left" w:pos="1296"/>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in</w:t>
      </w:r>
      <w:proofErr w:type="gramEnd"/>
      <w:r>
        <w:rPr>
          <w:rFonts w:eastAsia="Times New Roman"/>
          <w:color w:val="000000"/>
          <w:sz w:val="23"/>
        </w:rPr>
        <w:t xml:space="preserve"> the Minister’s opinion, compelling or extraordinary circumstances of the person including, without limita</w:t>
      </w:r>
      <w:r>
        <w:rPr>
          <w:rFonts w:eastAsia="Times New Roman"/>
          <w:color w:val="000000"/>
          <w:sz w:val="23"/>
        </w:rPr>
        <w:softHyphen/>
        <w:t>tion, those relating to the age or health of the person, exist that would make it unjust or oppressive to sur</w:t>
      </w:r>
      <w:r>
        <w:rPr>
          <w:rFonts w:eastAsia="Times New Roman"/>
          <w:color w:val="000000"/>
          <w:sz w:val="23"/>
        </w:rPr>
        <w:softHyphen/>
        <w:t>render the person before the expiration of a particular period.</w:t>
      </w:r>
    </w:p>
    <w:p w:rsidR="00F23DEA" w:rsidRDefault="009E764D">
      <w:pPr>
        <w:spacing w:before="43" w:line="269" w:lineRule="exact"/>
        <w:ind w:left="720" w:right="72" w:hanging="648"/>
        <w:jc w:val="both"/>
        <w:textAlignment w:val="baseline"/>
        <w:rPr>
          <w:rFonts w:eastAsia="Times New Roman"/>
          <w:color w:val="000000"/>
          <w:sz w:val="23"/>
        </w:rPr>
      </w:pPr>
      <w:r>
        <w:rPr>
          <w:rFonts w:eastAsia="Times New Roman"/>
          <w:color w:val="000000"/>
          <w:sz w:val="23"/>
        </w:rPr>
        <w:t>(4) If this subsection applies, the Minister may make an order for the surrender of the person that is to come into effect after the expiration of a period specified in the order.</w:t>
      </w:r>
    </w:p>
    <w:p w:rsidR="00F23DEA" w:rsidRDefault="00F23DEA">
      <w:pPr>
        <w:sectPr w:rsidR="00F23DEA">
          <w:pgSz w:w="11909" w:h="16838"/>
          <w:pgMar w:top="3176" w:right="2705" w:bottom="2010" w:left="2724" w:header="720" w:footer="720" w:gutter="0"/>
          <w:cols w:space="720"/>
        </w:sectPr>
      </w:pPr>
    </w:p>
    <w:p w:rsidR="00F23DEA" w:rsidRDefault="00F56ECE">
      <w:pPr>
        <w:spacing w:before="5" w:line="197" w:lineRule="exact"/>
        <w:ind w:left="72" w:right="72"/>
        <w:textAlignment w:val="baseline"/>
        <w:rPr>
          <w:rFonts w:eastAsia="Times New Roman"/>
          <w:color w:val="000000"/>
          <w:sz w:val="18"/>
        </w:rPr>
      </w:pPr>
      <w:r>
        <w:lastRenderedPageBreak/>
        <w:pict>
          <v:shape id="_x0000_s1198" type="#_x0000_t202" style="position:absolute;left:0;text-align:left;margin-left:440.25pt;margin-top:721.6pt;width:18.05pt;height:10.4pt;z-index:-25163161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3"/>
                      <w:sz w:val="18"/>
                    </w:rPr>
                  </w:pPr>
                  <w:r>
                    <w:rPr>
                      <w:rFonts w:eastAsia="Times New Roman"/>
                      <w:color w:val="000000"/>
                      <w:spacing w:val="23"/>
                      <w:sz w:val="18"/>
                    </w:rPr>
                    <w:t>35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3"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33</w:t>
      </w:r>
    </w:p>
    <w:p w:rsidR="00F23DEA" w:rsidRDefault="00F56ECE">
      <w:pPr>
        <w:spacing w:before="325" w:line="269" w:lineRule="exact"/>
        <w:ind w:left="648" w:right="72" w:hanging="576"/>
        <w:jc w:val="both"/>
        <w:textAlignment w:val="baseline"/>
        <w:rPr>
          <w:rFonts w:eastAsia="Times New Roman"/>
          <w:color w:val="000000"/>
          <w:sz w:val="23"/>
        </w:rPr>
      </w:pPr>
      <w:r>
        <w:pict>
          <v:line id="_x0000_s1197" style="position:absolute;left:0;text-align:left;z-index:251565056;mso-position-horizontal-relative:page;mso-position-vertical-relative:page" from="141.6pt,158.4pt" to="454.15pt,158.4pt" strokeweight=".7pt">
            <w10:wrap anchorx="page" anchory="page"/>
          </v:line>
        </w:pict>
      </w:r>
      <w:r w:rsidR="009E764D">
        <w:rPr>
          <w:rFonts w:eastAsia="Times New Roman"/>
          <w:color w:val="000000"/>
          <w:sz w:val="23"/>
        </w:rPr>
        <w:t>(5) The Minister may, at any time after making an order under subsection (4), vary any period specified in the order, or may cancel the order.</w:t>
      </w:r>
    </w:p>
    <w:p w:rsidR="00F23DEA" w:rsidRDefault="009E764D">
      <w:pPr>
        <w:spacing w:before="31" w:line="213" w:lineRule="exact"/>
        <w:ind w:left="648" w:right="72"/>
        <w:textAlignment w:val="baseline"/>
        <w:rPr>
          <w:rFonts w:eastAsia="Times New Roman"/>
          <w:color w:val="000000"/>
          <w:sz w:val="18"/>
        </w:rPr>
      </w:pPr>
      <w:r>
        <w:rPr>
          <w:rFonts w:eastAsia="Times New Roman"/>
          <w:color w:val="000000"/>
          <w:sz w:val="18"/>
        </w:rPr>
        <w:t>Compare: 1965 No 44 s 11(1); Extradition Act 1988 s23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648" w:right="72"/>
        <w:jc w:val="both"/>
        <w:textAlignment w:val="baseline"/>
        <w:rPr>
          <w:rFonts w:eastAsia="Times New Roman"/>
          <w:color w:val="000000"/>
          <w:sz w:val="18"/>
        </w:rPr>
      </w:pPr>
      <w:r>
        <w:rPr>
          <w:rFonts w:eastAsia="Times New Roman"/>
          <w:color w:val="000000"/>
          <w:sz w:val="18"/>
        </w:rPr>
        <w:t>Section 32(1): amended, on 1 June 2005, by section 206 of the Corrections Act 2004 (2004 No 50).</w:t>
      </w:r>
    </w:p>
    <w:p w:rsidR="00F23DEA" w:rsidRDefault="009E764D">
      <w:pPr>
        <w:spacing w:before="334" w:line="271" w:lineRule="exact"/>
        <w:ind w:left="72" w:right="72"/>
        <w:textAlignment w:val="baseline"/>
        <w:rPr>
          <w:rFonts w:eastAsia="Times New Roman"/>
          <w:b/>
          <w:color w:val="000000"/>
          <w:spacing w:val="6"/>
          <w:sz w:val="23"/>
        </w:rPr>
      </w:pPr>
      <w:proofErr w:type="gramStart"/>
      <w:r>
        <w:rPr>
          <w:rFonts w:eastAsia="Times New Roman"/>
          <w:b/>
          <w:color w:val="000000"/>
          <w:spacing w:val="6"/>
          <w:sz w:val="23"/>
        </w:rPr>
        <w:t>33 Temporary surrender to extradition country</w:t>
      </w:r>
      <w:proofErr w:type="gramEnd"/>
    </w:p>
    <w:p w:rsidR="00F23DEA" w:rsidRDefault="009E764D">
      <w:pPr>
        <w:spacing w:line="269" w:lineRule="exact"/>
        <w:ind w:left="72" w:right="72"/>
        <w:textAlignment w:val="baseline"/>
        <w:rPr>
          <w:rFonts w:eastAsia="Times New Roman"/>
          <w:color w:val="000000"/>
          <w:spacing w:val="9"/>
          <w:sz w:val="23"/>
        </w:rPr>
      </w:pPr>
      <w:r>
        <w:rPr>
          <w:rFonts w:eastAsia="Times New Roman"/>
          <w:color w:val="000000"/>
          <w:spacing w:val="9"/>
          <w:sz w:val="23"/>
        </w:rPr>
        <w:t>(1) Subsection (2) applies if—</w:t>
      </w:r>
    </w:p>
    <w:p w:rsidR="00F23DEA" w:rsidRDefault="009E764D">
      <w:pPr>
        <w:numPr>
          <w:ilvl w:val="0"/>
          <w:numId w:val="74"/>
        </w:numPr>
        <w:tabs>
          <w:tab w:val="clear" w:pos="720"/>
          <w:tab w:val="left" w:pos="1368"/>
        </w:tabs>
        <w:spacing w:line="269" w:lineRule="exact"/>
        <w:ind w:left="1368" w:right="72" w:hanging="720"/>
        <w:jc w:val="both"/>
        <w:textAlignment w:val="baseline"/>
        <w:rPr>
          <w:rFonts w:eastAsia="Times New Roman"/>
          <w:color w:val="000000"/>
          <w:spacing w:val="-5"/>
          <w:sz w:val="23"/>
        </w:rPr>
      </w:pPr>
      <w:r>
        <w:rPr>
          <w:rFonts w:eastAsia="Times New Roman"/>
          <w:color w:val="000000"/>
          <w:spacing w:val="-5"/>
          <w:sz w:val="23"/>
        </w:rPr>
        <w:t>the offence for which the person’s surrender is requested is an offence of which the person is accused; and</w:t>
      </w:r>
    </w:p>
    <w:p w:rsidR="00F23DEA" w:rsidRDefault="009E764D">
      <w:pPr>
        <w:numPr>
          <w:ilvl w:val="0"/>
          <w:numId w:val="74"/>
        </w:numPr>
        <w:tabs>
          <w:tab w:val="clear" w:pos="720"/>
          <w:tab w:val="left" w:pos="1368"/>
        </w:tabs>
        <w:spacing w:line="269" w:lineRule="exact"/>
        <w:ind w:left="1368" w:right="72" w:hanging="720"/>
        <w:jc w:val="both"/>
        <w:textAlignment w:val="baseline"/>
        <w:rPr>
          <w:rFonts w:eastAsia="Times New Roman"/>
          <w:color w:val="000000"/>
          <w:sz w:val="23"/>
        </w:rPr>
      </w:pPr>
      <w:r>
        <w:rPr>
          <w:rFonts w:eastAsia="Times New Roman"/>
          <w:color w:val="000000"/>
          <w:sz w:val="23"/>
        </w:rPr>
        <w:t>the Minister has determined under section 30 that the person is to be surrendered—</w:t>
      </w:r>
    </w:p>
    <w:p w:rsidR="00F23DEA" w:rsidRDefault="009E764D">
      <w:pPr>
        <w:spacing w:line="268" w:lineRule="exact"/>
        <w:ind w:left="648" w:right="72"/>
        <w:jc w:val="both"/>
        <w:textAlignment w:val="baseline"/>
        <w:rPr>
          <w:rFonts w:eastAsia="Times New Roman"/>
          <w:color w:val="000000"/>
          <w:sz w:val="23"/>
        </w:rPr>
      </w:pPr>
      <w:proofErr w:type="gramStart"/>
      <w:r>
        <w:rPr>
          <w:rFonts w:eastAsia="Times New Roman"/>
          <w:color w:val="000000"/>
          <w:sz w:val="23"/>
        </w:rPr>
        <w:t>but</w:t>
      </w:r>
      <w:proofErr w:type="gramEnd"/>
      <w:r>
        <w:rPr>
          <w:rFonts w:eastAsia="Times New Roman"/>
          <w:color w:val="000000"/>
          <w:sz w:val="23"/>
        </w:rPr>
        <w:t xml:space="preserve"> the person is liable to be detained in a prison because of a sentence of imprisonment imposed for an offence against the law of New Zealand.</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If this subsection applies, the Minister may make a temporary surrender order in respect of the person if the Minister is sat</w:t>
      </w:r>
      <w:r>
        <w:rPr>
          <w:rFonts w:eastAsia="Times New Roman"/>
          <w:color w:val="000000"/>
          <w:sz w:val="23"/>
        </w:rPr>
        <w:softHyphen/>
        <w:t>isfied that—</w:t>
      </w:r>
    </w:p>
    <w:p w:rsidR="00F23DEA" w:rsidRDefault="009E764D">
      <w:pPr>
        <w:numPr>
          <w:ilvl w:val="0"/>
          <w:numId w:val="75"/>
        </w:numPr>
        <w:tabs>
          <w:tab w:val="clear" w:pos="720"/>
          <w:tab w:val="left" w:pos="1368"/>
          <w:tab w:val="right" w:pos="6336"/>
        </w:tabs>
        <w:spacing w:line="268" w:lineRule="exact"/>
        <w:ind w:left="1368" w:right="72" w:hanging="720"/>
        <w:jc w:val="both"/>
        <w:textAlignment w:val="baseline"/>
        <w:rPr>
          <w:rFonts w:eastAsia="Times New Roman"/>
          <w:color w:val="000000"/>
          <w:spacing w:val="-5"/>
          <w:sz w:val="23"/>
        </w:rPr>
      </w:pPr>
      <w:r>
        <w:rPr>
          <w:rFonts w:eastAsia="Times New Roman"/>
          <w:color w:val="000000"/>
          <w:spacing w:val="-5"/>
          <w:sz w:val="23"/>
        </w:rPr>
        <w:t xml:space="preserve">it is in the interests </w:t>
      </w:r>
      <w:proofErr w:type="spellStart"/>
      <w:r>
        <w:rPr>
          <w:rFonts w:eastAsia="Times New Roman"/>
          <w:color w:val="000000"/>
          <w:spacing w:val="-5"/>
          <w:sz w:val="23"/>
        </w:rPr>
        <w:t>ofjustice</w:t>
      </w:r>
      <w:proofErr w:type="spellEnd"/>
      <w:r>
        <w:rPr>
          <w:rFonts w:eastAsia="Times New Roman"/>
          <w:color w:val="000000"/>
          <w:spacing w:val="-5"/>
          <w:sz w:val="23"/>
        </w:rPr>
        <w:t xml:space="preserve"> that an order be made under </w:t>
      </w:r>
      <w:r>
        <w:rPr>
          <w:rFonts w:eastAsia="Times New Roman"/>
          <w:color w:val="000000"/>
          <w:spacing w:val="-5"/>
          <w:sz w:val="23"/>
        </w:rPr>
        <w:br/>
        <w:t>this section; and</w:t>
      </w:r>
    </w:p>
    <w:p w:rsidR="00F23DEA" w:rsidRDefault="009E764D">
      <w:pPr>
        <w:numPr>
          <w:ilvl w:val="0"/>
          <w:numId w:val="75"/>
        </w:numPr>
        <w:tabs>
          <w:tab w:val="clear" w:pos="720"/>
          <w:tab w:val="left" w:pos="1368"/>
        </w:tabs>
        <w:spacing w:before="5" w:line="269" w:lineRule="exact"/>
        <w:ind w:left="1368" w:right="72" w:hanging="720"/>
        <w:jc w:val="both"/>
        <w:textAlignment w:val="baseline"/>
        <w:rPr>
          <w:rFonts w:eastAsia="Times New Roman"/>
          <w:color w:val="000000"/>
          <w:sz w:val="23"/>
        </w:rPr>
      </w:pPr>
      <w:r>
        <w:rPr>
          <w:rFonts w:eastAsia="Times New Roman"/>
          <w:color w:val="000000"/>
          <w:sz w:val="23"/>
        </w:rPr>
        <w:t>the extradition country has given satisfactory undertak</w:t>
      </w:r>
      <w:r>
        <w:rPr>
          <w:rFonts w:eastAsia="Times New Roman"/>
          <w:color w:val="000000"/>
          <w:sz w:val="23"/>
        </w:rPr>
        <w:softHyphen/>
        <w:t>ings relating to—</w:t>
      </w:r>
    </w:p>
    <w:p w:rsidR="00F23DEA" w:rsidRDefault="009E764D">
      <w:pPr>
        <w:numPr>
          <w:ilvl w:val="0"/>
          <w:numId w:val="76"/>
        </w:numPr>
        <w:tabs>
          <w:tab w:val="clear" w:pos="576"/>
          <w:tab w:val="left" w:pos="1944"/>
          <w:tab w:val="right" w:pos="6336"/>
        </w:tabs>
        <w:spacing w:line="268" w:lineRule="exact"/>
        <w:ind w:left="1872" w:right="72" w:hanging="504"/>
        <w:jc w:val="both"/>
        <w:textAlignment w:val="baseline"/>
        <w:rPr>
          <w:rFonts w:eastAsia="Times New Roman"/>
          <w:color w:val="000000"/>
          <w:spacing w:val="-1"/>
          <w:sz w:val="23"/>
        </w:rPr>
      </w:pPr>
      <w:r>
        <w:rPr>
          <w:rFonts w:eastAsia="Times New Roman"/>
          <w:color w:val="000000"/>
          <w:spacing w:val="-1"/>
          <w:sz w:val="23"/>
        </w:rPr>
        <w:t>there taking place a trial of the person in the ex-</w:t>
      </w:r>
      <w:r>
        <w:rPr>
          <w:rFonts w:eastAsia="Times New Roman"/>
          <w:color w:val="000000"/>
          <w:sz w:val="24"/>
        </w:rPr>
        <w:t xml:space="preserve"> </w:t>
      </w:r>
      <w:r>
        <w:rPr>
          <w:rFonts w:eastAsia="Times New Roman"/>
          <w:color w:val="000000"/>
          <w:sz w:val="24"/>
        </w:rPr>
        <w:br/>
      </w:r>
      <w:r>
        <w:rPr>
          <w:rFonts w:eastAsia="Times New Roman"/>
          <w:color w:val="000000"/>
          <w:spacing w:val="-1"/>
          <w:sz w:val="23"/>
        </w:rPr>
        <w:t>tradition country for any extradition offence of which the person is accused and in respect of which the person’s surrender is requested; and</w:t>
      </w:r>
    </w:p>
    <w:p w:rsidR="00F23DEA" w:rsidRDefault="009E764D">
      <w:pPr>
        <w:numPr>
          <w:ilvl w:val="0"/>
          <w:numId w:val="76"/>
        </w:numPr>
        <w:tabs>
          <w:tab w:val="clear" w:pos="576"/>
          <w:tab w:val="left" w:pos="1944"/>
        </w:tabs>
        <w:spacing w:line="269" w:lineRule="exact"/>
        <w:ind w:left="1872" w:right="72" w:hanging="504"/>
        <w:jc w:val="both"/>
        <w:textAlignment w:val="baseline"/>
        <w:rPr>
          <w:rFonts w:eastAsia="Times New Roman"/>
          <w:color w:val="000000"/>
          <w:spacing w:val="-1"/>
          <w:sz w:val="23"/>
        </w:rPr>
      </w:pPr>
      <w:r>
        <w:rPr>
          <w:rFonts w:eastAsia="Times New Roman"/>
          <w:color w:val="000000"/>
          <w:spacing w:val="-1"/>
          <w:sz w:val="23"/>
        </w:rPr>
        <w:t>the return of the person to New Zealand; and</w:t>
      </w:r>
    </w:p>
    <w:p w:rsidR="00F23DEA" w:rsidRDefault="009E764D">
      <w:pPr>
        <w:numPr>
          <w:ilvl w:val="0"/>
          <w:numId w:val="76"/>
        </w:numPr>
        <w:tabs>
          <w:tab w:val="clear" w:pos="576"/>
          <w:tab w:val="left" w:pos="1944"/>
        </w:tabs>
        <w:spacing w:line="268" w:lineRule="exact"/>
        <w:ind w:left="1872" w:right="72" w:hanging="504"/>
        <w:jc w:val="both"/>
        <w:textAlignment w:val="baseline"/>
        <w:rPr>
          <w:rFonts w:eastAsia="Times New Roman"/>
          <w:color w:val="000000"/>
          <w:spacing w:val="-1"/>
          <w:sz w:val="23"/>
        </w:rPr>
      </w:pPr>
      <w:r>
        <w:rPr>
          <w:rFonts w:eastAsia="Times New Roman"/>
          <w:color w:val="000000"/>
          <w:spacing w:val="-1"/>
          <w:sz w:val="23"/>
        </w:rPr>
        <w:t>the custody of the person while travelling to and from and while in the extradition country; and</w:t>
      </w:r>
    </w:p>
    <w:p w:rsidR="00F23DEA" w:rsidRDefault="009E764D">
      <w:pPr>
        <w:numPr>
          <w:ilvl w:val="0"/>
          <w:numId w:val="76"/>
        </w:numPr>
        <w:tabs>
          <w:tab w:val="clear" w:pos="576"/>
          <w:tab w:val="left" w:pos="1944"/>
        </w:tabs>
        <w:spacing w:line="269" w:lineRule="exact"/>
        <w:ind w:left="1872" w:right="72" w:hanging="504"/>
        <w:jc w:val="both"/>
        <w:textAlignment w:val="baseline"/>
        <w:rPr>
          <w:rFonts w:eastAsia="Times New Roman"/>
          <w:color w:val="000000"/>
          <w:sz w:val="23"/>
        </w:rPr>
      </w:pPr>
      <w:proofErr w:type="gramStart"/>
      <w:r>
        <w:rPr>
          <w:rFonts w:eastAsia="Times New Roman"/>
          <w:color w:val="000000"/>
          <w:sz w:val="23"/>
        </w:rPr>
        <w:t>other</w:t>
      </w:r>
      <w:proofErr w:type="gramEnd"/>
      <w:r>
        <w:rPr>
          <w:rFonts w:eastAsia="Times New Roman"/>
          <w:color w:val="000000"/>
          <w:sz w:val="23"/>
        </w:rPr>
        <w:t xml:space="preserve"> matters (if any) that the Minister thinks ap</w:t>
      </w:r>
      <w:r>
        <w:rPr>
          <w:rFonts w:eastAsia="Times New Roman"/>
          <w:color w:val="000000"/>
          <w:sz w:val="23"/>
        </w:rPr>
        <w:softHyphen/>
        <w:t>propriate.</w:t>
      </w:r>
    </w:p>
    <w:p w:rsidR="00F23DEA" w:rsidRDefault="009E764D">
      <w:pPr>
        <w:spacing w:before="37" w:line="269" w:lineRule="exact"/>
        <w:ind w:left="648" w:right="72" w:hanging="576"/>
        <w:jc w:val="both"/>
        <w:textAlignment w:val="baseline"/>
        <w:rPr>
          <w:rFonts w:eastAsia="Times New Roman"/>
          <w:color w:val="000000"/>
          <w:sz w:val="23"/>
        </w:rPr>
      </w:pPr>
      <w:r>
        <w:rPr>
          <w:rFonts w:eastAsia="Times New Roman"/>
          <w:color w:val="000000"/>
          <w:sz w:val="23"/>
        </w:rPr>
        <w:t>(3) If a person who is subject to a sentence of imprisonment is released from a New Zealand prison under a temporary sur</w:t>
      </w:r>
      <w:r>
        <w:rPr>
          <w:rFonts w:eastAsia="Times New Roman"/>
          <w:color w:val="000000"/>
          <w:sz w:val="23"/>
        </w:rPr>
        <w:softHyphen/>
        <w:t>render order made under this section, so long as the person is in custody in connection with the request (including custody outside New Zealand), the person is deemed to be continuing to serve that sentence.</w:t>
      </w:r>
    </w:p>
    <w:p w:rsidR="00F23DEA" w:rsidRDefault="00F23DEA">
      <w:pPr>
        <w:sectPr w:rsidR="00F23DEA">
          <w:pgSz w:w="11909" w:h="16838"/>
          <w:pgMar w:top="2720" w:right="2700" w:bottom="2010" w:left="2729" w:header="720" w:footer="720" w:gutter="0"/>
          <w:cols w:space="720"/>
        </w:sectPr>
      </w:pPr>
    </w:p>
    <w:p w:rsidR="00F23DEA" w:rsidRDefault="00F56ECE">
      <w:pPr>
        <w:spacing w:before="307" w:line="269" w:lineRule="exact"/>
        <w:ind w:left="720" w:right="72" w:hanging="648"/>
        <w:jc w:val="both"/>
        <w:textAlignment w:val="baseline"/>
        <w:rPr>
          <w:rFonts w:eastAsia="Times New Roman"/>
          <w:color w:val="000000"/>
          <w:sz w:val="23"/>
        </w:rPr>
      </w:pPr>
      <w:r>
        <w:lastRenderedPageBreak/>
        <w:pict>
          <v:shape id="_x0000_s1196" type="#_x0000_t202" style="position:absolute;left:0;text-align:left;margin-left:142.1pt;margin-top:136.5pt;width:312pt;height:19.5pt;z-index:-251630592;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3 s 34</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95" type="#_x0000_t202" style="position:absolute;left:0;text-align:left;margin-left:136.2pt;margin-top:721.6pt;width:19.45pt;height:10.4pt;z-index:-251629568;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8"/>
                      <w:sz w:val="18"/>
                    </w:rPr>
                  </w:pPr>
                  <w:r>
                    <w:rPr>
                      <w:rFonts w:eastAsia="Times New Roman"/>
                      <w:color w:val="000000"/>
                      <w:spacing w:val="8"/>
                      <w:sz w:val="18"/>
                    </w:rPr>
                    <w:t>36</w:t>
                  </w:r>
                </w:p>
              </w:txbxContent>
            </v:textbox>
            <w10:wrap type="square" anchorx="page" anchory="page"/>
          </v:shape>
        </w:pict>
      </w:r>
      <w:r>
        <w:pict>
          <v:line id="_x0000_s1194" style="position:absolute;left:0;text-align:left;z-index:251566080;mso-position-horizontal-relative:page;mso-position-vertical-relative:page" from="141.6pt,158.4pt" to="454.15pt,158.4pt" strokeweight=".7pt">
            <w10:wrap anchorx="page" anchory="page"/>
          </v:line>
        </w:pict>
      </w:r>
      <w:r w:rsidR="009E764D">
        <w:rPr>
          <w:rFonts w:eastAsia="Times New Roman"/>
          <w:color w:val="000000"/>
          <w:sz w:val="23"/>
        </w:rPr>
        <w:t>(4) If, while a person is in the extradition country under the tem</w:t>
      </w:r>
      <w:r w:rsidR="009E764D">
        <w:rPr>
          <w:rFonts w:eastAsia="Times New Roman"/>
          <w:color w:val="000000"/>
          <w:sz w:val="23"/>
        </w:rPr>
        <w:softHyphen/>
        <w:t>porary surrender order, the person ceases to be liable to be de</w:t>
      </w:r>
      <w:r w:rsidR="009E764D">
        <w:rPr>
          <w:rFonts w:eastAsia="Times New Roman"/>
          <w:color w:val="000000"/>
          <w:sz w:val="23"/>
        </w:rPr>
        <w:softHyphen/>
        <w:t>tained in New Zealand, the Minister must inform the extra</w:t>
      </w:r>
      <w:r w:rsidR="009E764D">
        <w:rPr>
          <w:rFonts w:eastAsia="Times New Roman"/>
          <w:color w:val="000000"/>
          <w:sz w:val="23"/>
        </w:rPr>
        <w:softHyphen/>
        <w:t>dition country that the undertakings referred to in subsection (2)(b) are no longer required to be complied with.</w:t>
      </w:r>
    </w:p>
    <w:p w:rsidR="00F23DEA" w:rsidRDefault="009E764D">
      <w:pPr>
        <w:spacing w:before="33" w:line="213" w:lineRule="exact"/>
        <w:ind w:left="720" w:right="72"/>
        <w:textAlignment w:val="baseline"/>
        <w:rPr>
          <w:rFonts w:eastAsia="Times New Roman"/>
          <w:color w:val="000000"/>
          <w:sz w:val="18"/>
        </w:rPr>
      </w:pPr>
      <w:r>
        <w:rPr>
          <w:rFonts w:eastAsia="Times New Roman"/>
          <w:color w:val="000000"/>
          <w:sz w:val="18"/>
        </w:rPr>
        <w:t>Compare: 1992 No 86 s41; Extradition Act 1988 s 24(1), (4)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33(1): amended, on 1 June 2005, by section 206 of the Corrections Act 2004 (2004 No 50).</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33(3): amended, on 1 June 2005, by section 206 of the Corrections Act 2004 (2004 No 50).</w:t>
      </w:r>
    </w:p>
    <w:p w:rsidR="00F23DEA" w:rsidRDefault="009E764D">
      <w:pPr>
        <w:spacing w:before="328" w:line="273" w:lineRule="exact"/>
        <w:ind w:left="72" w:right="72"/>
        <w:textAlignment w:val="baseline"/>
        <w:rPr>
          <w:rFonts w:eastAsia="Times New Roman"/>
          <w:b/>
          <w:color w:val="000000"/>
          <w:spacing w:val="6"/>
          <w:sz w:val="23"/>
        </w:rPr>
      </w:pPr>
      <w:r>
        <w:rPr>
          <w:rFonts w:eastAsia="Times New Roman"/>
          <w:b/>
          <w:color w:val="000000"/>
          <w:spacing w:val="6"/>
          <w:sz w:val="23"/>
        </w:rPr>
        <w:t>34 Request for return after temporary surrender</w:t>
      </w:r>
    </w:p>
    <w:p w:rsidR="00F23DEA" w:rsidRDefault="009E764D">
      <w:pPr>
        <w:spacing w:line="267" w:lineRule="exact"/>
        <w:ind w:left="72" w:right="72"/>
        <w:textAlignment w:val="baseline"/>
        <w:rPr>
          <w:rFonts w:eastAsia="Times New Roman"/>
          <w:color w:val="000000"/>
          <w:spacing w:val="33"/>
          <w:sz w:val="23"/>
        </w:rPr>
      </w:pPr>
      <w:r>
        <w:rPr>
          <w:rFonts w:eastAsia="Times New Roman"/>
          <w:color w:val="000000"/>
          <w:spacing w:val="33"/>
          <w:sz w:val="23"/>
        </w:rPr>
        <w:t>(1) If—</w:t>
      </w:r>
    </w:p>
    <w:p w:rsidR="00F23DEA" w:rsidRDefault="009E764D">
      <w:pPr>
        <w:numPr>
          <w:ilvl w:val="0"/>
          <w:numId w:val="77"/>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a person is surrendered to an extradition country under a temporary surrender order; and</w:t>
      </w:r>
    </w:p>
    <w:p w:rsidR="00F23DEA" w:rsidRDefault="009E764D">
      <w:pPr>
        <w:numPr>
          <w:ilvl w:val="0"/>
          <w:numId w:val="77"/>
        </w:numPr>
        <w:tabs>
          <w:tab w:val="clear" w:pos="648"/>
          <w:tab w:val="left" w:pos="1368"/>
        </w:tabs>
        <w:spacing w:before="4"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the person is returned to New Zealand in accordance with the undertakings referred to in section 33(2)(b)(ii); and</w:t>
      </w:r>
    </w:p>
    <w:p w:rsidR="00F23DEA" w:rsidRDefault="009E764D">
      <w:pPr>
        <w:numPr>
          <w:ilvl w:val="0"/>
          <w:numId w:val="77"/>
        </w:numPr>
        <w:tabs>
          <w:tab w:val="clear" w:pos="648"/>
          <w:tab w:val="left" w:pos="1368"/>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the extradition country makes a request at any time be</w:t>
      </w:r>
      <w:r>
        <w:rPr>
          <w:rFonts w:eastAsia="Times New Roman"/>
          <w:color w:val="000000"/>
          <w:spacing w:val="-2"/>
          <w:sz w:val="23"/>
        </w:rPr>
        <w:softHyphen/>
        <w:t>fore the person has ceased to be liable to be detained in a prison in New Zealand, that, when he or she ceases to be so liable, the person be surrendered to serve any sen</w:t>
      </w:r>
      <w:r>
        <w:rPr>
          <w:rFonts w:eastAsia="Times New Roman"/>
          <w:color w:val="000000"/>
          <w:spacing w:val="-2"/>
          <w:sz w:val="23"/>
        </w:rPr>
        <w:softHyphen/>
        <w:t>tence that was imposed as a result of the person having been temporarily surrendered to that country,—</w:t>
      </w:r>
    </w:p>
    <w:p w:rsidR="00F23DEA" w:rsidRDefault="009E764D">
      <w:pPr>
        <w:spacing w:line="268" w:lineRule="exact"/>
        <w:ind w:left="720" w:right="72"/>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Minister may, subject to subsection (2), make a surrender order in relation to the person.</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Before making an order under subsection (1), the Minister must determine in accordance with the grounds set out in sub</w:t>
      </w:r>
      <w:r>
        <w:rPr>
          <w:rFonts w:eastAsia="Times New Roman"/>
          <w:color w:val="000000"/>
          <w:sz w:val="23"/>
        </w:rPr>
        <w:softHyphen/>
        <w:t>sections (2) to (6) of section 30 that the person is to be surren</w:t>
      </w:r>
      <w:r>
        <w:rPr>
          <w:rFonts w:eastAsia="Times New Roman"/>
          <w:color w:val="000000"/>
          <w:sz w:val="23"/>
        </w:rPr>
        <w:softHyphen/>
        <w:t>dered.</w:t>
      </w:r>
    </w:p>
    <w:p w:rsidR="00F23DEA" w:rsidRDefault="009E764D">
      <w:pPr>
        <w:spacing w:before="42" w:line="269" w:lineRule="exact"/>
        <w:ind w:left="720" w:right="72" w:hanging="648"/>
        <w:jc w:val="both"/>
        <w:textAlignment w:val="baseline"/>
        <w:rPr>
          <w:rFonts w:eastAsia="Times New Roman"/>
          <w:color w:val="000000"/>
          <w:sz w:val="23"/>
        </w:rPr>
      </w:pPr>
      <w:r>
        <w:rPr>
          <w:rFonts w:eastAsia="Times New Roman"/>
          <w:color w:val="000000"/>
          <w:sz w:val="23"/>
        </w:rPr>
        <w:t>(3) If a surrender order is made under this section, the order takes effect in accordance with section 67 on the same day that the person ceases to be liable to be detained in a prison in New Zealand in respect of the sentence of imprisonment.</w:t>
      </w:r>
    </w:p>
    <w:p w:rsidR="00F23DEA" w:rsidRDefault="009E764D">
      <w:pPr>
        <w:spacing w:before="33" w:line="213" w:lineRule="exact"/>
        <w:ind w:left="720" w:right="72"/>
        <w:textAlignment w:val="baseline"/>
        <w:rPr>
          <w:rFonts w:eastAsia="Times New Roman"/>
          <w:color w:val="000000"/>
          <w:sz w:val="18"/>
        </w:rPr>
      </w:pPr>
      <w:r>
        <w:rPr>
          <w:rFonts w:eastAsia="Times New Roman"/>
          <w:color w:val="000000"/>
          <w:sz w:val="18"/>
        </w:rPr>
        <w:t>Compare: Extradition Act 1988 s 25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34(1</w:t>
      </w:r>
      <w:proofErr w:type="gramStart"/>
      <w:r>
        <w:rPr>
          <w:rFonts w:eastAsia="Times New Roman"/>
          <w:color w:val="000000"/>
          <w:sz w:val="18"/>
        </w:rPr>
        <w:t>)(</w:t>
      </w:r>
      <w:proofErr w:type="gramEnd"/>
      <w:r>
        <w:rPr>
          <w:rFonts w:eastAsia="Times New Roman"/>
          <w:color w:val="000000"/>
          <w:sz w:val="18"/>
        </w:rPr>
        <w:t>c): amended, on 1 June 2005, by section 206 of the Corrections Act 2004 (2004 No 50).</w:t>
      </w:r>
    </w:p>
    <w:p w:rsidR="00F23DEA" w:rsidRDefault="009E764D">
      <w:pPr>
        <w:spacing w:before="86" w:line="197" w:lineRule="exact"/>
        <w:ind w:left="720" w:right="72"/>
        <w:jc w:val="both"/>
        <w:textAlignment w:val="baseline"/>
        <w:rPr>
          <w:rFonts w:eastAsia="Times New Roman"/>
          <w:color w:val="000000"/>
          <w:sz w:val="18"/>
        </w:rPr>
      </w:pPr>
      <w:r>
        <w:rPr>
          <w:rFonts w:eastAsia="Times New Roman"/>
          <w:color w:val="000000"/>
          <w:sz w:val="18"/>
        </w:rPr>
        <w:t>Section 34(3): amended, on 1 June 2005, by section 206 of the Corrections Act 2004 (2004 No 50).</w:t>
      </w:r>
    </w:p>
    <w:p w:rsidR="00F23DEA" w:rsidRDefault="00F23DEA">
      <w:pPr>
        <w:sectPr w:rsidR="00F23DEA">
          <w:pgSz w:w="11909" w:h="16838"/>
          <w:pgMar w:top="3176" w:right="2705" w:bottom="2010" w:left="2724" w:header="720" w:footer="720" w:gutter="0"/>
          <w:cols w:space="720"/>
        </w:sectPr>
      </w:pPr>
    </w:p>
    <w:p w:rsidR="00F23DEA" w:rsidRDefault="00F56ECE">
      <w:pPr>
        <w:spacing w:before="5" w:line="199" w:lineRule="exact"/>
        <w:ind w:left="72" w:right="72"/>
        <w:textAlignment w:val="baseline"/>
        <w:rPr>
          <w:rFonts w:eastAsia="Times New Roman"/>
          <w:color w:val="000000"/>
          <w:sz w:val="18"/>
        </w:rPr>
      </w:pPr>
      <w:r>
        <w:lastRenderedPageBreak/>
        <w:pict>
          <v:shape id="_x0000_s1193" type="#_x0000_t202" style="position:absolute;left:0;text-align:left;margin-left:440.25pt;margin-top:721.6pt;width:18.3pt;height:10.55pt;z-index:-25162854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37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3 s 36</w:t>
      </w:r>
    </w:p>
    <w:p w:rsidR="00F23DEA" w:rsidRDefault="00F56ECE">
      <w:pPr>
        <w:spacing w:before="313" w:line="287" w:lineRule="exact"/>
        <w:ind w:left="72" w:right="72"/>
        <w:jc w:val="center"/>
        <w:textAlignment w:val="baseline"/>
        <w:rPr>
          <w:rFonts w:eastAsia="Times New Roman"/>
          <w:i/>
          <w:color w:val="000000"/>
          <w:spacing w:val="3"/>
          <w:sz w:val="25"/>
        </w:rPr>
      </w:pPr>
      <w:r>
        <w:pict>
          <v:line id="_x0000_s1192" style="position:absolute;left:0;text-align:left;z-index:251567104;mso-position-horizontal-relative:page;mso-position-vertical-relative:page" from="141.6pt,158.4pt" to="454.15pt,158.4pt" strokeweight=".7pt">
            <w10:wrap anchorx="page" anchory="page"/>
          </v:line>
        </w:pict>
      </w:r>
      <w:r w:rsidR="009E764D">
        <w:rPr>
          <w:rFonts w:eastAsia="Times New Roman"/>
          <w:i/>
          <w:color w:val="000000"/>
          <w:spacing w:val="3"/>
          <w:sz w:val="25"/>
        </w:rPr>
        <w:t>Discharge of</w:t>
      </w:r>
      <w:r w:rsidR="004A042B">
        <w:rPr>
          <w:rFonts w:eastAsia="Times New Roman"/>
          <w:i/>
          <w:color w:val="000000"/>
          <w:spacing w:val="3"/>
          <w:sz w:val="25"/>
        </w:rPr>
        <w:t xml:space="preserve"> </w:t>
      </w:r>
      <w:r w:rsidR="009E764D">
        <w:rPr>
          <w:rFonts w:eastAsia="Times New Roman"/>
          <w:i/>
          <w:color w:val="000000"/>
          <w:spacing w:val="3"/>
          <w:sz w:val="25"/>
        </w:rPr>
        <w:t>person</w:t>
      </w:r>
    </w:p>
    <w:p w:rsidR="00F23DEA" w:rsidRDefault="009E764D">
      <w:pPr>
        <w:spacing w:before="82" w:line="269" w:lineRule="exact"/>
        <w:ind w:left="720" w:right="936" w:hanging="648"/>
        <w:textAlignment w:val="baseline"/>
        <w:rPr>
          <w:rFonts w:eastAsia="Times New Roman"/>
          <w:b/>
          <w:color w:val="000000"/>
          <w:sz w:val="23"/>
        </w:rPr>
      </w:pPr>
      <w:r>
        <w:rPr>
          <w:rFonts w:eastAsia="Times New Roman"/>
          <w:b/>
          <w:color w:val="000000"/>
          <w:sz w:val="23"/>
        </w:rPr>
        <w:t>35 Discharge of person if Minister declines to order surrender</w:t>
      </w:r>
    </w:p>
    <w:p w:rsidR="00F23DEA" w:rsidRDefault="009E764D">
      <w:pPr>
        <w:spacing w:before="3" w:line="268" w:lineRule="exact"/>
        <w:ind w:left="720" w:right="72"/>
        <w:jc w:val="both"/>
        <w:textAlignment w:val="baseline"/>
        <w:rPr>
          <w:rFonts w:eastAsia="Times New Roman"/>
          <w:color w:val="000000"/>
          <w:sz w:val="23"/>
        </w:rPr>
      </w:pPr>
      <w:r>
        <w:rPr>
          <w:rFonts w:eastAsia="Times New Roman"/>
          <w:color w:val="000000"/>
          <w:sz w:val="23"/>
        </w:rPr>
        <w:t>If the Minister determines under section 30 that the person is not to be surrendered, or declines to order the surrender of the person under section 32(2</w:t>
      </w:r>
      <w:proofErr w:type="gramStart"/>
      <w:r>
        <w:rPr>
          <w:rFonts w:eastAsia="Times New Roman"/>
          <w:color w:val="000000"/>
          <w:sz w:val="23"/>
        </w:rPr>
        <w:t>)(</w:t>
      </w:r>
      <w:proofErr w:type="gramEnd"/>
      <w:r>
        <w:rPr>
          <w:rFonts w:eastAsia="Times New Roman"/>
          <w:color w:val="000000"/>
          <w:sz w:val="23"/>
        </w:rPr>
        <w:t>b) or section 33, the person must be discharged from custody forthwith unless the person is subject to any other order for detention.</w:t>
      </w:r>
    </w:p>
    <w:p w:rsidR="00F23DEA" w:rsidRDefault="009E764D">
      <w:pPr>
        <w:spacing w:before="30" w:line="216" w:lineRule="exact"/>
        <w:ind w:left="720" w:right="72"/>
        <w:textAlignment w:val="baseline"/>
        <w:rPr>
          <w:rFonts w:eastAsia="Times New Roman"/>
          <w:color w:val="000000"/>
          <w:sz w:val="18"/>
        </w:rPr>
      </w:pPr>
      <w:r>
        <w:rPr>
          <w:rFonts w:eastAsia="Times New Roman"/>
          <w:color w:val="000000"/>
          <w:sz w:val="18"/>
        </w:rPr>
        <w:t>Compare: Extradition Act 1988 s 22(5)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331" w:line="274" w:lineRule="exact"/>
        <w:ind w:left="72" w:right="72"/>
        <w:textAlignment w:val="baseline"/>
        <w:rPr>
          <w:rFonts w:eastAsia="Times New Roman"/>
          <w:b/>
          <w:color w:val="000000"/>
          <w:spacing w:val="4"/>
          <w:sz w:val="23"/>
        </w:rPr>
      </w:pPr>
      <w:r>
        <w:rPr>
          <w:rFonts w:eastAsia="Times New Roman"/>
          <w:b/>
          <w:color w:val="000000"/>
          <w:spacing w:val="4"/>
          <w:sz w:val="23"/>
        </w:rPr>
        <w:t>36 Discharge of person if not surrendered within 2 months</w:t>
      </w:r>
    </w:p>
    <w:p w:rsidR="00F23DEA" w:rsidRDefault="009E764D">
      <w:pPr>
        <w:spacing w:before="1" w:line="268" w:lineRule="exact"/>
        <w:ind w:left="720" w:right="72" w:hanging="648"/>
        <w:jc w:val="both"/>
        <w:textAlignment w:val="baseline"/>
        <w:rPr>
          <w:rFonts w:eastAsia="Times New Roman"/>
          <w:color w:val="000000"/>
          <w:sz w:val="23"/>
        </w:rPr>
      </w:pPr>
      <w:r>
        <w:rPr>
          <w:rFonts w:eastAsia="Times New Roman"/>
          <w:color w:val="000000"/>
          <w:sz w:val="23"/>
        </w:rPr>
        <w:t>(1) This section applies if a person is not surrendered and con</w:t>
      </w:r>
      <w:r>
        <w:rPr>
          <w:rFonts w:eastAsia="Times New Roman"/>
          <w:color w:val="000000"/>
          <w:sz w:val="23"/>
        </w:rPr>
        <w:softHyphen/>
        <w:t>veyed out of New Zealand under a surrender order or a tem</w:t>
      </w:r>
      <w:r>
        <w:rPr>
          <w:rFonts w:eastAsia="Times New Roman"/>
          <w:color w:val="000000"/>
          <w:sz w:val="23"/>
        </w:rPr>
        <w:softHyphen/>
        <w:t>porary surrender order made under this Part within 2 months—</w:t>
      </w:r>
    </w:p>
    <w:p w:rsidR="00F23DEA" w:rsidRDefault="009E764D">
      <w:pPr>
        <w:numPr>
          <w:ilvl w:val="0"/>
          <w:numId w:val="78"/>
        </w:numPr>
        <w:tabs>
          <w:tab w:val="clear" w:pos="648"/>
          <w:tab w:val="left" w:pos="1368"/>
        </w:tabs>
        <w:spacing w:before="5"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after the date of the issue of the warrant for the detention of the person under section 26 or section 28(2) pend</w:t>
      </w:r>
      <w:r>
        <w:rPr>
          <w:rFonts w:eastAsia="Times New Roman"/>
          <w:color w:val="000000"/>
          <w:spacing w:val="-4"/>
          <w:sz w:val="23"/>
        </w:rPr>
        <w:softHyphen/>
        <w:t>ing surrender, if no appeal or application for review or habeas corpus, in respect of a determination under this Act, or any appeal from such an appeal or application, is pending; or</w:t>
      </w:r>
    </w:p>
    <w:p w:rsidR="00F23DEA" w:rsidRDefault="009E764D">
      <w:pPr>
        <w:numPr>
          <w:ilvl w:val="0"/>
          <w:numId w:val="78"/>
        </w:numPr>
        <w:tabs>
          <w:tab w:val="clear" w:pos="648"/>
          <w:tab w:val="left" w:pos="1368"/>
        </w:tabs>
        <w:spacing w:before="4" w:line="268" w:lineRule="exact"/>
        <w:ind w:left="1368" w:right="72" w:hanging="648"/>
        <w:jc w:val="both"/>
        <w:textAlignment w:val="baseline"/>
        <w:rPr>
          <w:rFonts w:eastAsia="Times New Roman"/>
          <w:color w:val="000000"/>
          <w:sz w:val="23"/>
        </w:rPr>
      </w:pPr>
      <w:r>
        <w:rPr>
          <w:rFonts w:eastAsia="Times New Roman"/>
          <w:color w:val="000000"/>
          <w:sz w:val="23"/>
        </w:rPr>
        <w:t>if an appeal, or an application for review or habeas cor</w:t>
      </w:r>
      <w:r>
        <w:rPr>
          <w:rFonts w:eastAsia="Times New Roman"/>
          <w:color w:val="000000"/>
          <w:sz w:val="23"/>
        </w:rPr>
        <w:softHyphen/>
        <w:t>pus, in respect of a determination under this Act, or any appeal from such an appeal or application, is pend</w:t>
      </w:r>
      <w:r>
        <w:rPr>
          <w:rFonts w:eastAsia="Times New Roman"/>
          <w:color w:val="000000"/>
          <w:sz w:val="23"/>
        </w:rPr>
        <w:softHyphen/>
        <w:t>ing, after the date that the proceedings are finally deter</w:t>
      </w:r>
      <w:r>
        <w:rPr>
          <w:rFonts w:eastAsia="Times New Roman"/>
          <w:color w:val="000000"/>
          <w:sz w:val="23"/>
        </w:rPr>
        <w:softHyphen/>
        <w:t>mined; or</w:t>
      </w:r>
    </w:p>
    <w:p w:rsidR="00F23DEA" w:rsidRDefault="009E764D">
      <w:pPr>
        <w:numPr>
          <w:ilvl w:val="0"/>
          <w:numId w:val="78"/>
        </w:numPr>
        <w:tabs>
          <w:tab w:val="clear" w:pos="648"/>
          <w:tab w:val="left" w:pos="1368"/>
        </w:tabs>
        <w:spacing w:before="6" w:line="268" w:lineRule="exact"/>
        <w:ind w:left="1368" w:right="72" w:hanging="648"/>
        <w:jc w:val="both"/>
        <w:textAlignment w:val="baseline"/>
        <w:rPr>
          <w:rFonts w:eastAsia="Times New Roman"/>
          <w:color w:val="000000"/>
          <w:spacing w:val="-2"/>
          <w:sz w:val="23"/>
        </w:rPr>
      </w:pPr>
      <w:proofErr w:type="gramStart"/>
      <w:r>
        <w:rPr>
          <w:rFonts w:eastAsia="Times New Roman"/>
          <w:color w:val="000000"/>
          <w:spacing w:val="-2"/>
          <w:sz w:val="23"/>
        </w:rPr>
        <w:t>if</w:t>
      </w:r>
      <w:proofErr w:type="gramEnd"/>
      <w:r>
        <w:rPr>
          <w:rFonts w:eastAsia="Times New Roman"/>
          <w:color w:val="000000"/>
          <w:spacing w:val="-2"/>
          <w:sz w:val="23"/>
        </w:rPr>
        <w:t xml:space="preserve"> a surrender order is made under section 32(2)(a) or section 3 2(4), after the date that the order takes effect.</w:t>
      </w:r>
    </w:p>
    <w:p w:rsidR="00F23DEA" w:rsidRDefault="009E764D">
      <w:pPr>
        <w:spacing w:before="40" w:line="268" w:lineRule="exact"/>
        <w:ind w:left="720" w:right="72" w:hanging="648"/>
        <w:jc w:val="both"/>
        <w:textAlignment w:val="baseline"/>
        <w:rPr>
          <w:rFonts w:eastAsia="Times New Roman"/>
          <w:color w:val="000000"/>
          <w:sz w:val="23"/>
        </w:rPr>
      </w:pPr>
      <w:r>
        <w:rPr>
          <w:rFonts w:eastAsia="Times New Roman"/>
          <w:color w:val="000000"/>
          <w:sz w:val="23"/>
        </w:rPr>
        <w:t>(2) If this section applies, the person may apply to a Judge of the High Court to be discharged.</w:t>
      </w:r>
    </w:p>
    <w:p w:rsidR="00F23DEA" w:rsidRDefault="009E764D">
      <w:pPr>
        <w:spacing w:before="42" w:line="268" w:lineRule="exact"/>
        <w:ind w:left="720" w:right="72" w:hanging="648"/>
        <w:jc w:val="both"/>
        <w:textAlignment w:val="baseline"/>
        <w:rPr>
          <w:rFonts w:eastAsia="Times New Roman"/>
          <w:color w:val="000000"/>
          <w:spacing w:val="-3"/>
          <w:sz w:val="23"/>
        </w:rPr>
      </w:pPr>
      <w:r>
        <w:rPr>
          <w:rFonts w:eastAsia="Times New Roman"/>
          <w:color w:val="000000"/>
          <w:spacing w:val="-3"/>
          <w:sz w:val="23"/>
        </w:rPr>
        <w:t>(3) If an application to be discharged is made under subsection (2), the Judge may, on proof that reasonable notice of the intention to make the application has been given to the Minister, unless sufficient cause is shown against the discharge,—</w:t>
      </w:r>
    </w:p>
    <w:p w:rsidR="00F23DEA" w:rsidRDefault="009E764D">
      <w:pPr>
        <w:numPr>
          <w:ilvl w:val="0"/>
          <w:numId w:val="79"/>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discharge the surrender order or temporary surrender order, as the case may be; and</w:t>
      </w:r>
    </w:p>
    <w:p w:rsidR="00F23DEA" w:rsidRDefault="009E764D">
      <w:pPr>
        <w:numPr>
          <w:ilvl w:val="0"/>
          <w:numId w:val="79"/>
        </w:numPr>
        <w:tabs>
          <w:tab w:val="clear" w:pos="648"/>
          <w:tab w:val="left" w:pos="1368"/>
        </w:tabs>
        <w:spacing w:before="7" w:line="268" w:lineRule="exact"/>
        <w:ind w:left="1368" w:right="72" w:hanging="648"/>
        <w:jc w:val="both"/>
        <w:textAlignment w:val="baseline"/>
        <w:rPr>
          <w:rFonts w:eastAsia="Times New Roman"/>
          <w:color w:val="000000"/>
          <w:spacing w:val="-1"/>
          <w:sz w:val="23"/>
        </w:rPr>
      </w:pPr>
      <w:proofErr w:type="gramStart"/>
      <w:r>
        <w:rPr>
          <w:rFonts w:eastAsia="Times New Roman"/>
          <w:color w:val="000000"/>
          <w:spacing w:val="-1"/>
          <w:sz w:val="23"/>
        </w:rPr>
        <w:t>order</w:t>
      </w:r>
      <w:proofErr w:type="gramEnd"/>
      <w:r>
        <w:rPr>
          <w:rFonts w:eastAsia="Times New Roman"/>
          <w:color w:val="000000"/>
          <w:spacing w:val="-1"/>
          <w:sz w:val="23"/>
        </w:rPr>
        <w:t xml:space="preserve"> the discharge of the person from the place where the person is detained, if the person is not liable to be detained under any other order for detention.</w:t>
      </w:r>
    </w:p>
    <w:p w:rsidR="00F23DEA" w:rsidRDefault="00F23DEA">
      <w:pPr>
        <w:sectPr w:rsidR="00F23DEA">
          <w:pgSz w:w="11909" w:h="16838"/>
          <w:pgMar w:top="2720" w:right="2710" w:bottom="2010" w:left="2719" w:header="720" w:footer="720" w:gutter="0"/>
          <w:cols w:space="720"/>
        </w:sectPr>
      </w:pPr>
    </w:p>
    <w:p w:rsidR="00F23DEA" w:rsidRDefault="00F56ECE">
      <w:pPr>
        <w:spacing w:before="310" w:line="269" w:lineRule="exact"/>
        <w:ind w:left="648" w:right="144" w:hanging="504"/>
        <w:jc w:val="both"/>
        <w:textAlignment w:val="baseline"/>
        <w:rPr>
          <w:rFonts w:eastAsia="Times New Roman"/>
          <w:color w:val="000000"/>
          <w:sz w:val="23"/>
        </w:rPr>
      </w:pPr>
      <w:r>
        <w:lastRenderedPageBreak/>
        <w:pict>
          <v:shape id="_x0000_s1191" type="#_x0000_t202" style="position:absolute;left:0;text-align:left;margin-left:142.1pt;margin-top:136.5pt;width:312pt;height:19.6pt;z-index:-251627520;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3 s 37</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190" style="position:absolute;left:0;text-align:left;z-index:251568128;mso-position-horizontal-relative:page;mso-position-vertical-relative:page" from="141.6pt,158.4pt" to="454.15pt,158.4pt" strokeweight=".7pt">
            <w10:wrap anchorx="page" anchory="page"/>
          </v:line>
        </w:pict>
      </w:r>
      <w:r w:rsidR="009E764D">
        <w:rPr>
          <w:rFonts w:eastAsia="Times New Roman"/>
          <w:color w:val="000000"/>
          <w:sz w:val="23"/>
        </w:rPr>
        <w:t>(4) Despite subsection (1), no order may be made under this sec</w:t>
      </w:r>
      <w:r w:rsidR="009E764D">
        <w:rPr>
          <w:rFonts w:eastAsia="Times New Roman"/>
          <w:color w:val="000000"/>
          <w:sz w:val="23"/>
        </w:rPr>
        <w:softHyphen/>
        <w:t>tion for the discharge of a person if—</w:t>
      </w:r>
    </w:p>
    <w:p w:rsidR="00F23DEA" w:rsidRDefault="009E764D">
      <w:pPr>
        <w:spacing w:line="268" w:lineRule="exact"/>
        <w:ind w:left="1296" w:right="144"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it</w:t>
      </w:r>
      <w:proofErr w:type="gramEnd"/>
      <w:r>
        <w:rPr>
          <w:rFonts w:eastAsia="Times New Roman"/>
          <w:color w:val="000000"/>
          <w:sz w:val="23"/>
        </w:rPr>
        <w:t xml:space="preserve"> appears to the court that another request has been made under this Act for the surrender of the person, that request having been received—</w:t>
      </w:r>
    </w:p>
    <w:p w:rsidR="00F23DEA" w:rsidRDefault="009E764D">
      <w:pPr>
        <w:numPr>
          <w:ilvl w:val="0"/>
          <w:numId w:val="80"/>
        </w:numPr>
        <w:tabs>
          <w:tab w:val="clear" w:pos="648"/>
          <w:tab w:val="left" w:pos="1944"/>
          <w:tab w:val="right" w:pos="6336"/>
        </w:tabs>
        <w:spacing w:line="269" w:lineRule="exact"/>
        <w:ind w:left="1872" w:right="144" w:hanging="576"/>
        <w:textAlignment w:val="baseline"/>
        <w:rPr>
          <w:rFonts w:eastAsia="Times New Roman"/>
          <w:color w:val="000000"/>
          <w:sz w:val="23"/>
        </w:rPr>
      </w:pPr>
      <w:r>
        <w:rPr>
          <w:rFonts w:eastAsia="Times New Roman"/>
          <w:color w:val="000000"/>
          <w:sz w:val="23"/>
        </w:rPr>
        <w:t>on or before the date on which the warrant re-</w:t>
      </w:r>
      <w:r>
        <w:rPr>
          <w:rFonts w:eastAsia="Times New Roman"/>
          <w:color w:val="000000"/>
          <w:sz w:val="24"/>
        </w:rPr>
        <w:t xml:space="preserve"> </w:t>
      </w:r>
      <w:r>
        <w:rPr>
          <w:rFonts w:eastAsia="Times New Roman"/>
          <w:color w:val="000000"/>
          <w:sz w:val="24"/>
        </w:rPr>
        <w:br/>
      </w:r>
      <w:proofErr w:type="spellStart"/>
      <w:r>
        <w:rPr>
          <w:rFonts w:eastAsia="Times New Roman"/>
          <w:color w:val="000000"/>
          <w:sz w:val="23"/>
        </w:rPr>
        <w:t>ferred</w:t>
      </w:r>
      <w:proofErr w:type="spellEnd"/>
      <w:r>
        <w:rPr>
          <w:rFonts w:eastAsia="Times New Roman"/>
          <w:color w:val="000000"/>
          <w:sz w:val="23"/>
        </w:rPr>
        <w:t xml:space="preserve"> to in subsection (1 )(a) was issued; or</w:t>
      </w:r>
    </w:p>
    <w:p w:rsidR="00F23DEA" w:rsidRDefault="009E764D">
      <w:pPr>
        <w:numPr>
          <w:ilvl w:val="0"/>
          <w:numId w:val="80"/>
        </w:numPr>
        <w:tabs>
          <w:tab w:val="clear" w:pos="648"/>
          <w:tab w:val="left" w:pos="1944"/>
        </w:tabs>
        <w:spacing w:line="268" w:lineRule="exact"/>
        <w:ind w:left="1872" w:right="144" w:hanging="576"/>
        <w:jc w:val="both"/>
        <w:textAlignment w:val="baseline"/>
        <w:rPr>
          <w:rFonts w:eastAsia="Times New Roman"/>
          <w:color w:val="000000"/>
          <w:spacing w:val="-2"/>
          <w:sz w:val="23"/>
        </w:rPr>
      </w:pPr>
      <w:r>
        <w:rPr>
          <w:rFonts w:eastAsia="Times New Roman"/>
          <w:color w:val="000000"/>
          <w:spacing w:val="-2"/>
          <w:sz w:val="23"/>
        </w:rPr>
        <w:t>if an appeal or application referred to in subsec</w:t>
      </w:r>
      <w:r>
        <w:rPr>
          <w:rFonts w:eastAsia="Times New Roman"/>
          <w:color w:val="000000"/>
          <w:spacing w:val="-2"/>
          <w:sz w:val="23"/>
        </w:rPr>
        <w:softHyphen/>
        <w:t>tion (1 )(b) was made, on or before the date that the proceedings were finally determined; and</w:t>
      </w:r>
    </w:p>
    <w:p w:rsidR="00F23DEA" w:rsidRDefault="009E764D">
      <w:pPr>
        <w:spacing w:line="269" w:lineRule="exact"/>
        <w:ind w:left="1296" w:right="144" w:hanging="648"/>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a</w:t>
      </w:r>
      <w:proofErr w:type="gramEnd"/>
      <w:r>
        <w:rPr>
          <w:rFonts w:eastAsia="Times New Roman"/>
          <w:color w:val="000000"/>
          <w:sz w:val="23"/>
        </w:rPr>
        <w:t xml:space="preserve"> final decision on the surrender of the person in relation to that request has not been made.</w:t>
      </w:r>
    </w:p>
    <w:p w:rsidR="00F23DEA" w:rsidRDefault="009E764D">
      <w:pPr>
        <w:spacing w:before="38" w:line="269" w:lineRule="exact"/>
        <w:ind w:left="648" w:right="144" w:hanging="504"/>
        <w:jc w:val="both"/>
        <w:textAlignment w:val="baseline"/>
        <w:rPr>
          <w:rFonts w:eastAsia="Times New Roman"/>
          <w:color w:val="000000"/>
          <w:sz w:val="23"/>
        </w:rPr>
      </w:pPr>
      <w:r>
        <w:rPr>
          <w:rFonts w:eastAsia="Times New Roman"/>
          <w:color w:val="000000"/>
          <w:sz w:val="23"/>
        </w:rPr>
        <w:t xml:space="preserve">(5) For the purposes of subsection (4), </w:t>
      </w:r>
      <w:r>
        <w:rPr>
          <w:rFonts w:eastAsia="Times New Roman"/>
          <w:b/>
          <w:color w:val="000000"/>
          <w:sz w:val="23"/>
        </w:rPr>
        <w:t xml:space="preserve">request </w:t>
      </w:r>
      <w:r>
        <w:rPr>
          <w:rFonts w:eastAsia="Times New Roman"/>
          <w:color w:val="000000"/>
          <w:sz w:val="23"/>
        </w:rPr>
        <w:t>includes a warrant produced for endorsement under Part 4.</w:t>
      </w:r>
    </w:p>
    <w:p w:rsidR="00F23DEA" w:rsidRDefault="009E764D">
      <w:pPr>
        <w:spacing w:before="30" w:line="215" w:lineRule="exact"/>
        <w:ind w:left="648"/>
        <w:textAlignment w:val="baseline"/>
        <w:rPr>
          <w:rFonts w:eastAsia="Times New Roman"/>
          <w:color w:val="000000"/>
          <w:spacing w:val="1"/>
          <w:sz w:val="18"/>
        </w:rPr>
      </w:pPr>
      <w:r>
        <w:rPr>
          <w:rFonts w:eastAsia="Times New Roman"/>
          <w:color w:val="000000"/>
          <w:spacing w:val="1"/>
          <w:sz w:val="18"/>
        </w:rPr>
        <w:t>Compare: 1965 No 44 s 12</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36(4): added, on 19 December 2002, by section 10 of the Extradition Amendment Act (No 2) 2002 (2002 No 64).</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36(5): added, on 19 December 2002, by section 10 of the Extradition Amendment Act (No 2) 2002 (2002 No 64).</w:t>
      </w:r>
    </w:p>
    <w:p w:rsidR="00F23DEA" w:rsidRDefault="009E764D">
      <w:pPr>
        <w:spacing w:before="327" w:line="272" w:lineRule="exact"/>
        <w:ind w:left="144"/>
        <w:textAlignment w:val="baseline"/>
        <w:rPr>
          <w:rFonts w:eastAsia="Times New Roman"/>
          <w:b/>
          <w:color w:val="000000"/>
          <w:spacing w:val="5"/>
          <w:sz w:val="23"/>
        </w:rPr>
      </w:pPr>
      <w:r>
        <w:rPr>
          <w:rFonts w:eastAsia="Times New Roman"/>
          <w:b/>
          <w:color w:val="000000"/>
          <w:spacing w:val="5"/>
          <w:sz w:val="23"/>
        </w:rPr>
        <w:t xml:space="preserve">37 Discharge of person if not </w:t>
      </w:r>
      <w:proofErr w:type="spellStart"/>
      <w:r>
        <w:rPr>
          <w:rFonts w:eastAsia="Times New Roman"/>
          <w:b/>
          <w:color w:val="000000"/>
          <w:spacing w:val="5"/>
          <w:sz w:val="23"/>
        </w:rPr>
        <w:t>resurrendered</w:t>
      </w:r>
      <w:proofErr w:type="spellEnd"/>
    </w:p>
    <w:p w:rsidR="00F23DEA" w:rsidRDefault="009E764D">
      <w:pPr>
        <w:numPr>
          <w:ilvl w:val="0"/>
          <w:numId w:val="81"/>
        </w:numPr>
        <w:tabs>
          <w:tab w:val="clear" w:pos="576"/>
          <w:tab w:val="left" w:pos="720"/>
        </w:tabs>
        <w:spacing w:line="269" w:lineRule="exact"/>
        <w:ind w:left="792" w:right="144" w:hanging="648"/>
        <w:jc w:val="both"/>
        <w:textAlignment w:val="baseline"/>
        <w:rPr>
          <w:rFonts w:eastAsia="Times New Roman"/>
          <w:color w:val="000000"/>
          <w:sz w:val="23"/>
        </w:rPr>
      </w:pPr>
      <w:r>
        <w:rPr>
          <w:rFonts w:eastAsia="Times New Roman"/>
          <w:color w:val="000000"/>
          <w:sz w:val="23"/>
        </w:rPr>
        <w:t>If a person has been surrendered under a temporary surrender order made under section 33, nothing in section 36 prevents an order being made under section 34.</w:t>
      </w:r>
    </w:p>
    <w:p w:rsidR="00F23DEA" w:rsidRDefault="009E764D">
      <w:pPr>
        <w:numPr>
          <w:ilvl w:val="0"/>
          <w:numId w:val="81"/>
        </w:numPr>
        <w:tabs>
          <w:tab w:val="clear" w:pos="576"/>
          <w:tab w:val="left" w:pos="720"/>
        </w:tabs>
        <w:spacing w:before="42" w:line="269" w:lineRule="exact"/>
        <w:ind w:left="792" w:right="144" w:hanging="648"/>
        <w:jc w:val="both"/>
        <w:textAlignment w:val="baseline"/>
        <w:rPr>
          <w:rFonts w:eastAsia="Times New Roman"/>
          <w:color w:val="000000"/>
          <w:spacing w:val="-4"/>
          <w:sz w:val="23"/>
        </w:rPr>
      </w:pPr>
      <w:r>
        <w:rPr>
          <w:rFonts w:eastAsia="Times New Roman"/>
          <w:color w:val="000000"/>
          <w:spacing w:val="-4"/>
          <w:sz w:val="23"/>
        </w:rPr>
        <w:t>Subsection (3) applies if an order is made under section 34 and the person is not surrendered and conveyed out of New Zealand under this Part within 2 months after the date that the person ceases to be liable to be detained under the sentence of imprisonment imposed by a New Zealand court.</w:t>
      </w:r>
    </w:p>
    <w:p w:rsidR="00F23DEA" w:rsidRDefault="009E764D">
      <w:pPr>
        <w:numPr>
          <w:ilvl w:val="0"/>
          <w:numId w:val="81"/>
        </w:numPr>
        <w:tabs>
          <w:tab w:val="clear" w:pos="576"/>
          <w:tab w:val="left" w:pos="720"/>
        </w:tabs>
        <w:spacing w:before="38" w:line="269" w:lineRule="exact"/>
        <w:ind w:left="792" w:right="144" w:hanging="648"/>
        <w:jc w:val="both"/>
        <w:textAlignment w:val="baseline"/>
        <w:rPr>
          <w:rFonts w:eastAsia="Times New Roman"/>
          <w:color w:val="000000"/>
          <w:sz w:val="23"/>
        </w:rPr>
      </w:pPr>
      <w:r>
        <w:rPr>
          <w:rFonts w:eastAsia="Times New Roman"/>
          <w:color w:val="000000"/>
          <w:sz w:val="23"/>
        </w:rPr>
        <w:t>If this subsection applies, the person may apply to a Judge of the High Court to be discharged.</w:t>
      </w:r>
    </w:p>
    <w:p w:rsidR="00F23DEA" w:rsidRDefault="009E764D">
      <w:pPr>
        <w:numPr>
          <w:ilvl w:val="0"/>
          <w:numId w:val="81"/>
        </w:numPr>
        <w:tabs>
          <w:tab w:val="clear" w:pos="576"/>
          <w:tab w:val="left" w:pos="720"/>
        </w:tabs>
        <w:spacing w:before="38" w:line="269" w:lineRule="exact"/>
        <w:ind w:left="792" w:right="144" w:hanging="648"/>
        <w:jc w:val="both"/>
        <w:textAlignment w:val="baseline"/>
        <w:rPr>
          <w:rFonts w:eastAsia="Times New Roman"/>
          <w:color w:val="000000"/>
          <w:spacing w:val="-5"/>
          <w:sz w:val="23"/>
        </w:rPr>
      </w:pPr>
      <w:r>
        <w:rPr>
          <w:rFonts w:eastAsia="Times New Roman"/>
          <w:color w:val="000000"/>
          <w:spacing w:val="-5"/>
          <w:sz w:val="23"/>
        </w:rPr>
        <w:t>If an application to be discharged is made under subsection (3), the Judge may, on proof that reasonable notice of the intention to make the application has been given to the Minister, unless sufficient cause is shown against the discharge,—</w:t>
      </w:r>
    </w:p>
    <w:p w:rsidR="00F23DEA" w:rsidRDefault="009E764D">
      <w:pPr>
        <w:numPr>
          <w:ilvl w:val="0"/>
          <w:numId w:val="82"/>
        </w:numPr>
        <w:tabs>
          <w:tab w:val="clear" w:pos="504"/>
          <w:tab w:val="left" w:pos="1296"/>
        </w:tabs>
        <w:spacing w:line="269" w:lineRule="exact"/>
        <w:ind w:left="1296" w:hanging="504"/>
        <w:jc w:val="both"/>
        <w:textAlignment w:val="baseline"/>
        <w:rPr>
          <w:rFonts w:eastAsia="Times New Roman"/>
          <w:color w:val="000000"/>
          <w:sz w:val="23"/>
        </w:rPr>
      </w:pPr>
      <w:r>
        <w:rPr>
          <w:rFonts w:eastAsia="Times New Roman"/>
          <w:color w:val="000000"/>
          <w:sz w:val="23"/>
        </w:rPr>
        <w:t>discharge the surrender order; and</w:t>
      </w:r>
    </w:p>
    <w:p w:rsidR="00F23DEA" w:rsidRDefault="009E764D">
      <w:pPr>
        <w:numPr>
          <w:ilvl w:val="0"/>
          <w:numId w:val="82"/>
        </w:numPr>
        <w:tabs>
          <w:tab w:val="clear" w:pos="504"/>
          <w:tab w:val="left" w:pos="1296"/>
        </w:tabs>
        <w:spacing w:before="4" w:after="372" w:line="269" w:lineRule="exact"/>
        <w:ind w:left="1296" w:right="144" w:hanging="504"/>
        <w:jc w:val="both"/>
        <w:textAlignment w:val="baseline"/>
        <w:rPr>
          <w:rFonts w:eastAsia="Times New Roman"/>
          <w:color w:val="000000"/>
          <w:spacing w:val="-1"/>
          <w:sz w:val="23"/>
        </w:rPr>
      </w:pPr>
      <w:proofErr w:type="gramStart"/>
      <w:r>
        <w:rPr>
          <w:rFonts w:eastAsia="Times New Roman"/>
          <w:color w:val="000000"/>
          <w:spacing w:val="-1"/>
          <w:sz w:val="23"/>
        </w:rPr>
        <w:t>order</w:t>
      </w:r>
      <w:proofErr w:type="gramEnd"/>
      <w:r>
        <w:rPr>
          <w:rFonts w:eastAsia="Times New Roman"/>
          <w:color w:val="000000"/>
          <w:spacing w:val="-1"/>
          <w:sz w:val="23"/>
        </w:rPr>
        <w:t xml:space="preserve"> the discharge of the person from the place where the person is detained, if the person is not liable to be detained under any other order for detention.</w:t>
      </w:r>
    </w:p>
    <w:p w:rsidR="00F23DEA" w:rsidRDefault="00F23DEA">
      <w:pPr>
        <w:spacing w:before="4" w:after="372" w:line="269" w:lineRule="exact"/>
        <w:sectPr w:rsidR="00F23DEA">
          <w:pgSz w:w="11909" w:h="16838"/>
          <w:pgMar w:top="3176" w:right="2695" w:bottom="1782" w:left="2734" w:header="720" w:footer="720" w:gutter="0"/>
          <w:cols w:space="720"/>
        </w:sectPr>
      </w:pPr>
    </w:p>
    <w:p w:rsidR="00F23DEA" w:rsidRDefault="009E764D">
      <w:pPr>
        <w:spacing w:line="210" w:lineRule="exact"/>
        <w:textAlignment w:val="baseline"/>
        <w:rPr>
          <w:rFonts w:eastAsia="Times New Roman"/>
          <w:color w:val="000000"/>
          <w:spacing w:val="27"/>
          <w:sz w:val="18"/>
        </w:rPr>
      </w:pPr>
      <w:r>
        <w:rPr>
          <w:rFonts w:eastAsia="Times New Roman"/>
          <w:color w:val="000000"/>
          <w:spacing w:val="27"/>
          <w:sz w:val="18"/>
        </w:rPr>
        <w:lastRenderedPageBreak/>
        <w:t>38</w:t>
      </w:r>
    </w:p>
    <w:p w:rsidR="00F23DEA" w:rsidRDefault="00F23DEA">
      <w:pPr>
        <w:sectPr w:rsidR="00F23DEA">
          <w:type w:val="continuous"/>
          <w:pgSz w:w="11909" w:h="16838"/>
          <w:pgMar w:top="3176" w:right="8802" w:bottom="1782" w:left="2734"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189" type="#_x0000_t202" style="position:absolute;left:0;text-align:left;margin-left:440.25pt;margin-top:721.6pt;width:18.3pt;height:10.55pt;z-index:-25162649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39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40</w:t>
      </w:r>
    </w:p>
    <w:p w:rsidR="00F23DEA" w:rsidRDefault="00F56ECE">
      <w:pPr>
        <w:spacing w:before="348" w:line="250" w:lineRule="exact"/>
        <w:jc w:val="center"/>
        <w:textAlignment w:val="baseline"/>
        <w:rPr>
          <w:rFonts w:eastAsia="Times New Roman"/>
          <w:i/>
          <w:color w:val="000000"/>
          <w:sz w:val="25"/>
        </w:rPr>
      </w:pPr>
      <w:r>
        <w:pict>
          <v:line id="_x0000_s1188" style="position:absolute;left:0;text-align:left;z-index:251569152;mso-position-horizontal-relative:page;mso-position-vertical-relative:page" from="141.6pt,158.4pt" to="454.15pt,158.4pt" strokeweight=".7pt">
            <w10:wrap anchorx="page" anchory="page"/>
          </v:line>
        </w:pict>
      </w:r>
      <w:r w:rsidR="009E764D">
        <w:rPr>
          <w:rFonts w:eastAsia="Times New Roman"/>
          <w:i/>
          <w:color w:val="000000"/>
          <w:sz w:val="25"/>
        </w:rPr>
        <w:t xml:space="preserve">Discharge </w:t>
      </w:r>
      <w:proofErr w:type="spellStart"/>
      <w:r w:rsidR="009E764D">
        <w:rPr>
          <w:rFonts w:eastAsia="Times New Roman"/>
          <w:i/>
          <w:color w:val="000000"/>
          <w:sz w:val="25"/>
        </w:rPr>
        <w:t>ofperson</w:t>
      </w:r>
      <w:proofErr w:type="spellEnd"/>
      <w:r w:rsidR="009E764D">
        <w:rPr>
          <w:rFonts w:eastAsia="Times New Roman"/>
          <w:i/>
          <w:color w:val="000000"/>
          <w:sz w:val="25"/>
        </w:rPr>
        <w:t xml:space="preserve"> does not preclude further </w:t>
      </w:r>
      <w:r w:rsidR="009E764D">
        <w:rPr>
          <w:rFonts w:eastAsia="Times New Roman"/>
          <w:i/>
          <w:color w:val="000000"/>
          <w:sz w:val="25"/>
        </w:rPr>
        <w:br/>
        <w:t>proceedings</w:t>
      </w:r>
    </w:p>
    <w:p w:rsidR="00F23DEA" w:rsidRDefault="009E764D">
      <w:pPr>
        <w:spacing w:before="85" w:line="269" w:lineRule="exact"/>
        <w:ind w:left="792" w:right="432" w:hanging="720"/>
        <w:textAlignment w:val="baseline"/>
        <w:rPr>
          <w:rFonts w:eastAsia="Times New Roman"/>
          <w:b/>
          <w:color w:val="000000"/>
          <w:sz w:val="23"/>
        </w:rPr>
      </w:pPr>
      <w:r>
        <w:rPr>
          <w:rFonts w:eastAsia="Times New Roman"/>
          <w:b/>
          <w:color w:val="000000"/>
          <w:sz w:val="23"/>
        </w:rPr>
        <w:t>38 Discharge of person under this Part does not preclude further proceedings</w:t>
      </w:r>
    </w:p>
    <w:p w:rsidR="00F23DEA" w:rsidRDefault="009E764D">
      <w:pPr>
        <w:spacing w:line="268" w:lineRule="exact"/>
        <w:ind w:left="792" w:right="72"/>
        <w:jc w:val="both"/>
        <w:textAlignment w:val="baseline"/>
        <w:rPr>
          <w:rFonts w:eastAsia="Times New Roman"/>
          <w:color w:val="000000"/>
          <w:sz w:val="23"/>
        </w:rPr>
      </w:pPr>
      <w:r>
        <w:rPr>
          <w:rFonts w:eastAsia="Times New Roman"/>
          <w:color w:val="000000"/>
          <w:sz w:val="23"/>
        </w:rPr>
        <w:t>To avoid doubt, the discharge of a person under any provi</w:t>
      </w:r>
      <w:r>
        <w:rPr>
          <w:rFonts w:eastAsia="Times New Roman"/>
          <w:color w:val="000000"/>
          <w:sz w:val="23"/>
        </w:rPr>
        <w:softHyphen/>
        <w:t>sion of this Part or under any enactment repealed by this Act does not of itself preclude further proceedings under this Act, whether or not they are based on the same conduct, to extra</w:t>
      </w:r>
      <w:r>
        <w:rPr>
          <w:rFonts w:eastAsia="Times New Roman"/>
          <w:color w:val="000000"/>
          <w:sz w:val="23"/>
        </w:rPr>
        <w:softHyphen/>
        <w:t>dite the person under this Act.</w:t>
      </w:r>
    </w:p>
    <w:p w:rsidR="00F23DEA" w:rsidRDefault="009E764D">
      <w:pPr>
        <w:spacing w:before="324" w:line="305" w:lineRule="exact"/>
        <w:jc w:val="center"/>
        <w:textAlignment w:val="baseline"/>
        <w:rPr>
          <w:rFonts w:eastAsia="Times New Roman"/>
          <w:b/>
          <w:color w:val="000000"/>
          <w:spacing w:val="-1"/>
          <w:sz w:val="27"/>
        </w:rPr>
      </w:pPr>
      <w:r>
        <w:rPr>
          <w:rFonts w:eastAsia="Times New Roman"/>
          <w:b/>
          <w:color w:val="000000"/>
          <w:spacing w:val="-1"/>
          <w:sz w:val="27"/>
        </w:rPr>
        <w:t>Part 4</w:t>
      </w:r>
    </w:p>
    <w:p w:rsidR="00F23DEA" w:rsidRDefault="009E764D">
      <w:pPr>
        <w:spacing w:line="305" w:lineRule="exact"/>
        <w:jc w:val="center"/>
        <w:textAlignment w:val="baseline"/>
        <w:rPr>
          <w:rFonts w:eastAsia="Times New Roman"/>
          <w:b/>
          <w:color w:val="000000"/>
          <w:sz w:val="27"/>
        </w:rPr>
      </w:pPr>
      <w:r>
        <w:rPr>
          <w:rFonts w:eastAsia="Times New Roman"/>
          <w:b/>
          <w:color w:val="000000"/>
          <w:sz w:val="27"/>
        </w:rPr>
        <w:t xml:space="preserve">Extradition from New Zealand to </w:t>
      </w:r>
      <w:r>
        <w:rPr>
          <w:rFonts w:eastAsia="Times New Roman"/>
          <w:b/>
          <w:color w:val="000000"/>
          <w:sz w:val="27"/>
        </w:rPr>
        <w:br/>
        <w:t>Australia and designated countries</w:t>
      </w:r>
    </w:p>
    <w:p w:rsidR="00F23DEA" w:rsidRDefault="009E764D">
      <w:pPr>
        <w:spacing w:before="78" w:line="285" w:lineRule="exact"/>
        <w:jc w:val="center"/>
        <w:textAlignment w:val="baseline"/>
        <w:rPr>
          <w:rFonts w:eastAsia="Times New Roman"/>
          <w:i/>
          <w:color w:val="000000"/>
          <w:spacing w:val="1"/>
          <w:sz w:val="25"/>
        </w:rPr>
      </w:pPr>
      <w:r>
        <w:rPr>
          <w:rFonts w:eastAsia="Times New Roman"/>
          <w:i/>
          <w:color w:val="000000"/>
          <w:spacing w:val="1"/>
          <w:sz w:val="25"/>
        </w:rPr>
        <w:t>Application of this Part</w:t>
      </w:r>
    </w:p>
    <w:p w:rsidR="00F23DEA" w:rsidRDefault="009E764D">
      <w:pPr>
        <w:spacing w:before="82" w:line="269" w:lineRule="exact"/>
        <w:ind w:left="792" w:right="3384" w:hanging="720"/>
        <w:textAlignment w:val="baseline"/>
        <w:rPr>
          <w:rFonts w:eastAsia="Times New Roman"/>
          <w:b/>
          <w:color w:val="000000"/>
          <w:sz w:val="23"/>
        </w:rPr>
      </w:pPr>
      <w:r>
        <w:rPr>
          <w:rFonts w:eastAsia="Times New Roman"/>
          <w:b/>
          <w:color w:val="000000"/>
          <w:sz w:val="23"/>
        </w:rPr>
        <w:t xml:space="preserve">39 Application of this Part </w:t>
      </w:r>
      <w:r>
        <w:rPr>
          <w:rFonts w:eastAsia="Times New Roman"/>
          <w:color w:val="000000"/>
          <w:sz w:val="23"/>
        </w:rPr>
        <w:t>This Part applies to—</w:t>
      </w:r>
    </w:p>
    <w:p w:rsidR="00F23DEA" w:rsidRDefault="009E764D">
      <w:pPr>
        <w:numPr>
          <w:ilvl w:val="0"/>
          <w:numId w:val="83"/>
        </w:numPr>
        <w:tabs>
          <w:tab w:val="clear" w:pos="576"/>
          <w:tab w:val="left" w:pos="1368"/>
        </w:tabs>
        <w:spacing w:line="269" w:lineRule="exact"/>
        <w:ind w:left="792"/>
        <w:textAlignment w:val="baseline"/>
        <w:rPr>
          <w:rFonts w:eastAsia="Times New Roman"/>
          <w:color w:val="000000"/>
          <w:spacing w:val="-2"/>
          <w:sz w:val="23"/>
        </w:rPr>
      </w:pPr>
      <w:r>
        <w:rPr>
          <w:rFonts w:eastAsia="Times New Roman"/>
          <w:color w:val="000000"/>
          <w:spacing w:val="-2"/>
          <w:sz w:val="23"/>
        </w:rPr>
        <w:t>Australia; and</w:t>
      </w:r>
    </w:p>
    <w:p w:rsidR="00F23DEA" w:rsidRDefault="009E764D">
      <w:pPr>
        <w:numPr>
          <w:ilvl w:val="0"/>
          <w:numId w:val="83"/>
        </w:numPr>
        <w:tabs>
          <w:tab w:val="clear" w:pos="576"/>
          <w:tab w:val="left" w:pos="1368"/>
        </w:tabs>
        <w:spacing w:line="269" w:lineRule="exact"/>
        <w:ind w:left="792"/>
        <w:textAlignment w:val="baseline"/>
        <w:rPr>
          <w:rFonts w:eastAsia="Times New Roman"/>
          <w:color w:val="000000"/>
          <w:spacing w:val="-2"/>
          <w:sz w:val="23"/>
        </w:rPr>
      </w:pPr>
      <w:proofErr w:type="gramStart"/>
      <w:r>
        <w:rPr>
          <w:rFonts w:eastAsia="Times New Roman"/>
          <w:color w:val="000000"/>
          <w:spacing w:val="-2"/>
          <w:sz w:val="23"/>
        </w:rPr>
        <w:t>any</w:t>
      </w:r>
      <w:proofErr w:type="gramEnd"/>
      <w:r>
        <w:rPr>
          <w:rFonts w:eastAsia="Times New Roman"/>
          <w:color w:val="000000"/>
          <w:spacing w:val="-2"/>
          <w:sz w:val="23"/>
        </w:rPr>
        <w:t xml:space="preserve"> designated country.</w:t>
      </w:r>
    </w:p>
    <w:p w:rsidR="00F23DEA" w:rsidRDefault="009E764D">
      <w:pPr>
        <w:spacing w:before="333" w:line="285" w:lineRule="exact"/>
        <w:jc w:val="center"/>
        <w:textAlignment w:val="baseline"/>
        <w:rPr>
          <w:rFonts w:eastAsia="Times New Roman"/>
          <w:i/>
          <w:color w:val="000000"/>
          <w:sz w:val="25"/>
        </w:rPr>
      </w:pPr>
      <w:r>
        <w:rPr>
          <w:rFonts w:eastAsia="Times New Roman"/>
          <w:i/>
          <w:color w:val="000000"/>
          <w:sz w:val="25"/>
        </w:rPr>
        <w:t>Designated countries</w:t>
      </w:r>
    </w:p>
    <w:p w:rsidR="00F23DEA" w:rsidRDefault="009E764D">
      <w:pPr>
        <w:spacing w:before="79" w:line="272" w:lineRule="exact"/>
        <w:ind w:left="72"/>
        <w:textAlignment w:val="baseline"/>
        <w:rPr>
          <w:rFonts w:eastAsia="Times New Roman"/>
          <w:b/>
          <w:color w:val="000000"/>
          <w:spacing w:val="12"/>
          <w:sz w:val="23"/>
        </w:rPr>
      </w:pPr>
      <w:r>
        <w:rPr>
          <w:rFonts w:eastAsia="Times New Roman"/>
          <w:b/>
          <w:color w:val="000000"/>
          <w:spacing w:val="12"/>
          <w:sz w:val="23"/>
        </w:rPr>
        <w:t>40 Designated countries</w:t>
      </w:r>
    </w:p>
    <w:p w:rsidR="00F23DEA" w:rsidRDefault="009E764D">
      <w:pPr>
        <w:numPr>
          <w:ilvl w:val="0"/>
          <w:numId w:val="84"/>
        </w:numPr>
        <w:tabs>
          <w:tab w:val="clear" w:pos="720"/>
          <w:tab w:val="left" w:pos="792"/>
        </w:tabs>
        <w:spacing w:line="268" w:lineRule="exact"/>
        <w:ind w:left="792" w:right="72" w:hanging="720"/>
        <w:jc w:val="both"/>
        <w:textAlignment w:val="baseline"/>
        <w:rPr>
          <w:rFonts w:eastAsia="Times New Roman"/>
          <w:color w:val="000000"/>
          <w:spacing w:val="-4"/>
          <w:sz w:val="23"/>
        </w:rPr>
      </w:pPr>
      <w:r>
        <w:rPr>
          <w:rFonts w:eastAsia="Times New Roman"/>
          <w:color w:val="000000"/>
          <w:spacing w:val="-4"/>
          <w:sz w:val="23"/>
        </w:rPr>
        <w:t>The Governor-General may from time to time, by Order in Council, made on the recommendation of the Minister, declare that any Commonwealth or non-Commonwealth country spe</w:t>
      </w:r>
      <w:r>
        <w:rPr>
          <w:rFonts w:eastAsia="Times New Roman"/>
          <w:color w:val="000000"/>
          <w:spacing w:val="-4"/>
          <w:sz w:val="23"/>
        </w:rPr>
        <w:softHyphen/>
        <w:t>cified in the order is a designated country and apply this Part to that country subject to such limitations, conditions, excep</w:t>
      </w:r>
      <w:r>
        <w:rPr>
          <w:rFonts w:eastAsia="Times New Roman"/>
          <w:color w:val="000000"/>
          <w:spacing w:val="-4"/>
          <w:sz w:val="23"/>
        </w:rPr>
        <w:softHyphen/>
        <w:t>tions, or qualifications as may be specified in the order.</w:t>
      </w:r>
    </w:p>
    <w:p w:rsidR="00F23DEA" w:rsidRDefault="009E764D">
      <w:pPr>
        <w:numPr>
          <w:ilvl w:val="0"/>
          <w:numId w:val="84"/>
        </w:numPr>
        <w:tabs>
          <w:tab w:val="clear" w:pos="720"/>
          <w:tab w:val="left" w:pos="792"/>
        </w:tabs>
        <w:spacing w:before="37" w:line="269" w:lineRule="exact"/>
        <w:ind w:left="792" w:right="72" w:hanging="720"/>
        <w:jc w:val="both"/>
        <w:textAlignment w:val="baseline"/>
        <w:rPr>
          <w:rFonts w:eastAsia="Times New Roman"/>
          <w:color w:val="000000"/>
          <w:spacing w:val="-4"/>
          <w:sz w:val="23"/>
        </w:rPr>
      </w:pPr>
      <w:r>
        <w:rPr>
          <w:rFonts w:eastAsia="Times New Roman"/>
          <w:color w:val="000000"/>
          <w:spacing w:val="-4"/>
          <w:sz w:val="23"/>
        </w:rPr>
        <w:t>If, after the commencement of this Act, an extradition treaty is concluded between New Zealand and another country (includ</w:t>
      </w:r>
      <w:r>
        <w:rPr>
          <w:rFonts w:eastAsia="Times New Roman"/>
          <w:color w:val="000000"/>
          <w:spacing w:val="-4"/>
          <w:sz w:val="23"/>
        </w:rPr>
        <w:softHyphen/>
        <w:t>ing a treaty that amends or is in substitution for an earlier extra</w:t>
      </w:r>
      <w:r>
        <w:rPr>
          <w:rFonts w:eastAsia="Times New Roman"/>
          <w:color w:val="000000"/>
          <w:spacing w:val="-4"/>
          <w:sz w:val="23"/>
        </w:rPr>
        <w:softHyphen/>
        <w:t>dition treaty in force between New Zealand and that country), the Governor-General may, by Order in Council, made on the recommendation of the Minister, declare that the country (or, if the treaty applies in respect of part only of the country, that part of the country) is a designated country.</w:t>
      </w:r>
    </w:p>
    <w:p w:rsidR="00F23DEA" w:rsidRDefault="00F23DEA">
      <w:pPr>
        <w:sectPr w:rsidR="00F23DEA">
          <w:pgSz w:w="11909" w:h="16838"/>
          <w:pgMar w:top="2720" w:right="2712" w:bottom="2010" w:left="2717" w:header="720" w:footer="720" w:gutter="0"/>
          <w:cols w:space="720"/>
        </w:sectPr>
      </w:pPr>
    </w:p>
    <w:p w:rsidR="00F23DEA" w:rsidRDefault="00F56ECE">
      <w:pPr>
        <w:spacing w:before="312" w:line="268" w:lineRule="exact"/>
        <w:ind w:left="648" w:right="144" w:hanging="576"/>
        <w:jc w:val="both"/>
        <w:textAlignment w:val="baseline"/>
        <w:rPr>
          <w:rFonts w:eastAsia="Times New Roman"/>
          <w:color w:val="000000"/>
          <w:sz w:val="23"/>
        </w:rPr>
      </w:pPr>
      <w:r>
        <w:lastRenderedPageBreak/>
        <w:pict>
          <v:shape id="_x0000_s1187" type="#_x0000_t202" style="position:absolute;left:0;text-align:left;margin-left:142.1pt;margin-top:136.5pt;width:312pt;height:19.65pt;z-index:-25162547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4 s 40</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86" type="#_x0000_t202" style="position:absolute;left:0;text-align:left;margin-left:136.8pt;margin-top:721.6pt;width:18.85pt;height:10.55pt;z-index:-25162444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0"/>
                      <w:sz w:val="18"/>
                    </w:rPr>
                  </w:pPr>
                  <w:r>
                    <w:rPr>
                      <w:rFonts w:eastAsia="Times New Roman"/>
                      <w:color w:val="000000"/>
                      <w:spacing w:val="30"/>
                      <w:sz w:val="18"/>
                    </w:rPr>
                    <w:t>40</w:t>
                  </w:r>
                </w:p>
              </w:txbxContent>
            </v:textbox>
            <w10:wrap type="square" anchorx="page" anchory="page"/>
          </v:shape>
        </w:pict>
      </w:r>
      <w:r>
        <w:pict>
          <v:line id="_x0000_s1185" style="position:absolute;left:0;text-align:left;z-index:251570176;mso-position-horizontal-relative:page;mso-position-vertical-relative:page" from="141.6pt,158.4pt" to="454.15pt,158.4pt" strokeweight=".7pt">
            <w10:wrap anchorx="page" anchory="page"/>
          </v:line>
        </w:pict>
      </w:r>
      <w:r w:rsidR="009E764D">
        <w:rPr>
          <w:rFonts w:eastAsia="Times New Roman"/>
          <w:color w:val="000000"/>
          <w:sz w:val="23"/>
        </w:rPr>
        <w:t>(3) The Minister must not recommend the making of an Order in Council under subsection (1) or subsection (2) unless the Minister is satisfied that—</w:t>
      </w:r>
    </w:p>
    <w:p w:rsidR="00F23DEA" w:rsidRDefault="009E764D">
      <w:pPr>
        <w:spacing w:before="1" w:line="268" w:lineRule="exact"/>
        <w:ind w:left="1296" w:right="144"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the</w:t>
      </w:r>
      <w:proofErr w:type="gramEnd"/>
      <w:r>
        <w:rPr>
          <w:rFonts w:eastAsia="Times New Roman"/>
          <w:color w:val="000000"/>
          <w:sz w:val="23"/>
        </w:rPr>
        <w:t xml:space="preserve"> circumstances in which a person may be arrested in the country in relation to—</w:t>
      </w:r>
    </w:p>
    <w:p w:rsidR="00F23DEA" w:rsidRDefault="009E764D">
      <w:pPr>
        <w:numPr>
          <w:ilvl w:val="0"/>
          <w:numId w:val="85"/>
        </w:numPr>
        <w:tabs>
          <w:tab w:val="clear" w:pos="576"/>
          <w:tab w:val="left" w:pos="1872"/>
          <w:tab w:val="right" w:pos="6336"/>
        </w:tabs>
        <w:spacing w:before="2" w:line="268" w:lineRule="exact"/>
        <w:ind w:left="1872" w:right="144" w:hanging="576"/>
        <w:jc w:val="both"/>
        <w:textAlignment w:val="baseline"/>
        <w:rPr>
          <w:rFonts w:eastAsia="Times New Roman"/>
          <w:color w:val="000000"/>
          <w:spacing w:val="-4"/>
          <w:sz w:val="23"/>
        </w:rPr>
      </w:pPr>
      <w:r>
        <w:rPr>
          <w:rFonts w:eastAsia="Times New Roman"/>
          <w:color w:val="000000"/>
          <w:spacing w:val="-4"/>
          <w:sz w:val="23"/>
        </w:rPr>
        <w:t xml:space="preserve">an alleged offence against the law of that country; </w:t>
      </w:r>
      <w:r>
        <w:rPr>
          <w:rFonts w:eastAsia="Times New Roman"/>
          <w:color w:val="000000"/>
          <w:spacing w:val="-4"/>
          <w:sz w:val="23"/>
        </w:rPr>
        <w:br/>
        <w:t>or</w:t>
      </w:r>
    </w:p>
    <w:p w:rsidR="00F23DEA" w:rsidRDefault="009E764D">
      <w:pPr>
        <w:numPr>
          <w:ilvl w:val="0"/>
          <w:numId w:val="85"/>
        </w:numPr>
        <w:tabs>
          <w:tab w:val="clear" w:pos="576"/>
          <w:tab w:val="left" w:pos="1872"/>
        </w:tabs>
        <w:spacing w:before="2" w:line="268" w:lineRule="exact"/>
        <w:ind w:left="1872" w:right="144" w:hanging="576"/>
        <w:jc w:val="both"/>
        <w:textAlignment w:val="baseline"/>
        <w:rPr>
          <w:rFonts w:eastAsia="Times New Roman"/>
          <w:color w:val="000000"/>
          <w:sz w:val="23"/>
        </w:rPr>
      </w:pPr>
      <w:r>
        <w:rPr>
          <w:rFonts w:eastAsia="Times New Roman"/>
          <w:color w:val="000000"/>
          <w:sz w:val="23"/>
        </w:rPr>
        <w:t>an offence against the law of that country of which the person has been convicted—</w:t>
      </w:r>
    </w:p>
    <w:p w:rsidR="00F23DEA" w:rsidRDefault="009E764D">
      <w:pPr>
        <w:spacing w:before="5" w:line="268" w:lineRule="exact"/>
        <w:ind w:left="1296" w:right="144"/>
        <w:jc w:val="both"/>
        <w:textAlignment w:val="baseline"/>
        <w:rPr>
          <w:rFonts w:eastAsia="Times New Roman"/>
          <w:color w:val="000000"/>
          <w:spacing w:val="-4"/>
          <w:sz w:val="23"/>
        </w:rPr>
      </w:pPr>
      <w:r>
        <w:rPr>
          <w:rFonts w:eastAsia="Times New Roman"/>
          <w:color w:val="000000"/>
          <w:spacing w:val="-4"/>
          <w:sz w:val="23"/>
        </w:rPr>
        <w:t>(being an offence for which the maximum penalty is im</w:t>
      </w:r>
      <w:r>
        <w:rPr>
          <w:rFonts w:eastAsia="Times New Roman"/>
          <w:color w:val="000000"/>
          <w:spacing w:val="-4"/>
          <w:sz w:val="23"/>
        </w:rPr>
        <w:softHyphen/>
        <w:t>prisonment for not less than 12 months or any more se</w:t>
      </w:r>
      <w:r>
        <w:rPr>
          <w:rFonts w:eastAsia="Times New Roman"/>
          <w:color w:val="000000"/>
          <w:spacing w:val="-4"/>
          <w:sz w:val="23"/>
        </w:rPr>
        <w:softHyphen/>
        <w:t>vere penalty) are similar in effect to the circumstances in which such a person could be arrested in New Zealand if the alleged offence occurred within the jurisdiction of New Zealand or the person had been convicted in New Zealand; and</w:t>
      </w:r>
    </w:p>
    <w:p w:rsidR="00F23DEA" w:rsidRDefault="009E764D">
      <w:pPr>
        <w:spacing w:before="4" w:line="268" w:lineRule="exact"/>
        <w:ind w:left="1296" w:right="144" w:hanging="648"/>
        <w:jc w:val="both"/>
        <w:textAlignment w:val="baseline"/>
        <w:rPr>
          <w:rFonts w:eastAsia="Times New Roman"/>
          <w:color w:val="000000"/>
          <w:sz w:val="23"/>
        </w:rPr>
      </w:pPr>
      <w:r>
        <w:rPr>
          <w:rFonts w:eastAsia="Times New Roman"/>
          <w:color w:val="000000"/>
          <w:sz w:val="23"/>
        </w:rPr>
        <w:t>(b) a person who is accused or convicted of an offence in New Zealand that is an extradition offence in relation to New Zealand and the other country may, if found in that country or within the jurisdiction of that country, be returned to New Zealand; and</w:t>
      </w:r>
    </w:p>
    <w:p w:rsidR="00F23DEA" w:rsidRDefault="009E764D">
      <w:pPr>
        <w:spacing w:before="13" w:line="268" w:lineRule="exact"/>
        <w:ind w:left="1296" w:right="144" w:hanging="648"/>
        <w:jc w:val="both"/>
        <w:textAlignment w:val="baseline"/>
        <w:rPr>
          <w:rFonts w:eastAsia="Times New Roman"/>
          <w:color w:val="000000"/>
          <w:spacing w:val="-2"/>
          <w:sz w:val="23"/>
        </w:rPr>
      </w:pPr>
      <w:r>
        <w:rPr>
          <w:rFonts w:eastAsia="Times New Roman"/>
          <w:color w:val="000000"/>
          <w:spacing w:val="-2"/>
          <w:sz w:val="23"/>
        </w:rPr>
        <w:t>(c) if a person accused or convicted of an extradition of</w:t>
      </w:r>
      <w:r>
        <w:rPr>
          <w:rFonts w:eastAsia="Times New Roman"/>
          <w:color w:val="000000"/>
          <w:spacing w:val="-2"/>
          <w:sz w:val="23"/>
        </w:rPr>
        <w:softHyphen/>
        <w:t>fence in the country is surrendered by New Zealand, that person cannot be detained or tried in that country for any offence committed, or alleged to have been commit</w:t>
      </w:r>
      <w:r>
        <w:rPr>
          <w:rFonts w:eastAsia="Times New Roman"/>
          <w:color w:val="000000"/>
          <w:spacing w:val="-2"/>
          <w:sz w:val="23"/>
        </w:rPr>
        <w:softHyphen/>
        <w:t>ted, before the person’s surrender, other than the offence to which the request for the person’s surrender relates or any offence carrying the same or a lesser maximum penalty of which the person could be convicted upon proof of the facts upon which that request was based, unless—</w:t>
      </w:r>
    </w:p>
    <w:p w:rsidR="00F23DEA" w:rsidRDefault="009E764D">
      <w:pPr>
        <w:numPr>
          <w:ilvl w:val="0"/>
          <w:numId w:val="86"/>
        </w:numPr>
        <w:tabs>
          <w:tab w:val="clear" w:pos="576"/>
          <w:tab w:val="left" w:pos="1872"/>
          <w:tab w:val="right" w:pos="6336"/>
        </w:tabs>
        <w:spacing w:before="2" w:line="268" w:lineRule="exact"/>
        <w:ind w:left="1872" w:right="144" w:hanging="576"/>
        <w:jc w:val="both"/>
        <w:textAlignment w:val="baseline"/>
        <w:rPr>
          <w:rFonts w:eastAsia="Times New Roman"/>
          <w:color w:val="000000"/>
          <w:sz w:val="23"/>
        </w:rPr>
      </w:pPr>
      <w:r>
        <w:rPr>
          <w:rFonts w:eastAsia="Times New Roman"/>
          <w:color w:val="000000"/>
          <w:sz w:val="23"/>
        </w:rPr>
        <w:t xml:space="preserve">the person has left, or has had an opportunity of </w:t>
      </w:r>
      <w:r>
        <w:rPr>
          <w:rFonts w:eastAsia="Times New Roman"/>
          <w:color w:val="000000"/>
          <w:sz w:val="23"/>
        </w:rPr>
        <w:br/>
        <w:t>leaving, that country; or</w:t>
      </w:r>
    </w:p>
    <w:p w:rsidR="00F23DEA" w:rsidRDefault="009E764D">
      <w:pPr>
        <w:numPr>
          <w:ilvl w:val="0"/>
          <w:numId w:val="86"/>
        </w:numPr>
        <w:tabs>
          <w:tab w:val="clear" w:pos="576"/>
          <w:tab w:val="left" w:pos="1872"/>
        </w:tabs>
        <w:spacing w:before="1" w:line="268" w:lineRule="exact"/>
        <w:ind w:left="1872" w:right="144" w:hanging="576"/>
        <w:jc w:val="both"/>
        <w:textAlignment w:val="baseline"/>
        <w:rPr>
          <w:rFonts w:eastAsia="Times New Roman"/>
          <w:color w:val="000000"/>
          <w:sz w:val="23"/>
        </w:rPr>
      </w:pPr>
      <w:r>
        <w:rPr>
          <w:rFonts w:eastAsia="Times New Roman"/>
          <w:color w:val="000000"/>
          <w:sz w:val="23"/>
        </w:rPr>
        <w:t>the Minister consents to the person being tried or detained for any other specified offence; and</w:t>
      </w:r>
    </w:p>
    <w:p w:rsidR="00F23DEA" w:rsidRDefault="009E764D">
      <w:pPr>
        <w:spacing w:before="3" w:line="268" w:lineRule="exact"/>
        <w:ind w:left="1296" w:right="144" w:hanging="648"/>
        <w:jc w:val="both"/>
        <w:textAlignment w:val="baseline"/>
        <w:rPr>
          <w:rFonts w:eastAsia="Times New Roman"/>
          <w:color w:val="000000"/>
          <w:spacing w:val="-5"/>
          <w:sz w:val="23"/>
        </w:rPr>
      </w:pPr>
      <w:r>
        <w:rPr>
          <w:rFonts w:eastAsia="Times New Roman"/>
          <w:color w:val="000000"/>
          <w:spacing w:val="-5"/>
          <w:sz w:val="23"/>
        </w:rPr>
        <w:t xml:space="preserve">(d) </w:t>
      </w:r>
      <w:proofErr w:type="gramStart"/>
      <w:r>
        <w:rPr>
          <w:rFonts w:eastAsia="Times New Roman"/>
          <w:color w:val="000000"/>
          <w:spacing w:val="-5"/>
          <w:sz w:val="23"/>
        </w:rPr>
        <w:t>if</w:t>
      </w:r>
      <w:proofErr w:type="gramEnd"/>
      <w:r>
        <w:rPr>
          <w:rFonts w:eastAsia="Times New Roman"/>
          <w:color w:val="000000"/>
          <w:spacing w:val="-5"/>
          <w:sz w:val="23"/>
        </w:rPr>
        <w:t xml:space="preserve"> a person accused or convicted of an offence in the country (in this subsection </w:t>
      </w:r>
      <w:r>
        <w:rPr>
          <w:rFonts w:eastAsia="Times New Roman"/>
          <w:b/>
          <w:color w:val="000000"/>
          <w:spacing w:val="-5"/>
          <w:sz w:val="23"/>
        </w:rPr>
        <w:t>the designated country</w:t>
      </w:r>
      <w:r>
        <w:rPr>
          <w:rFonts w:eastAsia="Times New Roman"/>
          <w:color w:val="000000"/>
          <w:spacing w:val="-5"/>
          <w:sz w:val="23"/>
        </w:rPr>
        <w:t>) is surrendered by New Zealand, that person cannot be de</w:t>
      </w:r>
      <w:r>
        <w:rPr>
          <w:rFonts w:eastAsia="Times New Roman"/>
          <w:color w:val="000000"/>
          <w:spacing w:val="-5"/>
          <w:sz w:val="23"/>
        </w:rPr>
        <w:softHyphen/>
        <w:t>tained in the designated country for the purpose of being</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184" type="#_x0000_t202" style="position:absolute;left:0;text-align:left;margin-left:440pt;margin-top:721.6pt;width:17.85pt;height:10.45pt;z-index:-25162342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3"/>
                      <w:sz w:val="18"/>
                    </w:rPr>
                  </w:pPr>
                  <w:r>
                    <w:rPr>
                      <w:rFonts w:eastAsia="Times New Roman"/>
                      <w:color w:val="000000"/>
                      <w:spacing w:val="23"/>
                      <w:sz w:val="18"/>
                    </w:rPr>
                    <w:t>41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40</w:t>
      </w:r>
    </w:p>
    <w:p w:rsidR="00F23DEA" w:rsidRDefault="00F56ECE">
      <w:pPr>
        <w:spacing w:before="325" w:line="269" w:lineRule="exact"/>
        <w:ind w:left="1368" w:right="72"/>
        <w:jc w:val="both"/>
        <w:textAlignment w:val="baseline"/>
        <w:rPr>
          <w:rFonts w:eastAsia="Times New Roman"/>
          <w:color w:val="000000"/>
          <w:spacing w:val="-4"/>
          <w:sz w:val="23"/>
        </w:rPr>
      </w:pPr>
      <w:r>
        <w:pict>
          <v:line id="_x0000_s1183" style="position:absolute;left:0;text-align:left;z-index:251571200;mso-position-horizontal-relative:page;mso-position-vertical-relative:page" from="141.6pt,158.4pt" to="454.15pt,158.4pt" strokeweight=".7pt">
            <w10:wrap anchorx="page" anchory="page"/>
          </v:line>
        </w:pict>
      </w:r>
      <w:r w:rsidR="009E764D">
        <w:rPr>
          <w:rFonts w:eastAsia="Times New Roman"/>
          <w:color w:val="000000"/>
          <w:spacing w:val="-4"/>
          <w:sz w:val="23"/>
        </w:rPr>
        <w:t>surrendered to any other country for trial or punishment for any offence committed, or alleged to have been com</w:t>
      </w:r>
      <w:r w:rsidR="009E764D">
        <w:rPr>
          <w:rFonts w:eastAsia="Times New Roman"/>
          <w:color w:val="000000"/>
          <w:spacing w:val="-4"/>
          <w:sz w:val="23"/>
        </w:rPr>
        <w:softHyphen/>
        <w:t>mitted, before the person’s surrender to the designated country, including the offence to which the original re</w:t>
      </w:r>
      <w:r w:rsidR="009E764D">
        <w:rPr>
          <w:rFonts w:eastAsia="Times New Roman"/>
          <w:color w:val="000000"/>
          <w:spacing w:val="-4"/>
          <w:sz w:val="23"/>
        </w:rPr>
        <w:softHyphen/>
        <w:t>quest relates and any other offence of which the person could be convicted on proof of the facts on which that request was based, unless—</w:t>
      </w:r>
    </w:p>
    <w:p w:rsidR="00F23DEA" w:rsidRDefault="009E764D">
      <w:pPr>
        <w:numPr>
          <w:ilvl w:val="0"/>
          <w:numId w:val="87"/>
        </w:numPr>
        <w:tabs>
          <w:tab w:val="clear" w:pos="504"/>
          <w:tab w:val="left" w:pos="1872"/>
          <w:tab w:val="right" w:pos="6336"/>
        </w:tabs>
        <w:spacing w:line="269" w:lineRule="exact"/>
        <w:ind w:left="1872" w:right="72" w:hanging="504"/>
        <w:jc w:val="both"/>
        <w:textAlignment w:val="baseline"/>
        <w:rPr>
          <w:rFonts w:eastAsia="Times New Roman"/>
          <w:color w:val="000000"/>
          <w:sz w:val="23"/>
        </w:rPr>
      </w:pPr>
      <w:r>
        <w:rPr>
          <w:rFonts w:eastAsia="Times New Roman"/>
          <w:color w:val="000000"/>
          <w:sz w:val="23"/>
        </w:rPr>
        <w:t xml:space="preserve">the person has left, or has had an opportunity of </w:t>
      </w:r>
      <w:r>
        <w:rPr>
          <w:rFonts w:eastAsia="Times New Roman"/>
          <w:color w:val="000000"/>
          <w:sz w:val="23"/>
        </w:rPr>
        <w:br/>
        <w:t>leaving, the designated country; or</w:t>
      </w:r>
    </w:p>
    <w:p w:rsidR="00F23DEA" w:rsidRDefault="009E764D">
      <w:pPr>
        <w:numPr>
          <w:ilvl w:val="0"/>
          <w:numId w:val="87"/>
        </w:numPr>
        <w:tabs>
          <w:tab w:val="clear" w:pos="504"/>
          <w:tab w:val="left" w:pos="1872"/>
        </w:tabs>
        <w:spacing w:line="268" w:lineRule="exact"/>
        <w:ind w:left="1872" w:right="72" w:hanging="504"/>
        <w:jc w:val="both"/>
        <w:textAlignment w:val="baseline"/>
        <w:rPr>
          <w:rFonts w:eastAsia="Times New Roman"/>
          <w:color w:val="000000"/>
          <w:spacing w:val="-2"/>
          <w:sz w:val="23"/>
        </w:rPr>
      </w:pPr>
      <w:proofErr w:type="gramStart"/>
      <w:r>
        <w:rPr>
          <w:rFonts w:eastAsia="Times New Roman"/>
          <w:color w:val="000000"/>
          <w:spacing w:val="-2"/>
          <w:sz w:val="23"/>
        </w:rPr>
        <w:t>the</w:t>
      </w:r>
      <w:proofErr w:type="gramEnd"/>
      <w:r>
        <w:rPr>
          <w:rFonts w:eastAsia="Times New Roman"/>
          <w:color w:val="000000"/>
          <w:spacing w:val="-2"/>
          <w:sz w:val="23"/>
        </w:rPr>
        <w:t xml:space="preserve"> Minister consents to the person’s detention in the designated country and the person’s surrender to any other specified country in respect of any specified offence.</w:t>
      </w:r>
    </w:p>
    <w:p w:rsidR="00F23DEA" w:rsidRDefault="009E764D">
      <w:pPr>
        <w:spacing w:before="37" w:line="269" w:lineRule="exact"/>
        <w:ind w:left="648" w:right="72" w:hanging="576"/>
        <w:jc w:val="both"/>
        <w:textAlignment w:val="baseline"/>
        <w:rPr>
          <w:rFonts w:eastAsia="Times New Roman"/>
          <w:color w:val="000000"/>
          <w:sz w:val="23"/>
        </w:rPr>
      </w:pPr>
      <w:r>
        <w:rPr>
          <w:rFonts w:eastAsia="Times New Roman"/>
          <w:color w:val="000000"/>
          <w:sz w:val="23"/>
        </w:rPr>
        <w:t>(4)</w:t>
      </w:r>
      <w:r>
        <w:rPr>
          <w:rFonts w:eastAsia="Times New Roman"/>
          <w:color w:val="000000"/>
          <w:sz w:val="23"/>
        </w:rPr>
        <w:tab/>
      </w:r>
      <w:r>
        <w:rPr>
          <w:rFonts w:eastAsia="Times New Roman"/>
          <w:color w:val="000000"/>
          <w:sz w:val="23"/>
        </w:rPr>
        <w:tab/>
        <w:t>Subsection (3) does not limit the Minister’s discretion to con-</w:t>
      </w:r>
      <w:r>
        <w:rPr>
          <w:rFonts w:eastAsia="Times New Roman"/>
          <w:color w:val="000000"/>
          <w:sz w:val="24"/>
        </w:rPr>
        <w:t xml:space="preserve"> </w:t>
      </w:r>
      <w:r>
        <w:rPr>
          <w:rFonts w:eastAsia="Times New Roman"/>
          <w:color w:val="000000"/>
          <w:sz w:val="24"/>
        </w:rPr>
        <w:br/>
      </w:r>
      <w:r>
        <w:rPr>
          <w:rFonts w:eastAsia="Times New Roman"/>
          <w:color w:val="000000"/>
          <w:sz w:val="23"/>
        </w:rPr>
        <w:t>sider any other matters that the Minister thinks fit in relation to recommending or not recommending the making of an Order in Council under subsection (1) or subsection (2).</w:t>
      </w:r>
    </w:p>
    <w:p w:rsidR="00F23DEA" w:rsidRDefault="009E764D">
      <w:pPr>
        <w:spacing w:before="43" w:line="269" w:lineRule="exact"/>
        <w:ind w:left="648" w:right="72" w:hanging="576"/>
        <w:jc w:val="both"/>
        <w:textAlignment w:val="baseline"/>
        <w:rPr>
          <w:rFonts w:eastAsia="Times New Roman"/>
          <w:color w:val="000000"/>
          <w:sz w:val="23"/>
        </w:rPr>
      </w:pPr>
      <w:r>
        <w:rPr>
          <w:rFonts w:eastAsia="Times New Roman"/>
          <w:color w:val="000000"/>
          <w:sz w:val="23"/>
        </w:rPr>
        <w:t>(5) An Order in Council made under subsection (1) or subsection (2) may provide that if a person whose surrender is sought is a New Zealand citizen a court must not refer the proceedings to the Minister under section 48(1)(a).</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(6) If an extradition treaty is in force between New Zealand and the country,—</w:t>
      </w:r>
    </w:p>
    <w:p w:rsidR="00F23DEA" w:rsidRDefault="009E764D">
      <w:pPr>
        <w:numPr>
          <w:ilvl w:val="0"/>
          <w:numId w:val="88"/>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the Order in Council made under subsection (2) must recite the terms of the treaty; and</w:t>
      </w:r>
    </w:p>
    <w:p w:rsidR="00F23DEA" w:rsidRDefault="009E764D">
      <w:pPr>
        <w:numPr>
          <w:ilvl w:val="0"/>
          <w:numId w:val="88"/>
        </w:numPr>
        <w:tabs>
          <w:tab w:val="clear" w:pos="720"/>
          <w:tab w:val="left" w:pos="1368"/>
        </w:tabs>
        <w:spacing w:line="269" w:lineRule="exact"/>
        <w:ind w:left="1368" w:right="72" w:hanging="720"/>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Order in Council ceases to have effect when the treaty ceases to be in force.</w:t>
      </w:r>
    </w:p>
    <w:p w:rsidR="00F23DEA" w:rsidRDefault="009E764D">
      <w:pPr>
        <w:spacing w:before="42" w:line="269" w:lineRule="exact"/>
        <w:ind w:left="648" w:right="72" w:hanging="576"/>
        <w:jc w:val="both"/>
        <w:textAlignment w:val="baseline"/>
        <w:rPr>
          <w:rFonts w:eastAsia="Times New Roman"/>
          <w:color w:val="000000"/>
          <w:sz w:val="23"/>
        </w:rPr>
      </w:pPr>
      <w:r>
        <w:rPr>
          <w:rFonts w:eastAsia="Times New Roman"/>
          <w:color w:val="000000"/>
          <w:sz w:val="23"/>
        </w:rPr>
        <w:t>(7) An Order in Council made under this section is a legislative instrument and a disallowable instrument for the purposes of the Legislation Act 2012 and must be presented to the House of Representatives under section 41 of that Act.</w:t>
      </w:r>
    </w:p>
    <w:p w:rsidR="00F23DEA" w:rsidRDefault="009E764D">
      <w:pPr>
        <w:spacing w:before="63" w:line="201" w:lineRule="exact"/>
        <w:ind w:left="648" w:right="72"/>
        <w:jc w:val="both"/>
        <w:textAlignment w:val="baseline"/>
        <w:rPr>
          <w:rFonts w:eastAsia="Times New Roman"/>
          <w:color w:val="000000"/>
          <w:sz w:val="18"/>
        </w:rPr>
      </w:pPr>
      <w:r>
        <w:rPr>
          <w:rFonts w:eastAsia="Times New Roman"/>
          <w:color w:val="000000"/>
          <w:sz w:val="18"/>
        </w:rPr>
        <w:t>Section 40(2): amended, on 18 June 2002, by section 4 of the Extradition Amendment Act 2002 (2002 No 21).</w:t>
      </w:r>
    </w:p>
    <w:p w:rsidR="00F23DEA" w:rsidRDefault="009E764D">
      <w:pPr>
        <w:spacing w:before="82" w:line="197" w:lineRule="exact"/>
        <w:ind w:left="648" w:right="72"/>
        <w:jc w:val="both"/>
        <w:textAlignment w:val="baseline"/>
        <w:rPr>
          <w:rFonts w:eastAsia="Times New Roman"/>
          <w:color w:val="000000"/>
          <w:sz w:val="18"/>
        </w:rPr>
      </w:pPr>
      <w:r>
        <w:rPr>
          <w:rFonts w:eastAsia="Times New Roman"/>
          <w:color w:val="000000"/>
          <w:sz w:val="18"/>
        </w:rPr>
        <w:t>Section 40(7): replaced, on 5 August 2013, by section 77(3) of the Legislation Act 2012 (2012 No 119).</w:t>
      </w:r>
    </w:p>
    <w:p w:rsidR="00F23DEA" w:rsidRDefault="00F23DEA">
      <w:pPr>
        <w:sectPr w:rsidR="00F23DEA">
          <w:pgSz w:w="11909" w:h="16838"/>
          <w:pgMar w:top="2720" w:right="2700" w:bottom="2010" w:left="2729" w:header="720" w:footer="720" w:gutter="0"/>
          <w:cols w:space="720"/>
        </w:sectPr>
      </w:pPr>
    </w:p>
    <w:p w:rsidR="00F23DEA" w:rsidRDefault="00F56ECE">
      <w:pPr>
        <w:spacing w:before="297" w:line="287" w:lineRule="exact"/>
        <w:ind w:left="72"/>
        <w:jc w:val="center"/>
        <w:textAlignment w:val="baseline"/>
        <w:rPr>
          <w:rFonts w:eastAsia="Times New Roman"/>
          <w:i/>
          <w:color w:val="000000"/>
          <w:sz w:val="25"/>
        </w:rPr>
      </w:pPr>
      <w:r>
        <w:lastRenderedPageBreak/>
        <w:pict>
          <v:shape id="_x0000_s1182" type="#_x0000_t202" style="position:absolute;left:0;text-align:left;margin-left:142.1pt;margin-top:136.5pt;width:312pt;height:19.55pt;z-index:-251622400;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4 s 41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181" style="position:absolute;left:0;text-align:left;z-index:251572224;mso-position-horizontal-relative:page;mso-position-vertical-relative:page" from="141.6pt,158.4pt" to="454.15pt,158.4pt" strokeweight=".7pt">
            <w10:wrap anchorx="page" anchory="page"/>
          </v:line>
        </w:pict>
      </w:r>
      <w:r w:rsidR="009E764D">
        <w:rPr>
          <w:rFonts w:eastAsia="Times New Roman"/>
          <w:i/>
          <w:color w:val="000000"/>
          <w:sz w:val="25"/>
        </w:rPr>
        <w:t>Extradition proceedings</w:t>
      </w:r>
    </w:p>
    <w:p w:rsidR="00F23DEA" w:rsidRDefault="009E764D">
      <w:pPr>
        <w:spacing w:before="77" w:line="276" w:lineRule="exact"/>
        <w:ind w:left="72"/>
        <w:textAlignment w:val="baseline"/>
        <w:rPr>
          <w:rFonts w:eastAsia="Times New Roman"/>
          <w:b/>
          <w:color w:val="000000"/>
          <w:spacing w:val="5"/>
          <w:sz w:val="23"/>
        </w:rPr>
      </w:pPr>
      <w:r>
        <w:rPr>
          <w:rFonts w:eastAsia="Times New Roman"/>
          <w:b/>
          <w:color w:val="000000"/>
          <w:spacing w:val="5"/>
          <w:sz w:val="23"/>
        </w:rPr>
        <w:t>41 Endorsement of warrant issued in extradition country</w:t>
      </w:r>
    </w:p>
    <w:p w:rsidR="00F23DEA" w:rsidRDefault="009E764D">
      <w:pPr>
        <w:spacing w:line="268" w:lineRule="exact"/>
        <w:ind w:left="648" w:right="144" w:hanging="576"/>
        <w:jc w:val="both"/>
        <w:textAlignment w:val="baseline"/>
        <w:rPr>
          <w:rFonts w:eastAsia="Times New Roman"/>
          <w:color w:val="000000"/>
          <w:sz w:val="23"/>
        </w:rPr>
      </w:pPr>
      <w:r>
        <w:rPr>
          <w:rFonts w:eastAsia="Times New Roman"/>
          <w:color w:val="000000"/>
          <w:sz w:val="23"/>
        </w:rPr>
        <w:t>(1) If a warrant for the arrest of a person issued in an extradition country by a court or a Judge or other person having lawful authority under the law of the extradition country to issue it is produced to a District Court Judge, and the Judge is satisfied that—</w:t>
      </w:r>
    </w:p>
    <w:p w:rsidR="00F23DEA" w:rsidRDefault="009E764D">
      <w:pPr>
        <w:numPr>
          <w:ilvl w:val="0"/>
          <w:numId w:val="89"/>
        </w:numPr>
        <w:tabs>
          <w:tab w:val="clear" w:pos="720"/>
          <w:tab w:val="left" w:pos="1368"/>
        </w:tabs>
        <w:spacing w:before="2" w:line="268" w:lineRule="exact"/>
        <w:ind w:left="1368" w:right="144" w:hanging="720"/>
        <w:jc w:val="both"/>
        <w:textAlignment w:val="baseline"/>
        <w:rPr>
          <w:rFonts w:eastAsia="Times New Roman"/>
          <w:color w:val="000000"/>
          <w:sz w:val="23"/>
        </w:rPr>
      </w:pPr>
      <w:r>
        <w:rPr>
          <w:rFonts w:eastAsia="Times New Roman"/>
          <w:color w:val="000000"/>
          <w:sz w:val="23"/>
        </w:rPr>
        <w:t>the person is, or is suspected of being, in New Zealand or on his or her way to New Zealand; and</w:t>
      </w:r>
    </w:p>
    <w:p w:rsidR="00F23DEA" w:rsidRDefault="009E764D">
      <w:pPr>
        <w:numPr>
          <w:ilvl w:val="0"/>
          <w:numId w:val="89"/>
        </w:numPr>
        <w:tabs>
          <w:tab w:val="clear" w:pos="720"/>
          <w:tab w:val="left" w:pos="1368"/>
        </w:tabs>
        <w:spacing w:before="6" w:line="268" w:lineRule="exact"/>
        <w:ind w:left="1368" w:hanging="720"/>
        <w:jc w:val="both"/>
        <w:textAlignment w:val="baseline"/>
        <w:rPr>
          <w:rFonts w:eastAsia="Times New Roman"/>
          <w:color w:val="000000"/>
          <w:spacing w:val="-1"/>
          <w:sz w:val="23"/>
        </w:rPr>
      </w:pPr>
      <w:r>
        <w:rPr>
          <w:rFonts w:eastAsia="Times New Roman"/>
          <w:color w:val="000000"/>
          <w:spacing w:val="-1"/>
          <w:sz w:val="23"/>
        </w:rPr>
        <w:t>there are reasonable grounds to believe that—</w:t>
      </w:r>
    </w:p>
    <w:p w:rsidR="00F23DEA" w:rsidRDefault="009E764D">
      <w:pPr>
        <w:numPr>
          <w:ilvl w:val="0"/>
          <w:numId w:val="90"/>
        </w:numPr>
        <w:tabs>
          <w:tab w:val="clear" w:pos="504"/>
          <w:tab w:val="left" w:pos="1872"/>
          <w:tab w:val="right" w:pos="6336"/>
        </w:tabs>
        <w:spacing w:before="1" w:line="268" w:lineRule="exact"/>
        <w:ind w:left="1872" w:right="144" w:hanging="504"/>
        <w:jc w:val="both"/>
        <w:textAlignment w:val="baseline"/>
        <w:rPr>
          <w:rFonts w:eastAsia="Times New Roman"/>
          <w:color w:val="000000"/>
          <w:spacing w:val="-2"/>
          <w:sz w:val="23"/>
        </w:rPr>
      </w:pPr>
      <w:r>
        <w:rPr>
          <w:rFonts w:eastAsia="Times New Roman"/>
          <w:color w:val="000000"/>
          <w:spacing w:val="-2"/>
          <w:sz w:val="23"/>
        </w:rPr>
        <w:t xml:space="preserve">the person is an extraditable person in relation to </w:t>
      </w:r>
      <w:r>
        <w:rPr>
          <w:rFonts w:eastAsia="Times New Roman"/>
          <w:color w:val="000000"/>
          <w:spacing w:val="-2"/>
          <w:sz w:val="23"/>
        </w:rPr>
        <w:br/>
        <w:t>the extradition country; and</w:t>
      </w:r>
    </w:p>
    <w:p w:rsidR="00F23DEA" w:rsidRDefault="009E764D">
      <w:pPr>
        <w:numPr>
          <w:ilvl w:val="0"/>
          <w:numId w:val="90"/>
        </w:numPr>
        <w:tabs>
          <w:tab w:val="clear" w:pos="504"/>
          <w:tab w:val="left" w:pos="1872"/>
        </w:tabs>
        <w:spacing w:before="3" w:line="268" w:lineRule="exact"/>
        <w:ind w:left="1080" w:right="144" w:firstLine="288"/>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offence for which the arrest of the person is sought is an extradition offence,— the Judge may endorse the warrant in the prescribed form to </w:t>
      </w:r>
      <w:proofErr w:type="spellStart"/>
      <w:r>
        <w:rPr>
          <w:rFonts w:eastAsia="Times New Roman"/>
          <w:color w:val="000000"/>
          <w:sz w:val="23"/>
        </w:rPr>
        <w:t>authorise</w:t>
      </w:r>
      <w:proofErr w:type="spellEnd"/>
      <w:r>
        <w:rPr>
          <w:rFonts w:eastAsia="Times New Roman"/>
          <w:color w:val="000000"/>
          <w:sz w:val="23"/>
        </w:rPr>
        <w:t xml:space="preserve"> its execution in New Zealand.</w:t>
      </w:r>
    </w:p>
    <w:p w:rsidR="00F23DEA" w:rsidRDefault="009E764D">
      <w:pPr>
        <w:spacing w:before="41" w:line="268" w:lineRule="exact"/>
        <w:ind w:left="648" w:right="144" w:hanging="576"/>
        <w:jc w:val="both"/>
        <w:textAlignment w:val="baseline"/>
        <w:rPr>
          <w:rFonts w:eastAsia="Times New Roman"/>
          <w:color w:val="000000"/>
          <w:sz w:val="23"/>
        </w:rPr>
      </w:pPr>
      <w:r>
        <w:rPr>
          <w:rFonts w:eastAsia="Times New Roman"/>
          <w:color w:val="000000"/>
          <w:sz w:val="23"/>
        </w:rPr>
        <w:t>(2) A warrant endorsed under subsection (1) is sufficient authority for any constable to execute the warrant in accordance with this Part.</w:t>
      </w:r>
    </w:p>
    <w:p w:rsidR="00F23DEA" w:rsidRDefault="009E764D">
      <w:pPr>
        <w:spacing w:before="43" w:line="202" w:lineRule="exact"/>
        <w:ind w:left="648" w:right="144"/>
        <w:jc w:val="both"/>
        <w:textAlignment w:val="baseline"/>
        <w:rPr>
          <w:rFonts w:eastAsia="Times New Roman"/>
          <w:color w:val="000000"/>
          <w:sz w:val="18"/>
        </w:rPr>
      </w:pPr>
      <w:r>
        <w:rPr>
          <w:rFonts w:eastAsia="Times New Roman"/>
          <w:color w:val="000000"/>
          <w:sz w:val="18"/>
        </w:rPr>
        <w:t>Compare: Fugitive Offenders Act 1881 s 13 (Imp); Extradition Act 1988 s 28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648" w:right="144"/>
        <w:jc w:val="both"/>
        <w:textAlignment w:val="baseline"/>
        <w:rPr>
          <w:rFonts w:eastAsia="Times New Roman"/>
          <w:color w:val="000000"/>
          <w:sz w:val="18"/>
        </w:rPr>
      </w:pPr>
      <w:proofErr w:type="gramStart"/>
      <w:r>
        <w:rPr>
          <w:rFonts w:eastAsia="Times New Roman"/>
          <w:color w:val="000000"/>
          <w:sz w:val="18"/>
        </w:rPr>
        <w:t>Section41(</w:t>
      </w:r>
      <w:proofErr w:type="gramEnd"/>
      <w:r>
        <w:rPr>
          <w:rFonts w:eastAsia="Times New Roman"/>
          <w:color w:val="000000"/>
          <w:sz w:val="18"/>
        </w:rPr>
        <w:t>1): amended, on 19 December2002, by section 11 of the Extradition Amendment Act (No 2) 2002 (2002 No 64).</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41(2): amended, on 1 October 2008, pursuant to section 1 16(a</w:t>
      </w:r>
      <w:proofErr w:type="gramStart"/>
      <w:r>
        <w:rPr>
          <w:rFonts w:eastAsia="Times New Roman"/>
          <w:color w:val="000000"/>
          <w:sz w:val="18"/>
        </w:rPr>
        <w:t>)(</w:t>
      </w:r>
      <w:proofErr w:type="gramEnd"/>
      <w:r>
        <w:rPr>
          <w:rFonts w:eastAsia="Times New Roman"/>
          <w:color w:val="000000"/>
          <w:sz w:val="18"/>
        </w:rPr>
        <w:t>ii) of the Policing Act 2008 (2008 No 72).</w:t>
      </w:r>
    </w:p>
    <w:p w:rsidR="00F23DEA" w:rsidRDefault="009E764D">
      <w:pPr>
        <w:spacing w:before="328" w:line="276" w:lineRule="exact"/>
        <w:ind w:left="72"/>
        <w:textAlignment w:val="baseline"/>
        <w:rPr>
          <w:rFonts w:eastAsia="Times New Roman"/>
          <w:b/>
          <w:color w:val="000000"/>
          <w:spacing w:val="5"/>
          <w:sz w:val="23"/>
        </w:rPr>
      </w:pPr>
      <w:r>
        <w:rPr>
          <w:rFonts w:eastAsia="Times New Roman"/>
          <w:b/>
          <w:color w:val="000000"/>
          <w:spacing w:val="5"/>
          <w:sz w:val="23"/>
        </w:rPr>
        <w:t>42 Issue in New Zealand of provisional arrest warrant</w:t>
      </w:r>
    </w:p>
    <w:p w:rsidR="00F23DEA" w:rsidRDefault="009E764D">
      <w:pPr>
        <w:spacing w:before="4" w:line="268" w:lineRule="exact"/>
        <w:ind w:left="648" w:right="144" w:hanging="576"/>
        <w:jc w:val="both"/>
        <w:textAlignment w:val="baseline"/>
        <w:rPr>
          <w:rFonts w:eastAsia="Times New Roman"/>
          <w:color w:val="000000"/>
          <w:sz w:val="23"/>
        </w:rPr>
      </w:pPr>
      <w:r>
        <w:rPr>
          <w:rFonts w:eastAsia="Times New Roman"/>
          <w:color w:val="000000"/>
          <w:sz w:val="23"/>
        </w:rPr>
        <w:t>(1) A District Court Judge may issue a provisional warrant in the prescribed form for the arrest of a person if the Judge is sat</w:t>
      </w:r>
      <w:r>
        <w:rPr>
          <w:rFonts w:eastAsia="Times New Roman"/>
          <w:color w:val="000000"/>
          <w:sz w:val="23"/>
        </w:rPr>
        <w:softHyphen/>
        <w:t>isfied on the basis of the information presented to him or her that—</w:t>
      </w:r>
    </w:p>
    <w:p w:rsidR="00F23DEA" w:rsidRDefault="009E764D">
      <w:pPr>
        <w:numPr>
          <w:ilvl w:val="0"/>
          <w:numId w:val="91"/>
        </w:numPr>
        <w:tabs>
          <w:tab w:val="clear" w:pos="720"/>
          <w:tab w:val="left" w:pos="1368"/>
        </w:tabs>
        <w:spacing w:before="3" w:line="268" w:lineRule="exact"/>
        <w:ind w:left="1368" w:right="144" w:hanging="720"/>
        <w:jc w:val="both"/>
        <w:textAlignment w:val="baseline"/>
        <w:rPr>
          <w:rFonts w:eastAsia="Times New Roman"/>
          <w:color w:val="000000"/>
          <w:sz w:val="23"/>
        </w:rPr>
      </w:pPr>
      <w:r>
        <w:rPr>
          <w:rFonts w:eastAsia="Times New Roman"/>
          <w:color w:val="000000"/>
          <w:sz w:val="23"/>
        </w:rPr>
        <w:t>a warrant for the arrest of a person has been issued in an extradition country by a court or a Judge or other person having lawful authority under the law of the extradition country to issue it; and</w:t>
      </w:r>
    </w:p>
    <w:p w:rsidR="00F23DEA" w:rsidRDefault="009E764D">
      <w:pPr>
        <w:numPr>
          <w:ilvl w:val="0"/>
          <w:numId w:val="91"/>
        </w:numPr>
        <w:tabs>
          <w:tab w:val="clear" w:pos="720"/>
          <w:tab w:val="left" w:pos="1368"/>
        </w:tabs>
        <w:spacing w:before="2" w:line="268" w:lineRule="exact"/>
        <w:ind w:left="1368" w:right="144" w:hanging="720"/>
        <w:jc w:val="both"/>
        <w:textAlignment w:val="baseline"/>
        <w:rPr>
          <w:rFonts w:eastAsia="Times New Roman"/>
          <w:color w:val="000000"/>
          <w:sz w:val="23"/>
        </w:rPr>
      </w:pPr>
      <w:r>
        <w:rPr>
          <w:rFonts w:eastAsia="Times New Roman"/>
          <w:color w:val="000000"/>
          <w:sz w:val="23"/>
        </w:rPr>
        <w:t>the person is, or is suspected of being, in New Zealand or on his or her way to New Zealand; and</w:t>
      </w:r>
    </w:p>
    <w:p w:rsidR="00F23DEA" w:rsidRDefault="009E764D">
      <w:pPr>
        <w:numPr>
          <w:ilvl w:val="0"/>
          <w:numId w:val="91"/>
        </w:numPr>
        <w:tabs>
          <w:tab w:val="clear" w:pos="720"/>
          <w:tab w:val="left" w:pos="1368"/>
        </w:tabs>
        <w:spacing w:before="1" w:after="474" w:line="268" w:lineRule="exact"/>
        <w:ind w:left="1368" w:right="144" w:hanging="720"/>
        <w:jc w:val="both"/>
        <w:textAlignment w:val="baseline"/>
        <w:rPr>
          <w:rFonts w:eastAsia="Times New Roman"/>
          <w:color w:val="000000"/>
          <w:spacing w:val="-2"/>
          <w:sz w:val="23"/>
        </w:rPr>
      </w:pPr>
      <w:r>
        <w:rPr>
          <w:rFonts w:eastAsia="Times New Roman"/>
          <w:color w:val="000000"/>
          <w:spacing w:val="-2"/>
          <w:sz w:val="23"/>
        </w:rPr>
        <w:t>there are reasonable grounds to believe that the person is an extraditable person in relation to the extradition</w:t>
      </w:r>
    </w:p>
    <w:p w:rsidR="00F23DEA" w:rsidRDefault="00F23DEA">
      <w:pPr>
        <w:spacing w:before="1" w:after="474" w:line="268" w:lineRule="exact"/>
        <w:sectPr w:rsidR="00F23DEA">
          <w:pgSz w:w="11909" w:h="16838"/>
          <w:pgMar w:top="3176" w:right="2695" w:bottom="1782" w:left="2734" w:header="720" w:footer="720" w:gutter="0"/>
          <w:cols w:space="720"/>
        </w:sectPr>
      </w:pPr>
    </w:p>
    <w:p w:rsidR="00F23DEA" w:rsidRDefault="009E764D">
      <w:pPr>
        <w:spacing w:line="209" w:lineRule="exact"/>
        <w:textAlignment w:val="baseline"/>
        <w:rPr>
          <w:rFonts w:eastAsia="Times New Roman"/>
          <w:color w:val="000000"/>
          <w:spacing w:val="27"/>
          <w:sz w:val="18"/>
        </w:rPr>
      </w:pPr>
      <w:r>
        <w:rPr>
          <w:rFonts w:eastAsia="Times New Roman"/>
          <w:color w:val="000000"/>
          <w:spacing w:val="27"/>
          <w:sz w:val="18"/>
        </w:rPr>
        <w:lastRenderedPageBreak/>
        <w:t>42</w:t>
      </w:r>
    </w:p>
    <w:p w:rsidR="00F23DEA" w:rsidRDefault="00F23DEA">
      <w:pPr>
        <w:sectPr w:rsidR="00F23DEA">
          <w:type w:val="continuous"/>
          <w:pgSz w:w="11909" w:h="16838"/>
          <w:pgMar w:top="3176" w:right="8806" w:bottom="1782" w:left="2734" w:header="720" w:footer="720" w:gutter="0"/>
          <w:cols w:space="720"/>
        </w:sectPr>
      </w:pPr>
    </w:p>
    <w:p w:rsidR="00F23DEA" w:rsidRDefault="00F56ECE">
      <w:pPr>
        <w:spacing w:before="5" w:line="198" w:lineRule="exact"/>
        <w:ind w:left="72"/>
        <w:textAlignment w:val="baseline"/>
        <w:rPr>
          <w:rFonts w:eastAsia="Times New Roman"/>
          <w:color w:val="000000"/>
          <w:sz w:val="18"/>
        </w:rPr>
      </w:pPr>
      <w:r>
        <w:lastRenderedPageBreak/>
        <w:pict>
          <v:shape id="_x0000_s1180" type="#_x0000_t202" style="position:absolute;left:0;text-align:left;margin-left:440pt;margin-top:721.6pt;width:18.05pt;height:10.45pt;z-index:-25162137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43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43</w:t>
      </w:r>
    </w:p>
    <w:p w:rsidR="00F23DEA" w:rsidRDefault="00F56ECE">
      <w:pPr>
        <w:spacing w:before="326" w:line="269" w:lineRule="exact"/>
        <w:ind w:left="1368" w:right="144"/>
        <w:jc w:val="both"/>
        <w:textAlignment w:val="baseline"/>
        <w:rPr>
          <w:rFonts w:eastAsia="Times New Roman"/>
          <w:color w:val="000000"/>
          <w:sz w:val="23"/>
        </w:rPr>
      </w:pPr>
      <w:r>
        <w:pict>
          <v:line id="_x0000_s1179" style="position:absolute;left:0;text-align:left;z-index:251573248;mso-position-horizontal-relative:page;mso-position-vertical-relative:page" from="141.6pt,158.4pt" to="454.15pt,158.4pt" strokeweight=".7pt">
            <w10:wrap anchorx="page" anchory="page"/>
          </v:line>
        </w:pict>
      </w:r>
      <w:proofErr w:type="gramStart"/>
      <w:r w:rsidR="009E764D">
        <w:rPr>
          <w:rFonts w:eastAsia="Times New Roman"/>
          <w:color w:val="000000"/>
          <w:sz w:val="23"/>
        </w:rPr>
        <w:t>country</w:t>
      </w:r>
      <w:proofErr w:type="gramEnd"/>
      <w:r w:rsidR="009E764D">
        <w:rPr>
          <w:rFonts w:eastAsia="Times New Roman"/>
          <w:color w:val="000000"/>
          <w:sz w:val="23"/>
        </w:rPr>
        <w:t xml:space="preserve"> and the offence for which the person is sought is an extradition offence; and</w:t>
      </w:r>
    </w:p>
    <w:p w:rsidR="00F23DEA" w:rsidRDefault="009E764D">
      <w:pPr>
        <w:spacing w:line="269" w:lineRule="exact"/>
        <w:ind w:left="1368" w:right="144" w:hanging="648"/>
        <w:jc w:val="both"/>
        <w:textAlignment w:val="baseline"/>
        <w:rPr>
          <w:rFonts w:eastAsia="Times New Roman"/>
          <w:color w:val="000000"/>
          <w:sz w:val="23"/>
        </w:rPr>
      </w:pPr>
      <w:r>
        <w:rPr>
          <w:rFonts w:eastAsia="Times New Roman"/>
          <w:color w:val="000000"/>
          <w:sz w:val="23"/>
        </w:rPr>
        <w:t xml:space="preserve">(d) </w:t>
      </w:r>
      <w:proofErr w:type="gramStart"/>
      <w:r>
        <w:rPr>
          <w:rFonts w:eastAsia="Times New Roman"/>
          <w:color w:val="000000"/>
          <w:sz w:val="23"/>
        </w:rPr>
        <w:t>it</w:t>
      </w:r>
      <w:proofErr w:type="gramEnd"/>
      <w:r>
        <w:rPr>
          <w:rFonts w:eastAsia="Times New Roman"/>
          <w:color w:val="000000"/>
          <w:sz w:val="23"/>
        </w:rPr>
        <w:t xml:space="preserve"> is necessary or desirable for an arrest warrant to be issued urgently.</w:t>
      </w:r>
    </w:p>
    <w:p w:rsidR="00F23DEA" w:rsidRDefault="009E764D">
      <w:pPr>
        <w:spacing w:before="38" w:line="269" w:lineRule="exact"/>
        <w:ind w:left="72"/>
        <w:textAlignment w:val="baseline"/>
        <w:rPr>
          <w:rFonts w:eastAsia="Times New Roman"/>
          <w:color w:val="000000"/>
          <w:spacing w:val="3"/>
          <w:sz w:val="23"/>
        </w:rPr>
      </w:pPr>
      <w:r>
        <w:rPr>
          <w:rFonts w:eastAsia="Times New Roman"/>
          <w:color w:val="000000"/>
          <w:spacing w:val="3"/>
          <w:sz w:val="23"/>
        </w:rPr>
        <w:t>(2) A warrant may be issued under subsection (1) even though—</w:t>
      </w:r>
    </w:p>
    <w:p w:rsidR="00F23DEA" w:rsidRDefault="009E764D">
      <w:pPr>
        <w:numPr>
          <w:ilvl w:val="0"/>
          <w:numId w:val="92"/>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 xml:space="preserve">a warrant </w:t>
      </w:r>
      <w:proofErr w:type="spellStart"/>
      <w:r>
        <w:rPr>
          <w:rFonts w:eastAsia="Times New Roman"/>
          <w:color w:val="000000"/>
          <w:sz w:val="23"/>
        </w:rPr>
        <w:t>authorising</w:t>
      </w:r>
      <w:proofErr w:type="spellEnd"/>
      <w:r>
        <w:rPr>
          <w:rFonts w:eastAsia="Times New Roman"/>
          <w:color w:val="000000"/>
          <w:sz w:val="23"/>
        </w:rPr>
        <w:t xml:space="preserve"> the arrest of the person has not been produced to the Judge for endorsement under sec</w:t>
      </w:r>
      <w:r>
        <w:rPr>
          <w:rFonts w:eastAsia="Times New Roman"/>
          <w:color w:val="000000"/>
          <w:sz w:val="23"/>
        </w:rPr>
        <w:softHyphen/>
        <w:t>tion 41; or</w:t>
      </w:r>
    </w:p>
    <w:p w:rsidR="00F23DEA" w:rsidRDefault="009E764D">
      <w:pPr>
        <w:numPr>
          <w:ilvl w:val="0"/>
          <w:numId w:val="92"/>
        </w:numPr>
        <w:tabs>
          <w:tab w:val="clear" w:pos="576"/>
          <w:tab w:val="left" w:pos="1296"/>
        </w:tabs>
        <w:spacing w:line="269" w:lineRule="exact"/>
        <w:ind w:left="1368" w:right="144" w:hanging="648"/>
        <w:jc w:val="both"/>
        <w:textAlignment w:val="baseline"/>
        <w:rPr>
          <w:rFonts w:eastAsia="Times New Roman"/>
          <w:color w:val="000000"/>
          <w:sz w:val="23"/>
        </w:rPr>
      </w:pPr>
      <w:proofErr w:type="gramStart"/>
      <w:r>
        <w:rPr>
          <w:rFonts w:eastAsia="Times New Roman"/>
          <w:color w:val="000000"/>
          <w:sz w:val="23"/>
        </w:rPr>
        <w:t>such</w:t>
      </w:r>
      <w:proofErr w:type="gramEnd"/>
      <w:r>
        <w:rPr>
          <w:rFonts w:eastAsia="Times New Roman"/>
          <w:color w:val="000000"/>
          <w:sz w:val="23"/>
        </w:rPr>
        <w:t xml:space="preserve"> a warrant has been produced, but the Judge re</w:t>
      </w:r>
      <w:r>
        <w:rPr>
          <w:rFonts w:eastAsia="Times New Roman"/>
          <w:color w:val="000000"/>
          <w:sz w:val="23"/>
        </w:rPr>
        <w:softHyphen/>
        <w:t>quires further information or evidence before endorsing it under section 41.</w:t>
      </w:r>
    </w:p>
    <w:p w:rsidR="00F23DEA" w:rsidRDefault="009E764D">
      <w:pPr>
        <w:spacing w:before="43" w:line="201" w:lineRule="exact"/>
        <w:ind w:left="720" w:right="144"/>
        <w:jc w:val="both"/>
        <w:textAlignment w:val="baseline"/>
        <w:rPr>
          <w:rFonts w:eastAsia="Times New Roman"/>
          <w:color w:val="000000"/>
          <w:sz w:val="18"/>
        </w:rPr>
      </w:pPr>
      <w:r>
        <w:rPr>
          <w:rFonts w:eastAsia="Times New Roman"/>
          <w:color w:val="000000"/>
          <w:sz w:val="18"/>
        </w:rPr>
        <w:t>Compare: Fugitive Offenders Act 1881 s 16 (Imp); Extradition Act 1988 s 29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2" w:line="197" w:lineRule="exact"/>
        <w:ind w:left="720" w:right="144"/>
        <w:jc w:val="both"/>
        <w:textAlignment w:val="baseline"/>
        <w:rPr>
          <w:rFonts w:eastAsia="Times New Roman"/>
          <w:color w:val="000000"/>
          <w:sz w:val="18"/>
        </w:rPr>
      </w:pPr>
      <w:r>
        <w:rPr>
          <w:rFonts w:eastAsia="Times New Roman"/>
          <w:color w:val="000000"/>
          <w:sz w:val="18"/>
        </w:rPr>
        <w:t>Section 42(1</w:t>
      </w:r>
      <w:proofErr w:type="gramStart"/>
      <w:r>
        <w:rPr>
          <w:rFonts w:eastAsia="Times New Roman"/>
          <w:color w:val="000000"/>
          <w:sz w:val="18"/>
        </w:rPr>
        <w:t>)(</w:t>
      </w:r>
      <w:proofErr w:type="gramEnd"/>
      <w:r>
        <w:rPr>
          <w:rFonts w:eastAsia="Times New Roman"/>
          <w:color w:val="000000"/>
          <w:sz w:val="18"/>
        </w:rPr>
        <w:t>a): amended, on 19 December 2002, by section 12 of the Extra</w:t>
      </w:r>
      <w:r>
        <w:rPr>
          <w:rFonts w:eastAsia="Times New Roman"/>
          <w:color w:val="000000"/>
          <w:sz w:val="18"/>
        </w:rPr>
        <w:softHyphen/>
        <w:t>dition Amendment Act (No 2) 2002 (2002 No 64).</w:t>
      </w:r>
    </w:p>
    <w:p w:rsidR="00F23DEA" w:rsidRDefault="009E764D">
      <w:pPr>
        <w:spacing w:before="332" w:line="269" w:lineRule="exact"/>
        <w:ind w:left="72"/>
        <w:textAlignment w:val="baseline"/>
        <w:rPr>
          <w:rFonts w:eastAsia="Times New Roman"/>
          <w:b/>
          <w:color w:val="000000"/>
          <w:spacing w:val="16"/>
          <w:sz w:val="23"/>
        </w:rPr>
      </w:pPr>
      <w:r>
        <w:rPr>
          <w:rFonts w:eastAsia="Times New Roman"/>
          <w:b/>
          <w:color w:val="000000"/>
          <w:spacing w:val="16"/>
          <w:sz w:val="23"/>
        </w:rPr>
        <w:t>43 Powers of court</w:t>
      </w:r>
    </w:p>
    <w:p w:rsidR="00F23DEA" w:rsidRDefault="009E764D">
      <w:pPr>
        <w:spacing w:before="4" w:line="269" w:lineRule="exact"/>
        <w:ind w:left="720" w:right="144" w:hanging="648"/>
        <w:jc w:val="both"/>
        <w:textAlignment w:val="baseline"/>
        <w:rPr>
          <w:rFonts w:eastAsia="Times New Roman"/>
          <w:color w:val="000000"/>
          <w:sz w:val="23"/>
        </w:rPr>
      </w:pPr>
      <w:r>
        <w:rPr>
          <w:rFonts w:eastAsia="Times New Roman"/>
          <w:color w:val="000000"/>
          <w:sz w:val="23"/>
        </w:rPr>
        <w:t>(1) In proceedings under this Part, except as expressly provided in this Act or in regulations made under section 102,—</w:t>
      </w:r>
    </w:p>
    <w:p w:rsidR="00F23DEA" w:rsidRDefault="009E764D">
      <w:pPr>
        <w:numPr>
          <w:ilvl w:val="0"/>
          <w:numId w:val="93"/>
        </w:numPr>
        <w:tabs>
          <w:tab w:val="clear" w:pos="576"/>
          <w:tab w:val="left" w:pos="1296"/>
        </w:tabs>
        <w:spacing w:line="268" w:lineRule="exact"/>
        <w:ind w:left="1368" w:right="144" w:hanging="648"/>
        <w:jc w:val="both"/>
        <w:textAlignment w:val="baseline"/>
        <w:rPr>
          <w:rFonts w:eastAsia="Times New Roman"/>
          <w:color w:val="000000"/>
          <w:spacing w:val="-2"/>
          <w:sz w:val="23"/>
        </w:rPr>
      </w:pPr>
      <w:r>
        <w:rPr>
          <w:rFonts w:eastAsia="Times New Roman"/>
          <w:color w:val="000000"/>
          <w:spacing w:val="-2"/>
          <w:sz w:val="23"/>
        </w:rPr>
        <w:t>the court has the same jurisdiction and powers under the Criminal Procedure Act 2011 as if the proceedings were in respect of a charge for a category 2 offence committed within the jurisdiction of New Zealand:</w:t>
      </w:r>
    </w:p>
    <w:p w:rsidR="00F23DEA" w:rsidRDefault="009E764D">
      <w:pPr>
        <w:numPr>
          <w:ilvl w:val="0"/>
          <w:numId w:val="93"/>
        </w:numPr>
        <w:tabs>
          <w:tab w:val="clear" w:pos="576"/>
          <w:tab w:val="left" w:pos="1296"/>
        </w:tabs>
        <w:spacing w:line="268" w:lineRule="exact"/>
        <w:ind w:left="1368" w:right="144" w:hanging="648"/>
        <w:jc w:val="both"/>
        <w:textAlignment w:val="baseline"/>
        <w:rPr>
          <w:rFonts w:eastAsia="Times New Roman"/>
          <w:color w:val="000000"/>
          <w:spacing w:val="-3"/>
          <w:sz w:val="23"/>
        </w:rPr>
      </w:pPr>
      <w:r>
        <w:rPr>
          <w:rFonts w:eastAsia="Times New Roman"/>
          <w:color w:val="000000"/>
          <w:spacing w:val="-3"/>
          <w:sz w:val="23"/>
        </w:rPr>
        <w:t>the following provisions apply to the proceedings, so far as applicable and with the necessary modifications:</w:t>
      </w:r>
    </w:p>
    <w:p w:rsidR="00F23DEA" w:rsidRDefault="009E764D">
      <w:pPr>
        <w:numPr>
          <w:ilvl w:val="0"/>
          <w:numId w:val="94"/>
        </w:numPr>
        <w:tabs>
          <w:tab w:val="clear" w:pos="576"/>
          <w:tab w:val="left" w:pos="1944"/>
          <w:tab w:val="right" w:pos="6336"/>
        </w:tabs>
        <w:spacing w:line="268" w:lineRule="exact"/>
        <w:ind w:left="1872" w:right="144" w:hanging="504"/>
        <w:jc w:val="both"/>
        <w:textAlignment w:val="baseline"/>
        <w:rPr>
          <w:rFonts w:eastAsia="Times New Roman"/>
          <w:color w:val="000000"/>
          <w:spacing w:val="-1"/>
          <w:sz w:val="23"/>
        </w:rPr>
      </w:pPr>
      <w:r>
        <w:rPr>
          <w:rFonts w:eastAsia="Times New Roman"/>
          <w:color w:val="000000"/>
          <w:spacing w:val="-1"/>
          <w:sz w:val="23"/>
        </w:rPr>
        <w:t xml:space="preserve">sections 14, 35, 157 to 175, subpart 3 of Part 5, </w:t>
      </w:r>
      <w:r>
        <w:rPr>
          <w:rFonts w:eastAsia="Times New Roman"/>
          <w:color w:val="000000"/>
          <w:spacing w:val="-1"/>
          <w:sz w:val="23"/>
        </w:rPr>
        <w:br/>
        <w:t>and sections 365 and 379 of the Criminal Pro</w:t>
      </w:r>
      <w:r>
        <w:rPr>
          <w:rFonts w:eastAsia="Times New Roman"/>
          <w:color w:val="000000"/>
          <w:spacing w:val="-1"/>
          <w:sz w:val="23"/>
        </w:rPr>
        <w:softHyphen/>
        <w:t>cedure Act 2011 and any relevant rules of court (including those relating to service) made under that Act:</w:t>
      </w:r>
    </w:p>
    <w:p w:rsidR="00F23DEA" w:rsidRDefault="009E764D">
      <w:pPr>
        <w:numPr>
          <w:ilvl w:val="0"/>
          <w:numId w:val="94"/>
        </w:numPr>
        <w:tabs>
          <w:tab w:val="clear" w:pos="576"/>
          <w:tab w:val="left" w:pos="1944"/>
        </w:tabs>
        <w:spacing w:line="269" w:lineRule="exact"/>
        <w:ind w:left="1872" w:right="144" w:hanging="504"/>
        <w:jc w:val="both"/>
        <w:textAlignment w:val="baseline"/>
        <w:rPr>
          <w:rFonts w:eastAsia="Times New Roman"/>
          <w:color w:val="000000"/>
          <w:sz w:val="23"/>
        </w:rPr>
      </w:pPr>
      <w:r>
        <w:rPr>
          <w:rFonts w:eastAsia="Times New Roman"/>
          <w:color w:val="000000"/>
          <w:sz w:val="23"/>
        </w:rPr>
        <w:t>Parts 1 (except sections 9 to 12), 2, and 3 of the Bail Act 2000:</w:t>
      </w:r>
    </w:p>
    <w:p w:rsidR="00F23DEA" w:rsidRDefault="009E764D">
      <w:pPr>
        <w:numPr>
          <w:ilvl w:val="0"/>
          <w:numId w:val="94"/>
        </w:numPr>
        <w:tabs>
          <w:tab w:val="clear" w:pos="576"/>
          <w:tab w:val="left" w:pos="1944"/>
        </w:tabs>
        <w:spacing w:line="269" w:lineRule="exact"/>
        <w:ind w:left="1872" w:right="144" w:hanging="504"/>
        <w:jc w:val="both"/>
        <w:textAlignment w:val="baseline"/>
        <w:rPr>
          <w:rFonts w:eastAsia="Times New Roman"/>
          <w:color w:val="000000"/>
          <w:sz w:val="23"/>
        </w:rPr>
      </w:pPr>
      <w:proofErr w:type="gramStart"/>
      <w:r>
        <w:rPr>
          <w:rFonts w:eastAsia="Times New Roman"/>
          <w:color w:val="000000"/>
          <w:sz w:val="23"/>
        </w:rPr>
        <w:t>sections</w:t>
      </w:r>
      <w:proofErr w:type="gramEnd"/>
      <w:r>
        <w:rPr>
          <w:rFonts w:eastAsia="Times New Roman"/>
          <w:color w:val="000000"/>
          <w:sz w:val="23"/>
        </w:rPr>
        <w:t xml:space="preserve"> 38 to 44 of the Criminal Procedure (Mentally Impaired Persons) Act 2003.</w:t>
      </w:r>
    </w:p>
    <w:p w:rsidR="00F23DEA" w:rsidRDefault="009E764D">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(2) A District Court presided over by 1 or more Justices or 1 or more Community Magistrates does not have jurisdiction to conduct proceedings under this Part.</w:t>
      </w:r>
    </w:p>
    <w:p w:rsidR="00F23DEA" w:rsidRDefault="009E764D">
      <w:pPr>
        <w:spacing w:before="38" w:line="269" w:lineRule="exact"/>
        <w:ind w:left="720" w:right="144" w:hanging="648"/>
        <w:jc w:val="both"/>
        <w:textAlignment w:val="baseline"/>
        <w:rPr>
          <w:rFonts w:eastAsia="Times New Roman"/>
          <w:color w:val="000000"/>
          <w:spacing w:val="-1"/>
          <w:sz w:val="23"/>
        </w:rPr>
      </w:pPr>
      <w:r>
        <w:rPr>
          <w:rFonts w:eastAsia="Times New Roman"/>
          <w:color w:val="000000"/>
          <w:spacing w:val="-1"/>
          <w:sz w:val="23"/>
        </w:rPr>
        <w:t>(3) Despite section 168 of the Criminal Procedure Act 2011, and section 27(2) of the Bail Act 2000, a decision under this Part</w:t>
      </w:r>
    </w:p>
    <w:p w:rsidR="00F23DEA" w:rsidRDefault="00F23DEA">
      <w:pPr>
        <w:sectPr w:rsidR="00F23DEA">
          <w:pgSz w:w="11909" w:h="16838"/>
          <w:pgMar w:top="2720" w:right="2710" w:bottom="2010" w:left="2719" w:header="720" w:footer="720" w:gutter="0"/>
          <w:cols w:space="720"/>
        </w:sectPr>
      </w:pPr>
    </w:p>
    <w:p w:rsidR="00F23DEA" w:rsidRDefault="00F56ECE">
      <w:pPr>
        <w:spacing w:before="309" w:line="269" w:lineRule="exact"/>
        <w:ind w:left="720" w:right="72"/>
        <w:jc w:val="both"/>
        <w:textAlignment w:val="baseline"/>
        <w:rPr>
          <w:rFonts w:eastAsia="Times New Roman"/>
          <w:color w:val="000000"/>
          <w:sz w:val="23"/>
        </w:rPr>
      </w:pPr>
      <w:r>
        <w:lastRenderedPageBreak/>
        <w:pict>
          <v:shape id="_x0000_s1178" type="#_x0000_t202" style="position:absolute;left:0;text-align:left;margin-left:142.1pt;margin-top:136.5pt;width:312pt;height:19.6pt;z-index:-25162035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4 s 44</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77" type="#_x0000_t202" style="position:absolute;left:0;text-align:left;margin-left:136.3pt;margin-top:721.6pt;width:19.35pt;height:10.5pt;z-index:-25161932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3"/>
                      <w:sz w:val="18"/>
                    </w:rPr>
                  </w:pPr>
                  <w:r>
                    <w:rPr>
                      <w:rFonts w:eastAsia="Times New Roman"/>
                      <w:color w:val="000000"/>
                      <w:spacing w:val="33"/>
                      <w:sz w:val="18"/>
                    </w:rPr>
                    <w:t>44</w:t>
                  </w:r>
                </w:p>
              </w:txbxContent>
            </v:textbox>
            <w10:wrap type="square" anchorx="page" anchory="page"/>
          </v:shape>
        </w:pict>
      </w:r>
      <w:r>
        <w:pict>
          <v:line id="_x0000_s1176" style="position:absolute;left:0;text-align:left;z-index:251574272;mso-position-horizontal-relative:page;mso-position-vertical-relative:page" from="141.6pt,158.4pt" to="454.15pt,158.4pt" strokeweight=".7pt">
            <w10:wrap anchorx="page" anchory="page"/>
          </v:line>
        </w:pict>
      </w:r>
      <w:proofErr w:type="gramStart"/>
      <w:r w:rsidR="009E764D">
        <w:rPr>
          <w:rFonts w:eastAsia="Times New Roman"/>
          <w:color w:val="000000"/>
          <w:sz w:val="23"/>
        </w:rPr>
        <w:t>to</w:t>
      </w:r>
      <w:proofErr w:type="gramEnd"/>
      <w:r w:rsidR="009E764D">
        <w:rPr>
          <w:rFonts w:eastAsia="Times New Roman"/>
          <w:color w:val="000000"/>
          <w:sz w:val="23"/>
        </w:rPr>
        <w:t xml:space="preserve"> remand a person in custody or on bail may be made only by a Judge.</w:t>
      </w:r>
    </w:p>
    <w:p w:rsidR="00F23DEA" w:rsidRDefault="009E764D">
      <w:pPr>
        <w:spacing w:before="37" w:line="269" w:lineRule="exact"/>
        <w:ind w:left="720" w:right="72" w:hanging="648"/>
        <w:jc w:val="both"/>
        <w:textAlignment w:val="baseline"/>
        <w:rPr>
          <w:rFonts w:eastAsia="Times New Roman"/>
          <w:color w:val="000000"/>
          <w:sz w:val="23"/>
        </w:rPr>
      </w:pPr>
      <w:r>
        <w:rPr>
          <w:rFonts w:eastAsia="Times New Roman"/>
          <w:color w:val="000000"/>
          <w:sz w:val="23"/>
        </w:rPr>
        <w:t>(4) Sections 167 to 169 of the Criminal Procedure Act 2011 and sections 28, 30 to 33, 35, 37 to 39, 44, 45, and 52 of the Bail Act 2000 apply, so far as applicable and with the necessary modifications, to a person who is detained under any of sec</w:t>
      </w:r>
      <w:r>
        <w:rPr>
          <w:rFonts w:eastAsia="Times New Roman"/>
          <w:color w:val="000000"/>
          <w:sz w:val="23"/>
        </w:rPr>
        <w:softHyphen/>
        <w:t>tions 46, 53, or 54.</w:t>
      </w:r>
    </w:p>
    <w:p w:rsidR="00F23DEA" w:rsidRDefault="009E764D">
      <w:pPr>
        <w:spacing w:before="32" w:line="215" w:lineRule="exact"/>
        <w:ind w:left="720" w:right="72"/>
        <w:textAlignment w:val="baseline"/>
        <w:rPr>
          <w:rFonts w:eastAsia="Times New Roman"/>
          <w:color w:val="000000"/>
          <w:sz w:val="18"/>
        </w:rPr>
      </w:pPr>
      <w:r>
        <w:rPr>
          <w:rFonts w:eastAsia="Times New Roman"/>
          <w:color w:val="000000"/>
          <w:sz w:val="18"/>
        </w:rPr>
        <w:t>Compare: Fugitive Offenders Act 1881 s 5 (Imp)</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43: replaced, on 1 July 2013, by section 413 of the Criminal Procedure Act 2011 (2011 No 81).</w:t>
      </w:r>
    </w:p>
    <w:p w:rsidR="00F23DEA" w:rsidRDefault="009E764D">
      <w:pPr>
        <w:spacing w:before="326" w:line="273" w:lineRule="exact"/>
        <w:ind w:left="72" w:right="72"/>
        <w:textAlignment w:val="baseline"/>
        <w:rPr>
          <w:rFonts w:eastAsia="Times New Roman"/>
          <w:b/>
          <w:color w:val="000000"/>
          <w:spacing w:val="9"/>
          <w:sz w:val="23"/>
        </w:rPr>
      </w:pPr>
      <w:r>
        <w:rPr>
          <w:rFonts w:eastAsia="Times New Roman"/>
          <w:b/>
          <w:color w:val="000000"/>
          <w:spacing w:val="9"/>
          <w:sz w:val="23"/>
        </w:rPr>
        <w:t>44 Procedure following arrest</w:t>
      </w:r>
    </w:p>
    <w:p w:rsidR="00F23DEA" w:rsidRDefault="009E764D">
      <w:pPr>
        <w:spacing w:line="268" w:lineRule="exact"/>
        <w:ind w:left="720" w:right="72" w:hanging="648"/>
        <w:jc w:val="both"/>
        <w:textAlignment w:val="baseline"/>
        <w:rPr>
          <w:rFonts w:eastAsia="Times New Roman"/>
          <w:color w:val="000000"/>
          <w:sz w:val="23"/>
        </w:rPr>
      </w:pPr>
      <w:r>
        <w:rPr>
          <w:rFonts w:eastAsia="Times New Roman"/>
          <w:color w:val="000000"/>
          <w:sz w:val="23"/>
        </w:rPr>
        <w:t>(1) A person arrested on a warrant endorsed under section 41 or on a provisional arrest warrant must, unless sooner discharged, be brought before a court as soon as possible.</w:t>
      </w:r>
    </w:p>
    <w:p w:rsidR="00F23DEA" w:rsidRDefault="009E764D">
      <w:pPr>
        <w:spacing w:before="43" w:line="269" w:lineRule="exact"/>
        <w:ind w:left="72" w:right="72"/>
        <w:textAlignment w:val="baseline"/>
        <w:rPr>
          <w:rFonts w:eastAsia="Times New Roman"/>
          <w:color w:val="000000"/>
          <w:spacing w:val="17"/>
          <w:sz w:val="23"/>
        </w:rPr>
      </w:pPr>
      <w:r>
        <w:rPr>
          <w:rFonts w:eastAsia="Times New Roman"/>
          <w:color w:val="000000"/>
          <w:spacing w:val="17"/>
          <w:sz w:val="23"/>
        </w:rPr>
        <w:t>(2) The person—</w:t>
      </w:r>
    </w:p>
    <w:p w:rsidR="00F23DEA" w:rsidRDefault="009E764D">
      <w:pPr>
        <w:numPr>
          <w:ilvl w:val="0"/>
          <w:numId w:val="95"/>
        </w:numPr>
        <w:tabs>
          <w:tab w:val="clear" w:pos="648"/>
          <w:tab w:val="left" w:pos="1368"/>
        </w:tabs>
        <w:spacing w:line="268" w:lineRule="exact"/>
        <w:ind w:left="1368" w:right="72" w:hanging="648"/>
        <w:textAlignment w:val="baseline"/>
        <w:rPr>
          <w:rFonts w:eastAsia="Times New Roman"/>
          <w:color w:val="000000"/>
          <w:sz w:val="23"/>
        </w:rPr>
      </w:pPr>
      <w:r>
        <w:rPr>
          <w:rFonts w:eastAsia="Times New Roman"/>
          <w:color w:val="000000"/>
          <w:sz w:val="23"/>
        </w:rPr>
        <w:t xml:space="preserve">is not </w:t>
      </w:r>
      <w:proofErr w:type="spellStart"/>
      <w:r>
        <w:rPr>
          <w:rFonts w:eastAsia="Times New Roman"/>
          <w:color w:val="000000"/>
          <w:sz w:val="23"/>
        </w:rPr>
        <w:t>bailable</w:t>
      </w:r>
      <w:proofErr w:type="spellEnd"/>
      <w:r>
        <w:rPr>
          <w:rFonts w:eastAsia="Times New Roman"/>
          <w:color w:val="000000"/>
          <w:sz w:val="23"/>
        </w:rPr>
        <w:t xml:space="preserve"> as of right; and</w:t>
      </w:r>
    </w:p>
    <w:p w:rsidR="00F23DEA" w:rsidRDefault="009E764D">
      <w:pPr>
        <w:numPr>
          <w:ilvl w:val="0"/>
          <w:numId w:val="95"/>
        </w:numPr>
        <w:tabs>
          <w:tab w:val="clear" w:pos="648"/>
          <w:tab w:val="left" w:pos="1368"/>
        </w:tabs>
        <w:spacing w:line="269" w:lineRule="exact"/>
        <w:ind w:left="1368" w:right="72" w:hanging="648"/>
        <w:textAlignment w:val="baseline"/>
        <w:rPr>
          <w:rFonts w:eastAsia="Times New Roman"/>
          <w:color w:val="000000"/>
          <w:spacing w:val="-1"/>
          <w:sz w:val="23"/>
        </w:rPr>
      </w:pPr>
      <w:proofErr w:type="gramStart"/>
      <w:r>
        <w:rPr>
          <w:rFonts w:eastAsia="Times New Roman"/>
          <w:color w:val="000000"/>
          <w:spacing w:val="-1"/>
          <w:sz w:val="23"/>
        </w:rPr>
        <w:t>may</w:t>
      </w:r>
      <w:proofErr w:type="gramEnd"/>
      <w:r>
        <w:rPr>
          <w:rFonts w:eastAsia="Times New Roman"/>
          <w:color w:val="000000"/>
          <w:spacing w:val="-1"/>
          <w:sz w:val="23"/>
        </w:rPr>
        <w:t xml:space="preserve"> not go at large without bail.</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If the court remands the person on bail, the court may impose any conditions of bail that the court thinks fit in addition to any conditions that the court may impose under section 30(1), (2), and (4) of the Bail Act 2000.</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 xml:space="preserve">(4) If a person has been arrested on a provisional arrest warrant and no warrant issued in the extradition country has been </w:t>
      </w:r>
      <w:proofErr w:type="spellStart"/>
      <w:r>
        <w:rPr>
          <w:rFonts w:eastAsia="Times New Roman"/>
          <w:color w:val="000000"/>
          <w:sz w:val="23"/>
        </w:rPr>
        <w:t>en</w:t>
      </w:r>
      <w:proofErr w:type="spellEnd"/>
      <w:r>
        <w:rPr>
          <w:rFonts w:eastAsia="Times New Roman"/>
          <w:color w:val="000000"/>
          <w:sz w:val="23"/>
        </w:rPr>
        <w:t>-</w:t>
      </w:r>
    </w:p>
    <w:p w:rsidR="00F23DEA" w:rsidRDefault="009E764D">
      <w:pPr>
        <w:spacing w:before="4" w:line="269" w:lineRule="exact"/>
        <w:ind w:left="720" w:right="72"/>
        <w:textAlignment w:val="baseline"/>
        <w:rPr>
          <w:rFonts w:eastAsia="Times New Roman"/>
          <w:color w:val="000000"/>
          <w:sz w:val="23"/>
        </w:rPr>
      </w:pPr>
      <w:proofErr w:type="spellStart"/>
      <w:proofErr w:type="gramStart"/>
      <w:r>
        <w:rPr>
          <w:rFonts w:eastAsia="Times New Roman"/>
          <w:color w:val="000000"/>
          <w:sz w:val="23"/>
        </w:rPr>
        <w:t>dorsed</w:t>
      </w:r>
      <w:proofErr w:type="spellEnd"/>
      <w:proofErr w:type="gramEnd"/>
      <w:r>
        <w:rPr>
          <w:rFonts w:eastAsia="Times New Roman"/>
          <w:color w:val="000000"/>
          <w:sz w:val="23"/>
        </w:rPr>
        <w:t xml:space="preserve"> under section 41, the following provisions apply:</w:t>
      </w:r>
    </w:p>
    <w:p w:rsidR="00F23DEA" w:rsidRDefault="009E764D">
      <w:pPr>
        <w:numPr>
          <w:ilvl w:val="0"/>
          <w:numId w:val="96"/>
        </w:numPr>
        <w:tabs>
          <w:tab w:val="clear" w:pos="648"/>
          <w:tab w:val="left" w:pos="1368"/>
        </w:tabs>
        <w:spacing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pending the endorsement of a warrant under section 41, the proceedings may from time to time be adjourned:</w:t>
      </w:r>
    </w:p>
    <w:p w:rsidR="00F23DEA" w:rsidRDefault="009E764D">
      <w:pPr>
        <w:numPr>
          <w:ilvl w:val="0"/>
          <w:numId w:val="96"/>
        </w:numPr>
        <w:tabs>
          <w:tab w:val="clear" w:pos="648"/>
          <w:tab w:val="left" w:pos="1368"/>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court may, and must if a reasonable time has elapsed for the endorsement of the warrant, order that the person be discharged.</w:t>
      </w:r>
    </w:p>
    <w:p w:rsidR="00F23DEA" w:rsidRDefault="009E764D">
      <w:pPr>
        <w:spacing w:before="51" w:line="196" w:lineRule="exact"/>
        <w:ind w:left="720" w:right="72"/>
        <w:jc w:val="both"/>
        <w:textAlignment w:val="baseline"/>
        <w:rPr>
          <w:rFonts w:eastAsia="Times New Roman"/>
          <w:color w:val="000000"/>
          <w:sz w:val="18"/>
        </w:rPr>
      </w:pPr>
      <w:r>
        <w:rPr>
          <w:rFonts w:eastAsia="Times New Roman"/>
          <w:color w:val="000000"/>
          <w:sz w:val="18"/>
        </w:rPr>
        <w:t>Compare: Fugitive Offenders Act 1881 s 16 (Imp); Extradition Act 1988 ss32, 33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8" w:line="201" w:lineRule="exact"/>
        <w:ind w:left="720" w:right="72"/>
        <w:jc w:val="both"/>
        <w:textAlignment w:val="baseline"/>
        <w:rPr>
          <w:rFonts w:eastAsia="Times New Roman"/>
          <w:color w:val="000000"/>
          <w:sz w:val="18"/>
        </w:rPr>
      </w:pPr>
      <w:r>
        <w:rPr>
          <w:rFonts w:eastAsia="Times New Roman"/>
          <w:color w:val="000000"/>
          <w:sz w:val="18"/>
        </w:rPr>
        <w:t>Section 44(3): substituted, on 1 January 2001, by section 74(2) of the Bail Act 2000 (2000 No 38).</w:t>
      </w:r>
    </w:p>
    <w:p w:rsidR="00F23DEA" w:rsidRDefault="009E764D">
      <w:pPr>
        <w:spacing w:before="82" w:line="197" w:lineRule="exact"/>
        <w:ind w:left="720" w:right="72"/>
        <w:jc w:val="both"/>
        <w:textAlignment w:val="baseline"/>
        <w:rPr>
          <w:rFonts w:eastAsia="Times New Roman"/>
          <w:color w:val="000000"/>
          <w:sz w:val="18"/>
        </w:rPr>
      </w:pPr>
      <w:r>
        <w:rPr>
          <w:rFonts w:eastAsia="Times New Roman"/>
          <w:color w:val="000000"/>
          <w:sz w:val="18"/>
        </w:rPr>
        <w:t>Section 44(3): amended, on 1 July 2013, by section 413 of the Criminal Pro</w:t>
      </w:r>
      <w:r>
        <w:rPr>
          <w:rFonts w:eastAsia="Times New Roman"/>
          <w:color w:val="000000"/>
          <w:sz w:val="18"/>
        </w:rPr>
        <w:softHyphen/>
        <w:t>cedure Act 2011 (2011 No 81).</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9" w:lineRule="exact"/>
        <w:ind w:left="72" w:right="72"/>
        <w:textAlignment w:val="baseline"/>
        <w:rPr>
          <w:rFonts w:eastAsia="Times New Roman"/>
          <w:color w:val="000000"/>
          <w:sz w:val="18"/>
        </w:rPr>
      </w:pPr>
      <w:r>
        <w:lastRenderedPageBreak/>
        <w:pict>
          <v:shape id="_x0000_s1175" type="#_x0000_t202" style="position:absolute;left:0;text-align:left;margin-left:440pt;margin-top:721.6pt;width:18.3pt;height:10.55pt;z-index:-25161830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6"/>
                      <w:sz w:val="18"/>
                    </w:rPr>
                  </w:pPr>
                  <w:r>
                    <w:rPr>
                      <w:rFonts w:eastAsia="Times New Roman"/>
                      <w:color w:val="000000"/>
                      <w:spacing w:val="26"/>
                      <w:sz w:val="18"/>
                    </w:rPr>
                    <w:t>45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45</w:t>
      </w:r>
    </w:p>
    <w:p w:rsidR="00F23DEA" w:rsidRDefault="00F56ECE">
      <w:pPr>
        <w:spacing w:before="317" w:line="277" w:lineRule="exact"/>
        <w:ind w:left="72" w:right="72"/>
        <w:textAlignment w:val="baseline"/>
        <w:rPr>
          <w:rFonts w:eastAsia="Times New Roman"/>
          <w:b/>
          <w:color w:val="000000"/>
          <w:spacing w:val="6"/>
          <w:sz w:val="23"/>
        </w:rPr>
      </w:pPr>
      <w:r>
        <w:pict>
          <v:line id="_x0000_s1174" style="position:absolute;left:0;text-align:left;z-index:251575296;mso-position-horizontal-relative:page;mso-position-vertical-relative:page" from="141.6pt,158.4pt" to="454.15pt,158.4pt" strokeweight=".7pt">
            <w10:wrap anchorx="page" anchory="page"/>
          </v:line>
        </w:pict>
      </w:r>
      <w:r w:rsidR="009E764D">
        <w:rPr>
          <w:rFonts w:eastAsia="Times New Roman"/>
          <w:b/>
          <w:color w:val="000000"/>
          <w:spacing w:val="6"/>
          <w:sz w:val="23"/>
        </w:rPr>
        <w:t>45 Determination of eligibility for surrender</w:t>
      </w:r>
    </w:p>
    <w:p w:rsidR="00F23DEA" w:rsidRDefault="009E764D">
      <w:pPr>
        <w:spacing w:line="269" w:lineRule="exact"/>
        <w:ind w:left="720" w:right="72" w:hanging="648"/>
        <w:jc w:val="both"/>
        <w:textAlignment w:val="baseline"/>
        <w:rPr>
          <w:rFonts w:eastAsia="Times New Roman"/>
          <w:color w:val="000000"/>
          <w:sz w:val="23"/>
        </w:rPr>
      </w:pPr>
      <w:r>
        <w:rPr>
          <w:rFonts w:eastAsia="Times New Roman"/>
          <w:color w:val="000000"/>
          <w:sz w:val="23"/>
        </w:rPr>
        <w:t>(1) Subject to section 44(4), if a person is brought before a court under this Part, the court must determine whether the person is eligible for surrender in relation to the offence or offences for which surrender is sought.</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w:t>
      </w:r>
      <w:r>
        <w:rPr>
          <w:rFonts w:eastAsia="Times New Roman"/>
          <w:color w:val="000000"/>
          <w:sz w:val="23"/>
        </w:rPr>
        <w:tab/>
      </w:r>
      <w:r>
        <w:rPr>
          <w:rFonts w:eastAsia="Times New Roman"/>
          <w:color w:val="000000"/>
          <w:sz w:val="23"/>
        </w:rPr>
        <w:tab/>
        <w:t xml:space="preserve">Subject to subsections (3) and (4), the person is eligible for </w:t>
      </w:r>
      <w:r>
        <w:rPr>
          <w:rFonts w:eastAsia="Times New Roman"/>
          <w:color w:val="000000"/>
          <w:sz w:val="23"/>
        </w:rPr>
        <w:br/>
        <w:t>surrender if—</w:t>
      </w:r>
    </w:p>
    <w:p w:rsidR="00F23DEA" w:rsidRDefault="009E764D">
      <w:pPr>
        <w:numPr>
          <w:ilvl w:val="0"/>
          <w:numId w:val="97"/>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a warrant for the arrest of the person described in sec</w:t>
      </w:r>
      <w:r>
        <w:rPr>
          <w:rFonts w:eastAsia="Times New Roman"/>
          <w:color w:val="000000"/>
          <w:sz w:val="23"/>
        </w:rPr>
        <w:softHyphen/>
        <w:t>tion 41(1) and endorsed under that section has been pro</w:t>
      </w:r>
      <w:r>
        <w:rPr>
          <w:rFonts w:eastAsia="Times New Roman"/>
          <w:color w:val="000000"/>
          <w:sz w:val="23"/>
        </w:rPr>
        <w:softHyphen/>
        <w:t>duced to the court; and</w:t>
      </w:r>
    </w:p>
    <w:p w:rsidR="00F23DEA" w:rsidRDefault="009E764D">
      <w:pPr>
        <w:numPr>
          <w:ilvl w:val="0"/>
          <w:numId w:val="97"/>
        </w:numPr>
        <w:tabs>
          <w:tab w:val="clear" w:pos="576"/>
          <w:tab w:val="left" w:pos="1296"/>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the court is satisfied that—</w:t>
      </w:r>
    </w:p>
    <w:p w:rsidR="00F23DEA" w:rsidRDefault="009E764D">
      <w:pPr>
        <w:numPr>
          <w:ilvl w:val="0"/>
          <w:numId w:val="98"/>
        </w:numPr>
        <w:tabs>
          <w:tab w:val="clear" w:pos="504"/>
          <w:tab w:val="left" w:pos="1872"/>
          <w:tab w:val="right" w:pos="6336"/>
        </w:tabs>
        <w:spacing w:line="268" w:lineRule="exact"/>
        <w:ind w:left="1872" w:right="72" w:hanging="504"/>
        <w:jc w:val="both"/>
        <w:textAlignment w:val="baseline"/>
        <w:rPr>
          <w:rFonts w:eastAsia="Times New Roman"/>
          <w:color w:val="000000"/>
          <w:sz w:val="23"/>
        </w:rPr>
      </w:pPr>
      <w:r>
        <w:rPr>
          <w:rFonts w:eastAsia="Times New Roman"/>
          <w:color w:val="000000"/>
          <w:sz w:val="23"/>
        </w:rPr>
        <w:t xml:space="preserve">the person is an extraditable person in relation to </w:t>
      </w:r>
      <w:r>
        <w:rPr>
          <w:rFonts w:eastAsia="Times New Roman"/>
          <w:color w:val="000000"/>
          <w:sz w:val="23"/>
        </w:rPr>
        <w:br/>
        <w:t>the extradition country; and</w:t>
      </w:r>
    </w:p>
    <w:p w:rsidR="00F23DEA" w:rsidRDefault="009E764D">
      <w:pPr>
        <w:numPr>
          <w:ilvl w:val="0"/>
          <w:numId w:val="98"/>
        </w:numPr>
        <w:tabs>
          <w:tab w:val="clear" w:pos="504"/>
          <w:tab w:val="left" w:pos="1872"/>
        </w:tabs>
        <w:spacing w:line="269" w:lineRule="exact"/>
        <w:ind w:left="1872" w:right="72" w:hanging="504"/>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offence is an extradition offence in relation to the extradition country.</w:t>
      </w:r>
    </w:p>
    <w:p w:rsidR="00F23DEA" w:rsidRDefault="009E764D">
      <w:pPr>
        <w:spacing w:before="43" w:line="269" w:lineRule="exact"/>
        <w:ind w:left="720" w:right="72" w:hanging="648"/>
        <w:jc w:val="both"/>
        <w:textAlignment w:val="baseline"/>
        <w:rPr>
          <w:rFonts w:eastAsia="Times New Roman"/>
          <w:color w:val="000000"/>
          <w:sz w:val="23"/>
        </w:rPr>
      </w:pPr>
      <w:r>
        <w:rPr>
          <w:rFonts w:eastAsia="Times New Roman"/>
          <w:color w:val="000000"/>
          <w:sz w:val="23"/>
        </w:rPr>
        <w:t>(3) The person is not eligible for surrender if the person satisfies the court—</w:t>
      </w:r>
    </w:p>
    <w:p w:rsidR="00F23DEA" w:rsidRDefault="009E764D">
      <w:pPr>
        <w:numPr>
          <w:ilvl w:val="0"/>
          <w:numId w:val="99"/>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that a mandatory restriction on the surrender of the per</w:t>
      </w:r>
      <w:r>
        <w:rPr>
          <w:rFonts w:eastAsia="Times New Roman"/>
          <w:color w:val="000000"/>
          <w:sz w:val="23"/>
        </w:rPr>
        <w:softHyphen/>
        <w:t>son applies under section 7; or</w:t>
      </w:r>
    </w:p>
    <w:p w:rsidR="00F23DEA" w:rsidRDefault="009E764D">
      <w:pPr>
        <w:numPr>
          <w:ilvl w:val="0"/>
          <w:numId w:val="99"/>
        </w:numPr>
        <w:tabs>
          <w:tab w:val="clear" w:pos="576"/>
          <w:tab w:val="left" w:pos="1296"/>
        </w:tabs>
        <w:spacing w:line="269" w:lineRule="exact"/>
        <w:ind w:left="1368" w:right="72" w:hanging="648"/>
        <w:jc w:val="both"/>
        <w:textAlignment w:val="baseline"/>
        <w:rPr>
          <w:rFonts w:eastAsia="Times New Roman"/>
          <w:color w:val="000000"/>
          <w:sz w:val="23"/>
        </w:rPr>
      </w:pPr>
      <w:proofErr w:type="gramStart"/>
      <w:r>
        <w:rPr>
          <w:rFonts w:eastAsia="Times New Roman"/>
          <w:color w:val="000000"/>
          <w:sz w:val="23"/>
        </w:rPr>
        <w:t>that</w:t>
      </w:r>
      <w:proofErr w:type="gramEnd"/>
      <w:r>
        <w:rPr>
          <w:rFonts w:eastAsia="Times New Roman"/>
          <w:color w:val="000000"/>
          <w:sz w:val="23"/>
        </w:rPr>
        <w:t xml:space="preserve"> the person’s surrender would not be in accordance with the provisions of the treaty (if any) between New Zealand and the extradition country.</w:t>
      </w:r>
    </w:p>
    <w:p w:rsidR="00F23DEA" w:rsidRDefault="009E764D">
      <w:pPr>
        <w:spacing w:before="37"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(4) The court may determine that the person is not eligible for sur</w:t>
      </w:r>
      <w:r>
        <w:rPr>
          <w:rFonts w:eastAsia="Times New Roman"/>
          <w:color w:val="000000"/>
          <w:spacing w:val="-3"/>
          <w:sz w:val="23"/>
        </w:rPr>
        <w:softHyphen/>
        <w:t>render if the person satisfies the court that a discretionary re</w:t>
      </w:r>
      <w:r>
        <w:rPr>
          <w:rFonts w:eastAsia="Times New Roman"/>
          <w:color w:val="000000"/>
          <w:spacing w:val="-3"/>
          <w:sz w:val="23"/>
        </w:rPr>
        <w:softHyphen/>
        <w:t>striction on the surrender of the person applies under section 8.</w:t>
      </w:r>
    </w:p>
    <w:p w:rsidR="00F23DEA" w:rsidRDefault="009E764D">
      <w:pPr>
        <w:spacing w:before="43" w:line="269" w:lineRule="exact"/>
        <w:ind w:left="72" w:right="72"/>
        <w:textAlignment w:val="baseline"/>
        <w:rPr>
          <w:rFonts w:eastAsia="Times New Roman"/>
          <w:color w:val="000000"/>
          <w:spacing w:val="6"/>
          <w:sz w:val="23"/>
        </w:rPr>
      </w:pPr>
      <w:r>
        <w:rPr>
          <w:rFonts w:eastAsia="Times New Roman"/>
          <w:color w:val="000000"/>
          <w:spacing w:val="6"/>
          <w:sz w:val="23"/>
        </w:rPr>
        <w:t>(5) In the proceedings under this section,—</w:t>
      </w:r>
    </w:p>
    <w:p w:rsidR="00F23DEA" w:rsidRDefault="009E764D">
      <w:pPr>
        <w:numPr>
          <w:ilvl w:val="0"/>
          <w:numId w:val="100"/>
        </w:numPr>
        <w:tabs>
          <w:tab w:val="clear" w:pos="576"/>
          <w:tab w:val="left" w:pos="1296"/>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the person to whom the proceedings relate is not entitled to adduce, and the court is not entitled to receive, evi</w:t>
      </w:r>
      <w:r>
        <w:rPr>
          <w:rFonts w:eastAsia="Times New Roman"/>
          <w:color w:val="000000"/>
          <w:spacing w:val="-2"/>
          <w:sz w:val="23"/>
        </w:rPr>
        <w:softHyphen/>
        <w:t>dence to contradict an allegation that the person has en</w:t>
      </w:r>
      <w:r>
        <w:rPr>
          <w:rFonts w:eastAsia="Times New Roman"/>
          <w:color w:val="000000"/>
          <w:spacing w:val="-2"/>
          <w:sz w:val="23"/>
        </w:rPr>
        <w:softHyphen/>
        <w:t>gaged in conduct that constitutes the offence for which surrender is sought; and</w:t>
      </w:r>
    </w:p>
    <w:p w:rsidR="00F23DEA" w:rsidRDefault="009E764D">
      <w:pPr>
        <w:numPr>
          <w:ilvl w:val="0"/>
          <w:numId w:val="100"/>
        </w:numPr>
        <w:tabs>
          <w:tab w:val="clear" w:pos="576"/>
          <w:tab w:val="left" w:pos="1296"/>
        </w:tabs>
        <w:spacing w:line="269" w:lineRule="exact"/>
        <w:ind w:left="1368" w:right="72" w:hanging="648"/>
        <w:jc w:val="both"/>
        <w:textAlignment w:val="baseline"/>
        <w:rPr>
          <w:rFonts w:eastAsia="Times New Roman"/>
          <w:color w:val="000000"/>
          <w:spacing w:val="-4"/>
          <w:sz w:val="23"/>
        </w:rPr>
      </w:pPr>
      <w:proofErr w:type="gramStart"/>
      <w:r>
        <w:rPr>
          <w:rFonts w:eastAsia="Times New Roman"/>
          <w:color w:val="000000"/>
          <w:spacing w:val="-4"/>
          <w:sz w:val="23"/>
        </w:rPr>
        <w:t>nothing</w:t>
      </w:r>
      <w:proofErr w:type="gramEnd"/>
      <w:r>
        <w:rPr>
          <w:rFonts w:eastAsia="Times New Roman"/>
          <w:color w:val="000000"/>
          <w:spacing w:val="-4"/>
          <w:sz w:val="23"/>
        </w:rPr>
        <w:t xml:space="preserve"> in this section requires evidence to be produced or given at the hearing to establish the matters described in subparagraphs (i) and (ii) of section 24(2)(d).</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(6) Without limiting the circumstances in which the court may adjourn a hearing, if—</w:t>
      </w:r>
    </w:p>
    <w:p w:rsidR="00F23DEA" w:rsidRDefault="009E764D">
      <w:pPr>
        <w:spacing w:before="4" w:line="269" w:lineRule="exact"/>
        <w:ind w:left="1368" w:right="72"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a</w:t>
      </w:r>
      <w:proofErr w:type="gramEnd"/>
      <w:r>
        <w:rPr>
          <w:rFonts w:eastAsia="Times New Roman"/>
          <w:color w:val="000000"/>
          <w:sz w:val="23"/>
        </w:rPr>
        <w:t xml:space="preserve"> document or documents containing a deficiency or de</w:t>
      </w:r>
      <w:r>
        <w:rPr>
          <w:rFonts w:eastAsia="Times New Roman"/>
          <w:color w:val="000000"/>
          <w:sz w:val="23"/>
        </w:rPr>
        <w:softHyphen/>
        <w:t>ficiencies of relevance to the proceedings are produced; and</w:t>
      </w:r>
    </w:p>
    <w:p w:rsidR="00F23DEA" w:rsidRDefault="00F23DEA">
      <w:pPr>
        <w:sectPr w:rsidR="00F23DEA">
          <w:pgSz w:w="11909" w:h="16838"/>
          <w:pgMar w:top="2720" w:right="2710" w:bottom="2010" w:left="2719" w:header="720" w:footer="720" w:gutter="0"/>
          <w:cols w:space="720"/>
        </w:sectPr>
      </w:pPr>
    </w:p>
    <w:p w:rsidR="00F23DEA" w:rsidRDefault="00F56ECE">
      <w:pPr>
        <w:spacing w:before="309" w:line="269" w:lineRule="exact"/>
        <w:ind w:left="1296" w:right="72" w:hanging="576"/>
        <w:jc w:val="both"/>
        <w:textAlignment w:val="baseline"/>
        <w:rPr>
          <w:rFonts w:eastAsia="Times New Roman"/>
          <w:color w:val="000000"/>
          <w:sz w:val="23"/>
        </w:rPr>
      </w:pPr>
      <w:r>
        <w:lastRenderedPageBreak/>
        <w:pict>
          <v:shape id="_x0000_s1173" type="#_x0000_t202" style="position:absolute;left:0;text-align:left;margin-left:142.1pt;margin-top:136.5pt;width:312pt;height:19.5pt;z-index:-251617280;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4 s 46</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72" type="#_x0000_t202" style="position:absolute;left:0;text-align:left;margin-left:136.3pt;margin-top:721.6pt;width:19.35pt;height:10.4pt;z-index:-25161625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3"/>
                      <w:sz w:val="18"/>
                    </w:rPr>
                  </w:pPr>
                  <w:r>
                    <w:rPr>
                      <w:rFonts w:eastAsia="Times New Roman"/>
                      <w:color w:val="000000"/>
                      <w:spacing w:val="33"/>
                      <w:sz w:val="18"/>
                    </w:rPr>
                    <w:t>46</w:t>
                  </w:r>
                </w:p>
              </w:txbxContent>
            </v:textbox>
            <w10:wrap type="square" anchorx="page" anchory="page"/>
          </v:shape>
        </w:pict>
      </w:r>
      <w:r>
        <w:pict>
          <v:line id="_x0000_s1171" style="position:absolute;left:0;text-align:left;z-index:251576320;mso-position-horizontal-relative:page;mso-position-vertical-relative:page" from="141.6pt,158.4pt" to="454.15pt,158.4pt" strokeweight=".7pt">
            <w10:wrap anchorx="page" anchory="page"/>
          </v:line>
        </w:pict>
      </w:r>
      <w:r w:rsidR="009E764D">
        <w:rPr>
          <w:rFonts w:eastAsia="Times New Roman"/>
          <w:color w:val="000000"/>
          <w:sz w:val="23"/>
        </w:rPr>
        <w:t xml:space="preserve">(b) </w:t>
      </w:r>
      <w:proofErr w:type="gramStart"/>
      <w:r w:rsidR="009E764D">
        <w:rPr>
          <w:rFonts w:eastAsia="Times New Roman"/>
          <w:color w:val="000000"/>
          <w:sz w:val="23"/>
        </w:rPr>
        <w:t>the</w:t>
      </w:r>
      <w:proofErr w:type="gramEnd"/>
      <w:r w:rsidR="009E764D">
        <w:rPr>
          <w:rFonts w:eastAsia="Times New Roman"/>
          <w:color w:val="000000"/>
          <w:sz w:val="23"/>
        </w:rPr>
        <w:t xml:space="preserve"> court considers the deficiency or deficiencies to be of a minor nature,—</w:t>
      </w:r>
    </w:p>
    <w:p w:rsidR="00F23DEA" w:rsidRDefault="009E764D">
      <w:pPr>
        <w:spacing w:line="268" w:lineRule="exact"/>
        <w:ind w:left="720" w:right="72"/>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court may adjourn the hearing for such period as it con</w:t>
      </w:r>
      <w:r>
        <w:rPr>
          <w:rFonts w:eastAsia="Times New Roman"/>
          <w:color w:val="000000"/>
          <w:sz w:val="23"/>
        </w:rPr>
        <w:softHyphen/>
        <w:t>siders reasonable to allow the deficiency or deficiencies to be remedied.</w:t>
      </w:r>
    </w:p>
    <w:p w:rsidR="00F23DEA" w:rsidRDefault="009E764D">
      <w:pPr>
        <w:spacing w:before="32" w:line="213" w:lineRule="exact"/>
        <w:ind w:left="720" w:right="72"/>
        <w:textAlignment w:val="baseline"/>
        <w:rPr>
          <w:rFonts w:eastAsia="Times New Roman"/>
          <w:color w:val="000000"/>
          <w:sz w:val="18"/>
        </w:rPr>
      </w:pPr>
      <w:r>
        <w:rPr>
          <w:rFonts w:eastAsia="Times New Roman"/>
          <w:color w:val="000000"/>
          <w:sz w:val="18"/>
        </w:rPr>
        <w:t>Compare: Extradition Act 1988 s 34(4)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336" w:line="269" w:lineRule="exact"/>
        <w:ind w:left="720" w:right="432" w:hanging="648"/>
        <w:textAlignment w:val="baseline"/>
        <w:rPr>
          <w:rFonts w:eastAsia="Times New Roman"/>
          <w:b/>
          <w:color w:val="000000"/>
          <w:sz w:val="23"/>
        </w:rPr>
      </w:pPr>
      <w:r>
        <w:rPr>
          <w:rFonts w:eastAsia="Times New Roman"/>
          <w:b/>
          <w:color w:val="000000"/>
          <w:sz w:val="23"/>
        </w:rPr>
        <w:t>46 Procedure following court’s determination of whether person eligible for surrender</w:t>
      </w:r>
    </w:p>
    <w:p w:rsidR="00F23DEA" w:rsidRDefault="009E764D">
      <w:pPr>
        <w:spacing w:line="266" w:lineRule="exact"/>
        <w:ind w:left="720" w:right="72" w:hanging="648"/>
        <w:jc w:val="both"/>
        <w:textAlignment w:val="baseline"/>
        <w:rPr>
          <w:rFonts w:eastAsia="Times New Roman"/>
          <w:color w:val="000000"/>
          <w:sz w:val="23"/>
        </w:rPr>
      </w:pPr>
      <w:r>
        <w:rPr>
          <w:rFonts w:eastAsia="Times New Roman"/>
          <w:color w:val="000000"/>
          <w:sz w:val="23"/>
        </w:rPr>
        <w:t>(1)</w:t>
      </w:r>
      <w:r>
        <w:rPr>
          <w:rFonts w:eastAsia="Times New Roman"/>
          <w:color w:val="000000"/>
          <w:sz w:val="23"/>
        </w:rPr>
        <w:tab/>
      </w:r>
      <w:r>
        <w:rPr>
          <w:rFonts w:eastAsia="Times New Roman"/>
          <w:color w:val="000000"/>
          <w:sz w:val="23"/>
        </w:rPr>
        <w:tab/>
        <w:t xml:space="preserve">If the court is satisfied that the person is eligible for surrender, </w:t>
      </w:r>
      <w:r>
        <w:rPr>
          <w:rFonts w:eastAsia="Times New Roman"/>
          <w:color w:val="000000"/>
          <w:sz w:val="23"/>
        </w:rPr>
        <w:br/>
        <w:t>the court must—</w:t>
      </w:r>
    </w:p>
    <w:p w:rsidR="00F23DEA" w:rsidRDefault="009E764D">
      <w:pPr>
        <w:numPr>
          <w:ilvl w:val="0"/>
          <w:numId w:val="101"/>
        </w:numPr>
        <w:tabs>
          <w:tab w:val="clear" w:pos="576"/>
          <w:tab w:val="left" w:pos="1296"/>
        </w:tabs>
        <w:spacing w:line="268" w:lineRule="exact"/>
        <w:ind w:left="1296" w:right="72" w:hanging="576"/>
        <w:jc w:val="both"/>
        <w:textAlignment w:val="baseline"/>
        <w:rPr>
          <w:rFonts w:eastAsia="Times New Roman"/>
          <w:color w:val="000000"/>
          <w:spacing w:val="-3"/>
          <w:sz w:val="23"/>
        </w:rPr>
      </w:pPr>
      <w:r>
        <w:rPr>
          <w:rFonts w:eastAsia="Times New Roman"/>
          <w:color w:val="000000"/>
          <w:spacing w:val="-3"/>
          <w:sz w:val="23"/>
        </w:rPr>
        <w:t xml:space="preserve">issue a warrant for the detention of the person in a prison or other place </w:t>
      </w:r>
      <w:proofErr w:type="spellStart"/>
      <w:r>
        <w:rPr>
          <w:rFonts w:eastAsia="Times New Roman"/>
          <w:color w:val="000000"/>
          <w:spacing w:val="-3"/>
          <w:sz w:val="23"/>
        </w:rPr>
        <w:t>authorised</w:t>
      </w:r>
      <w:proofErr w:type="spellEnd"/>
      <w:r>
        <w:rPr>
          <w:rFonts w:eastAsia="Times New Roman"/>
          <w:color w:val="000000"/>
          <w:spacing w:val="-3"/>
          <w:sz w:val="23"/>
        </w:rPr>
        <w:t xml:space="preserve"> in accordance with section 52 of this Act or section 169 of the Criminal Procedure Act 2011 pending the surrender of the person to the extradition country or the person’s discharge according to law; and</w:t>
      </w:r>
    </w:p>
    <w:p w:rsidR="00F23DEA" w:rsidRDefault="009E764D">
      <w:pPr>
        <w:numPr>
          <w:ilvl w:val="0"/>
          <w:numId w:val="101"/>
        </w:numPr>
        <w:tabs>
          <w:tab w:val="clear" w:pos="576"/>
          <w:tab w:val="left" w:pos="1296"/>
        </w:tabs>
        <w:spacing w:line="269" w:lineRule="exact"/>
        <w:ind w:left="1296" w:right="72" w:hanging="576"/>
        <w:jc w:val="both"/>
        <w:textAlignment w:val="baseline"/>
        <w:rPr>
          <w:rFonts w:eastAsia="Times New Roman"/>
          <w:color w:val="000000"/>
          <w:spacing w:val="1"/>
          <w:sz w:val="23"/>
        </w:rPr>
      </w:pPr>
      <w:r>
        <w:rPr>
          <w:rFonts w:eastAsia="Times New Roman"/>
          <w:color w:val="000000"/>
          <w:spacing w:val="1"/>
          <w:sz w:val="23"/>
        </w:rPr>
        <w:t>inform the person that,—</w:t>
      </w:r>
    </w:p>
    <w:p w:rsidR="00F23DEA" w:rsidRDefault="009E764D">
      <w:pPr>
        <w:numPr>
          <w:ilvl w:val="0"/>
          <w:numId w:val="102"/>
        </w:numPr>
        <w:tabs>
          <w:tab w:val="clear" w:pos="648"/>
          <w:tab w:val="left" w:pos="1944"/>
          <w:tab w:val="right" w:pos="6336"/>
        </w:tabs>
        <w:spacing w:before="4" w:line="269" w:lineRule="exact"/>
        <w:ind w:left="1944" w:right="72" w:hanging="648"/>
        <w:jc w:val="both"/>
        <w:textAlignment w:val="baseline"/>
        <w:rPr>
          <w:rFonts w:eastAsia="Times New Roman"/>
          <w:color w:val="000000"/>
          <w:sz w:val="23"/>
        </w:rPr>
      </w:pPr>
      <w:r>
        <w:rPr>
          <w:rFonts w:eastAsia="Times New Roman"/>
          <w:color w:val="000000"/>
          <w:sz w:val="23"/>
        </w:rPr>
        <w:t xml:space="preserve">subject to section 71, the person will not be </w:t>
      </w:r>
      <w:proofErr w:type="spellStart"/>
      <w:r>
        <w:rPr>
          <w:rFonts w:eastAsia="Times New Roman"/>
          <w:color w:val="000000"/>
          <w:sz w:val="23"/>
        </w:rPr>
        <w:t>sur</w:t>
      </w:r>
      <w:proofErr w:type="spellEnd"/>
      <w:r>
        <w:rPr>
          <w:rFonts w:eastAsia="Times New Roman"/>
          <w:color w:val="000000"/>
          <w:sz w:val="23"/>
        </w:rPr>
        <w:t>-</w:t>
      </w:r>
      <w:r>
        <w:rPr>
          <w:rFonts w:eastAsia="Times New Roman"/>
          <w:color w:val="000000"/>
          <w:sz w:val="24"/>
        </w:rPr>
        <w:t xml:space="preserve"> </w:t>
      </w:r>
      <w:r>
        <w:rPr>
          <w:rFonts w:eastAsia="Times New Roman"/>
          <w:color w:val="000000"/>
          <w:sz w:val="24"/>
        </w:rPr>
        <w:br/>
      </w:r>
      <w:r>
        <w:rPr>
          <w:rFonts w:eastAsia="Times New Roman"/>
          <w:color w:val="000000"/>
          <w:sz w:val="23"/>
        </w:rPr>
        <w:t>rendered until the expiration of 15 days after the date of the issue of the warrant; and</w:t>
      </w:r>
    </w:p>
    <w:p w:rsidR="00F23DEA" w:rsidRDefault="009E764D">
      <w:pPr>
        <w:numPr>
          <w:ilvl w:val="0"/>
          <w:numId w:val="102"/>
        </w:numPr>
        <w:tabs>
          <w:tab w:val="clear" w:pos="648"/>
          <w:tab w:val="left" w:pos="1944"/>
        </w:tabs>
        <w:spacing w:line="269" w:lineRule="exact"/>
        <w:ind w:left="1944" w:right="72" w:hanging="648"/>
        <w:jc w:val="both"/>
        <w:textAlignment w:val="baseline"/>
        <w:rPr>
          <w:rFonts w:eastAsia="Times New Roman"/>
          <w:color w:val="000000"/>
          <w:spacing w:val="-2"/>
          <w:sz w:val="23"/>
        </w:rPr>
      </w:pPr>
      <w:r>
        <w:rPr>
          <w:rFonts w:eastAsia="Times New Roman"/>
          <w:color w:val="000000"/>
          <w:spacing w:val="-2"/>
          <w:sz w:val="23"/>
        </w:rPr>
        <w:t>during that time the person has the right to make an application for a writ of habeas corpus; and</w:t>
      </w:r>
    </w:p>
    <w:p w:rsidR="00F23DEA" w:rsidRDefault="009E764D">
      <w:pPr>
        <w:numPr>
          <w:ilvl w:val="0"/>
          <w:numId w:val="102"/>
        </w:numPr>
        <w:tabs>
          <w:tab w:val="clear" w:pos="648"/>
          <w:tab w:val="left" w:pos="1944"/>
        </w:tabs>
        <w:spacing w:line="269" w:lineRule="exact"/>
        <w:ind w:left="1944" w:right="72" w:hanging="648"/>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person has the right to lodge an appeal under Part 8.</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If the court issues a warrant under subsection (1), the court may grant bail to the person.</w:t>
      </w:r>
    </w:p>
    <w:p w:rsidR="00F23DEA" w:rsidRDefault="009E764D">
      <w:pPr>
        <w:spacing w:before="42" w:line="269" w:lineRule="exact"/>
        <w:ind w:left="720" w:right="72" w:hanging="648"/>
        <w:jc w:val="both"/>
        <w:textAlignment w:val="baseline"/>
        <w:rPr>
          <w:rFonts w:eastAsia="Times New Roman"/>
          <w:color w:val="000000"/>
          <w:sz w:val="23"/>
        </w:rPr>
      </w:pPr>
      <w:r>
        <w:rPr>
          <w:rFonts w:eastAsia="Times New Roman"/>
          <w:color w:val="000000"/>
          <w:sz w:val="23"/>
        </w:rPr>
        <w:t>(3) If the court grants bail to the person, the court may impose any conditions of bail that the court thinks fit in addition to any conditions that the court may impose under section 30(1), (2), and (4) of the Bail Act 2000.</w:t>
      </w:r>
    </w:p>
    <w:p w:rsidR="00F23DEA" w:rsidRDefault="009E764D">
      <w:pPr>
        <w:spacing w:before="37" w:line="269" w:lineRule="exact"/>
        <w:ind w:left="720" w:right="72" w:hanging="648"/>
        <w:jc w:val="both"/>
        <w:textAlignment w:val="baseline"/>
        <w:rPr>
          <w:rFonts w:eastAsia="Times New Roman"/>
          <w:color w:val="000000"/>
          <w:sz w:val="23"/>
        </w:rPr>
      </w:pPr>
      <w:r>
        <w:rPr>
          <w:rFonts w:eastAsia="Times New Roman"/>
          <w:color w:val="000000"/>
          <w:sz w:val="23"/>
        </w:rPr>
        <w:t>(4)</w:t>
      </w:r>
      <w:r>
        <w:rPr>
          <w:rFonts w:eastAsia="Times New Roman"/>
          <w:color w:val="000000"/>
          <w:sz w:val="23"/>
        </w:rPr>
        <w:tab/>
      </w:r>
      <w:r>
        <w:rPr>
          <w:rFonts w:eastAsia="Times New Roman"/>
          <w:color w:val="000000"/>
          <w:sz w:val="23"/>
        </w:rPr>
        <w:tab/>
        <w:t xml:space="preserve">If the court is not satisfied that the person is eligible for </w:t>
      </w:r>
      <w:proofErr w:type="spellStart"/>
      <w:r>
        <w:rPr>
          <w:rFonts w:eastAsia="Times New Roman"/>
          <w:color w:val="000000"/>
          <w:sz w:val="23"/>
        </w:rPr>
        <w:t>surren</w:t>
      </w:r>
      <w:proofErr w:type="spellEnd"/>
      <w:r>
        <w:rPr>
          <w:rFonts w:eastAsia="Times New Roman"/>
          <w:color w:val="000000"/>
          <w:sz w:val="23"/>
        </w:rPr>
        <w:t>-</w:t>
      </w:r>
      <w:r>
        <w:rPr>
          <w:rFonts w:eastAsia="Times New Roman"/>
          <w:color w:val="000000"/>
          <w:sz w:val="24"/>
        </w:rPr>
        <w:t xml:space="preserve"> </w:t>
      </w:r>
      <w:r>
        <w:rPr>
          <w:rFonts w:eastAsia="Times New Roman"/>
          <w:color w:val="000000"/>
          <w:sz w:val="24"/>
        </w:rPr>
        <w:br/>
      </w:r>
      <w:r>
        <w:rPr>
          <w:rFonts w:eastAsia="Times New Roman"/>
          <w:color w:val="000000"/>
          <w:sz w:val="23"/>
        </w:rPr>
        <w:t>der, it must discharge the person, unless under section 70(1) it orders that the person continue to be detained, or issues a warrant for the arrest and detention of the person, pending the determination of an appeal under Part 8.</w:t>
      </w:r>
    </w:p>
    <w:p w:rsidR="00F23DEA" w:rsidRDefault="009E764D">
      <w:pPr>
        <w:spacing w:before="63" w:line="201" w:lineRule="exact"/>
        <w:ind w:left="720" w:right="72"/>
        <w:jc w:val="both"/>
        <w:textAlignment w:val="baseline"/>
        <w:rPr>
          <w:rFonts w:eastAsia="Times New Roman"/>
          <w:color w:val="000000"/>
          <w:sz w:val="18"/>
        </w:rPr>
      </w:pPr>
      <w:r>
        <w:rPr>
          <w:rFonts w:eastAsia="Times New Roman"/>
          <w:color w:val="000000"/>
          <w:sz w:val="18"/>
        </w:rPr>
        <w:t>Section 46(1</w:t>
      </w:r>
      <w:proofErr w:type="gramStart"/>
      <w:r>
        <w:rPr>
          <w:rFonts w:eastAsia="Times New Roman"/>
          <w:color w:val="000000"/>
          <w:sz w:val="18"/>
        </w:rPr>
        <w:t>)(</w:t>
      </w:r>
      <w:proofErr w:type="gramEnd"/>
      <w:r>
        <w:rPr>
          <w:rFonts w:eastAsia="Times New Roman"/>
          <w:color w:val="000000"/>
          <w:sz w:val="18"/>
        </w:rPr>
        <w:t>a): amended, on 1 July 2013, by section 413 of the Criminal Procedure Act 2011 (2011 No 81).</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8" w:lineRule="exact"/>
        <w:ind w:left="72"/>
        <w:textAlignment w:val="baseline"/>
        <w:rPr>
          <w:rFonts w:eastAsia="Times New Roman"/>
          <w:color w:val="000000"/>
          <w:sz w:val="18"/>
        </w:rPr>
      </w:pPr>
      <w:r>
        <w:lastRenderedPageBreak/>
        <w:pict>
          <v:shape id="_x0000_s1170" type="#_x0000_t202" style="position:absolute;left:0;text-align:left;margin-left:440pt;margin-top:721.6pt;width:18.55pt;height:10.5pt;z-index:-25161523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47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1"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47</w:t>
      </w:r>
    </w:p>
    <w:p w:rsidR="00F23DEA" w:rsidRDefault="00F56ECE">
      <w:pPr>
        <w:spacing w:before="374" w:line="202" w:lineRule="exact"/>
        <w:ind w:left="648" w:right="144"/>
        <w:jc w:val="both"/>
        <w:textAlignment w:val="baseline"/>
        <w:rPr>
          <w:rFonts w:eastAsia="Times New Roman"/>
          <w:color w:val="000000"/>
          <w:sz w:val="18"/>
        </w:rPr>
      </w:pPr>
      <w:r>
        <w:pict>
          <v:line id="_x0000_s1169" style="position:absolute;left:0;text-align:left;z-index:251577344;mso-position-horizontal-relative:page;mso-position-vertical-relative:page" from="141.6pt,158.4pt" to="454.15pt,158.4pt" strokeweight=".7pt">
            <w10:wrap anchorx="page" anchory="page"/>
          </v:line>
        </w:pict>
      </w:r>
      <w:r w:rsidR="009E764D">
        <w:rPr>
          <w:rFonts w:eastAsia="Times New Roman"/>
          <w:color w:val="000000"/>
          <w:sz w:val="18"/>
        </w:rPr>
        <w:t>Section 46(1</w:t>
      </w:r>
      <w:proofErr w:type="gramStart"/>
      <w:r w:rsidR="009E764D">
        <w:rPr>
          <w:rFonts w:eastAsia="Times New Roman"/>
          <w:color w:val="000000"/>
          <w:sz w:val="18"/>
        </w:rPr>
        <w:t>)(</w:t>
      </w:r>
      <w:proofErr w:type="gramEnd"/>
      <w:r w:rsidR="009E764D">
        <w:rPr>
          <w:rFonts w:eastAsia="Times New Roman"/>
          <w:color w:val="000000"/>
          <w:sz w:val="18"/>
        </w:rPr>
        <w:t>a): amended, on 1 June 2005, by section 206 of the Corrections Act 2004 (2004 No 50).</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46(3): substituted, on 1 January 2001, by section 74(2) of the Bail Act 2000 (2000 No 38).</w:t>
      </w:r>
    </w:p>
    <w:p w:rsidR="00F23DEA" w:rsidRDefault="009E764D">
      <w:pPr>
        <w:spacing w:before="81" w:line="197" w:lineRule="exact"/>
        <w:ind w:left="648" w:right="144"/>
        <w:jc w:val="both"/>
        <w:textAlignment w:val="baseline"/>
        <w:rPr>
          <w:rFonts w:eastAsia="Times New Roman"/>
          <w:color w:val="000000"/>
          <w:sz w:val="18"/>
        </w:rPr>
      </w:pPr>
      <w:r>
        <w:rPr>
          <w:rFonts w:eastAsia="Times New Roman"/>
          <w:color w:val="000000"/>
          <w:sz w:val="18"/>
        </w:rPr>
        <w:t>Section 46(3): amended, on 1 July 2013, by section 413 of the Criminal Pro</w:t>
      </w:r>
      <w:r>
        <w:rPr>
          <w:rFonts w:eastAsia="Times New Roman"/>
          <w:color w:val="000000"/>
          <w:sz w:val="18"/>
        </w:rPr>
        <w:softHyphen/>
        <w:t>cedure Act 2011 (2011 No 81).</w:t>
      </w:r>
    </w:p>
    <w:p w:rsidR="00F23DEA" w:rsidRDefault="009E764D">
      <w:pPr>
        <w:spacing w:before="335" w:line="268" w:lineRule="exact"/>
        <w:ind w:left="648" w:right="144" w:hanging="576"/>
        <w:jc w:val="both"/>
        <w:textAlignment w:val="baseline"/>
        <w:rPr>
          <w:rFonts w:eastAsia="Times New Roman"/>
          <w:b/>
          <w:color w:val="000000"/>
          <w:sz w:val="23"/>
        </w:rPr>
      </w:pPr>
      <w:r>
        <w:rPr>
          <w:rFonts w:eastAsia="Times New Roman"/>
          <w:b/>
          <w:color w:val="000000"/>
          <w:sz w:val="23"/>
        </w:rPr>
        <w:t>47 Court must make surrender order immediately if case not referred to Minister</w:t>
      </w:r>
    </w:p>
    <w:p w:rsidR="00F23DEA" w:rsidRDefault="009E764D">
      <w:pPr>
        <w:spacing w:before="1" w:line="269" w:lineRule="exact"/>
        <w:ind w:left="648" w:right="144" w:hanging="576"/>
        <w:jc w:val="both"/>
        <w:textAlignment w:val="baseline"/>
        <w:rPr>
          <w:rFonts w:eastAsia="Times New Roman"/>
          <w:color w:val="000000"/>
          <w:sz w:val="23"/>
        </w:rPr>
      </w:pPr>
      <w:r>
        <w:rPr>
          <w:rFonts w:eastAsia="Times New Roman"/>
          <w:color w:val="000000"/>
          <w:sz w:val="23"/>
        </w:rPr>
        <w:t>(1) If the court does not refer the person’s case to the Minister under section 48(1) or section 48(4), the court must, immedi</w:t>
      </w:r>
      <w:r>
        <w:rPr>
          <w:rFonts w:eastAsia="Times New Roman"/>
          <w:color w:val="000000"/>
          <w:sz w:val="23"/>
        </w:rPr>
        <w:softHyphen/>
        <w:t>ately after issuing the warrant for the detention of the person under section 46(1</w:t>
      </w:r>
      <w:proofErr w:type="gramStart"/>
      <w:r>
        <w:rPr>
          <w:rFonts w:eastAsia="Times New Roman"/>
          <w:color w:val="000000"/>
          <w:sz w:val="23"/>
        </w:rPr>
        <w:t>)(</w:t>
      </w:r>
      <w:proofErr w:type="gramEnd"/>
      <w:r>
        <w:rPr>
          <w:rFonts w:eastAsia="Times New Roman"/>
          <w:color w:val="000000"/>
          <w:sz w:val="23"/>
        </w:rPr>
        <w:t>a), make a surrender order in respect of the person.</w:t>
      </w:r>
    </w:p>
    <w:p w:rsidR="00F23DEA" w:rsidRDefault="009E764D">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A surrender order made under subsection (1) does not take effect—</w:t>
      </w:r>
    </w:p>
    <w:p w:rsidR="00F23DEA" w:rsidRDefault="009E764D">
      <w:pPr>
        <w:numPr>
          <w:ilvl w:val="0"/>
          <w:numId w:val="103"/>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until the expiration of 15 days after the date of the issue of the warrant of detention; or</w:t>
      </w:r>
    </w:p>
    <w:p w:rsidR="00F23DEA" w:rsidRDefault="009E764D">
      <w:pPr>
        <w:numPr>
          <w:ilvl w:val="0"/>
          <w:numId w:val="103"/>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if an appeal, or an application for review or habeas cor</w:t>
      </w:r>
      <w:r>
        <w:rPr>
          <w:rFonts w:eastAsia="Times New Roman"/>
          <w:color w:val="000000"/>
          <w:sz w:val="23"/>
        </w:rPr>
        <w:softHyphen/>
        <w:t>pus, in respect of a determination under this Act, or any appeal from such an appeal or application, is pending, until after the date that the proceedings are finally de</w:t>
      </w:r>
      <w:r>
        <w:rPr>
          <w:rFonts w:eastAsia="Times New Roman"/>
          <w:color w:val="000000"/>
          <w:sz w:val="23"/>
        </w:rPr>
        <w:softHyphen/>
        <w:t>termined and the result is that the person is eligible to be surrendered,—</w:t>
      </w:r>
    </w:p>
    <w:p w:rsidR="00F23DEA" w:rsidRDefault="009E764D">
      <w:pPr>
        <w:spacing w:line="268" w:lineRule="exact"/>
        <w:ind w:left="648"/>
        <w:jc w:val="both"/>
        <w:textAlignment w:val="baseline"/>
        <w:rPr>
          <w:rFonts w:eastAsia="Times New Roman"/>
          <w:color w:val="000000"/>
          <w:sz w:val="23"/>
        </w:rPr>
      </w:pPr>
      <w:proofErr w:type="gramStart"/>
      <w:r>
        <w:rPr>
          <w:rFonts w:eastAsia="Times New Roman"/>
          <w:color w:val="000000"/>
          <w:sz w:val="23"/>
        </w:rPr>
        <w:t>whichever</w:t>
      </w:r>
      <w:proofErr w:type="gramEnd"/>
      <w:r>
        <w:rPr>
          <w:rFonts w:eastAsia="Times New Roman"/>
          <w:color w:val="000000"/>
          <w:sz w:val="23"/>
        </w:rPr>
        <w:t xml:space="preserve"> is the later.</w:t>
      </w:r>
    </w:p>
    <w:p w:rsidR="00F23DEA" w:rsidRDefault="009E764D">
      <w:pPr>
        <w:spacing w:before="39" w:line="269" w:lineRule="exact"/>
        <w:ind w:left="72"/>
        <w:textAlignment w:val="baseline"/>
        <w:rPr>
          <w:rFonts w:eastAsia="Times New Roman"/>
          <w:color w:val="000000"/>
          <w:spacing w:val="6"/>
          <w:sz w:val="23"/>
        </w:rPr>
      </w:pPr>
      <w:r>
        <w:rPr>
          <w:rFonts w:eastAsia="Times New Roman"/>
          <w:color w:val="000000"/>
          <w:spacing w:val="6"/>
          <w:sz w:val="23"/>
        </w:rPr>
        <w:t>(3) Nothing in subsection (2) applies to—</w:t>
      </w:r>
    </w:p>
    <w:p w:rsidR="00F23DEA" w:rsidRDefault="009E764D">
      <w:pPr>
        <w:spacing w:line="268" w:lineRule="exact"/>
        <w:ind w:left="1368" w:right="144" w:hanging="720"/>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a</w:t>
      </w:r>
      <w:proofErr w:type="gramEnd"/>
      <w:r>
        <w:rPr>
          <w:rFonts w:eastAsia="Times New Roman"/>
          <w:color w:val="000000"/>
          <w:sz w:val="23"/>
        </w:rPr>
        <w:t xml:space="preserve"> person in respect of whom the court makes an order under section 53(2)(a); or</w:t>
      </w:r>
    </w:p>
    <w:p w:rsidR="00F23DEA" w:rsidRDefault="009E764D">
      <w:pPr>
        <w:spacing w:line="269" w:lineRule="exact"/>
        <w:ind w:left="1368" w:right="144" w:hanging="720"/>
        <w:jc w:val="both"/>
        <w:textAlignment w:val="baseline"/>
        <w:rPr>
          <w:rFonts w:eastAsia="Times New Roman"/>
          <w:color w:val="000000"/>
          <w:spacing w:val="2"/>
          <w:sz w:val="23"/>
        </w:rPr>
      </w:pPr>
      <w:r>
        <w:rPr>
          <w:rFonts w:eastAsia="Times New Roman"/>
          <w:color w:val="000000"/>
          <w:spacing w:val="2"/>
          <w:sz w:val="23"/>
        </w:rPr>
        <w:t xml:space="preserve">(b) </w:t>
      </w:r>
      <w:proofErr w:type="gramStart"/>
      <w:r>
        <w:rPr>
          <w:rFonts w:eastAsia="Times New Roman"/>
          <w:color w:val="000000"/>
          <w:spacing w:val="2"/>
          <w:sz w:val="23"/>
        </w:rPr>
        <w:t>a</w:t>
      </w:r>
      <w:proofErr w:type="gramEnd"/>
      <w:r>
        <w:rPr>
          <w:rFonts w:eastAsia="Times New Roman"/>
          <w:color w:val="000000"/>
          <w:spacing w:val="2"/>
          <w:sz w:val="23"/>
        </w:rPr>
        <w:t xml:space="preserve"> person who in accordance with section 71 has waived—</w:t>
      </w:r>
    </w:p>
    <w:p w:rsidR="00F23DEA" w:rsidRDefault="009E764D">
      <w:pPr>
        <w:numPr>
          <w:ilvl w:val="0"/>
          <w:numId w:val="104"/>
        </w:numPr>
        <w:tabs>
          <w:tab w:val="clear" w:pos="504"/>
          <w:tab w:val="left" w:pos="1872"/>
          <w:tab w:val="right" w:pos="6336"/>
        </w:tabs>
        <w:spacing w:line="268" w:lineRule="exact"/>
        <w:ind w:left="1872" w:right="144" w:hanging="504"/>
        <w:jc w:val="both"/>
        <w:textAlignment w:val="baseline"/>
        <w:rPr>
          <w:rFonts w:eastAsia="Times New Roman"/>
          <w:color w:val="000000"/>
          <w:sz w:val="23"/>
        </w:rPr>
      </w:pPr>
      <w:r>
        <w:rPr>
          <w:rFonts w:eastAsia="Times New Roman"/>
          <w:color w:val="000000"/>
          <w:sz w:val="23"/>
        </w:rPr>
        <w:t xml:space="preserve">the right to make an application for a writ of </w:t>
      </w:r>
      <w:r>
        <w:rPr>
          <w:rFonts w:eastAsia="Times New Roman"/>
          <w:color w:val="000000"/>
          <w:sz w:val="23"/>
        </w:rPr>
        <w:br/>
        <w:t>habeas corpus within 15 days after the date of the issue of the warrant; and</w:t>
      </w:r>
    </w:p>
    <w:p w:rsidR="00F23DEA" w:rsidRDefault="009E764D">
      <w:pPr>
        <w:numPr>
          <w:ilvl w:val="0"/>
          <w:numId w:val="104"/>
        </w:numPr>
        <w:tabs>
          <w:tab w:val="clear" w:pos="504"/>
          <w:tab w:val="left" w:pos="1872"/>
        </w:tabs>
        <w:spacing w:line="268" w:lineRule="exact"/>
        <w:ind w:left="1872" w:right="144" w:hanging="504"/>
        <w:jc w:val="both"/>
        <w:textAlignment w:val="baseline"/>
        <w:rPr>
          <w:rFonts w:eastAsia="Times New Roman"/>
          <w:color w:val="000000"/>
          <w:sz w:val="23"/>
        </w:rPr>
      </w:pPr>
      <w:r>
        <w:rPr>
          <w:rFonts w:eastAsia="Times New Roman"/>
          <w:color w:val="000000"/>
          <w:sz w:val="23"/>
        </w:rPr>
        <w:t>the right, in relation to every offence for which the court has determined the person is eligible to be surrendered, to lodge an appeal under Part 8; or</w:t>
      </w:r>
    </w:p>
    <w:p w:rsidR="00F23DEA" w:rsidRDefault="009E764D">
      <w:pPr>
        <w:spacing w:before="5" w:line="269" w:lineRule="exact"/>
        <w:ind w:left="1368" w:right="144" w:hanging="720"/>
        <w:jc w:val="both"/>
        <w:textAlignment w:val="baseline"/>
        <w:rPr>
          <w:rFonts w:eastAsia="Times New Roman"/>
          <w:color w:val="000000"/>
          <w:sz w:val="23"/>
        </w:rPr>
      </w:pPr>
      <w:r>
        <w:rPr>
          <w:rFonts w:eastAsia="Times New Roman"/>
          <w:color w:val="000000"/>
          <w:sz w:val="23"/>
        </w:rPr>
        <w:t xml:space="preserve">(c) </w:t>
      </w:r>
      <w:proofErr w:type="gramStart"/>
      <w:r>
        <w:rPr>
          <w:rFonts w:eastAsia="Times New Roman"/>
          <w:color w:val="000000"/>
          <w:sz w:val="23"/>
        </w:rPr>
        <w:t>a</w:t>
      </w:r>
      <w:proofErr w:type="gramEnd"/>
      <w:r>
        <w:rPr>
          <w:rFonts w:eastAsia="Times New Roman"/>
          <w:color w:val="000000"/>
          <w:sz w:val="23"/>
        </w:rPr>
        <w:t xml:space="preserve"> person who the court has determined is eligible for surrender for 2 or more offences and who in accordance with section 71 has waived—</w:t>
      </w:r>
    </w:p>
    <w:p w:rsidR="00F23DEA" w:rsidRDefault="00F23DEA">
      <w:pPr>
        <w:sectPr w:rsidR="00F23DEA">
          <w:pgSz w:w="11909" w:h="16838"/>
          <w:pgMar w:top="2720" w:right="2700" w:bottom="2010" w:left="2729" w:header="720" w:footer="720" w:gutter="0"/>
          <w:cols w:space="720"/>
        </w:sectPr>
      </w:pPr>
    </w:p>
    <w:p w:rsidR="00F23DEA" w:rsidRDefault="00F56ECE">
      <w:pPr>
        <w:numPr>
          <w:ilvl w:val="0"/>
          <w:numId w:val="105"/>
        </w:numPr>
        <w:tabs>
          <w:tab w:val="clear" w:pos="576"/>
          <w:tab w:val="left" w:pos="1872"/>
          <w:tab w:val="right" w:pos="6336"/>
        </w:tabs>
        <w:spacing w:before="310" w:line="269" w:lineRule="exact"/>
        <w:ind w:left="1872" w:right="144" w:hanging="576"/>
        <w:jc w:val="both"/>
        <w:textAlignment w:val="baseline"/>
        <w:rPr>
          <w:rFonts w:eastAsia="Times New Roman"/>
          <w:color w:val="000000"/>
          <w:spacing w:val="-4"/>
          <w:sz w:val="23"/>
        </w:rPr>
      </w:pPr>
      <w:r>
        <w:lastRenderedPageBreak/>
        <w:pict>
          <v:shape id="_x0000_s1168" type="#_x0000_t202" style="position:absolute;left:0;text-align:left;margin-left:142.1pt;margin-top:136.5pt;width:312pt;height:19.65pt;z-index:-251614208;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4 s 48</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67" type="#_x0000_t202" style="position:absolute;left:0;text-align:left;margin-left:136.8pt;margin-top:721.6pt;width:18.65pt;height:10.55pt;z-index:-25161318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9"/>
                      <w:sz w:val="18"/>
                    </w:rPr>
                  </w:pPr>
                  <w:r>
                    <w:rPr>
                      <w:rFonts w:eastAsia="Times New Roman"/>
                      <w:color w:val="000000"/>
                      <w:spacing w:val="29"/>
                      <w:sz w:val="18"/>
                    </w:rPr>
                    <w:t>48</w:t>
                  </w:r>
                </w:p>
              </w:txbxContent>
            </v:textbox>
            <w10:wrap type="square" anchorx="page" anchory="page"/>
          </v:shape>
        </w:pict>
      </w:r>
      <w:r>
        <w:pict>
          <v:line id="_x0000_s1166" style="position:absolute;left:0;text-align:left;z-index:251578368;mso-position-horizontal-relative:page;mso-position-vertical-relative:page" from="141.6pt,158.4pt" to="454.15pt,158.4pt" strokeweight=".7pt">
            <w10:wrap anchorx="page" anchory="page"/>
          </v:line>
        </w:pict>
      </w:r>
      <w:r w:rsidR="009E764D">
        <w:rPr>
          <w:rFonts w:eastAsia="Times New Roman"/>
          <w:color w:val="000000"/>
          <w:spacing w:val="-4"/>
          <w:sz w:val="23"/>
        </w:rPr>
        <w:t xml:space="preserve">the right to make an application for habeas corpus </w:t>
      </w:r>
      <w:r w:rsidR="009E764D">
        <w:rPr>
          <w:rFonts w:eastAsia="Times New Roman"/>
          <w:color w:val="000000"/>
          <w:spacing w:val="-4"/>
          <w:sz w:val="23"/>
        </w:rPr>
        <w:br/>
        <w:t>within 15 days after the date of the issue of the warrant; and</w:t>
      </w:r>
    </w:p>
    <w:p w:rsidR="00F23DEA" w:rsidRDefault="009E764D">
      <w:pPr>
        <w:numPr>
          <w:ilvl w:val="0"/>
          <w:numId w:val="105"/>
        </w:numPr>
        <w:tabs>
          <w:tab w:val="clear" w:pos="576"/>
          <w:tab w:val="left" w:pos="1872"/>
        </w:tabs>
        <w:spacing w:line="269" w:lineRule="exact"/>
        <w:ind w:left="1872" w:hanging="576"/>
        <w:jc w:val="both"/>
        <w:textAlignment w:val="baseline"/>
        <w:rPr>
          <w:rFonts w:eastAsia="Times New Roman"/>
          <w:color w:val="000000"/>
          <w:spacing w:val="3"/>
          <w:sz w:val="23"/>
        </w:rPr>
      </w:pPr>
      <w:r>
        <w:rPr>
          <w:rFonts w:eastAsia="Times New Roman"/>
          <w:color w:val="000000"/>
          <w:spacing w:val="3"/>
          <w:sz w:val="23"/>
        </w:rPr>
        <w:t>the right, in relation to only 1 or some of those</w:t>
      </w:r>
    </w:p>
    <w:p w:rsidR="00F23DEA" w:rsidRDefault="009E764D">
      <w:pPr>
        <w:spacing w:line="268" w:lineRule="exact"/>
        <w:ind w:left="1296" w:right="144" w:firstLine="576"/>
        <w:textAlignment w:val="baseline"/>
        <w:rPr>
          <w:rFonts w:eastAsia="Times New Roman"/>
          <w:color w:val="000000"/>
          <w:sz w:val="23"/>
        </w:rPr>
      </w:pPr>
      <w:proofErr w:type="gramStart"/>
      <w:r>
        <w:rPr>
          <w:rFonts w:eastAsia="Times New Roman"/>
          <w:color w:val="000000"/>
          <w:sz w:val="23"/>
        </w:rPr>
        <w:t>offences</w:t>
      </w:r>
      <w:proofErr w:type="gramEnd"/>
      <w:r>
        <w:rPr>
          <w:rFonts w:eastAsia="Times New Roman"/>
          <w:color w:val="000000"/>
          <w:sz w:val="23"/>
        </w:rPr>
        <w:t>, to lodge an appeal under Part 8,— if the extradition country ceases to seek the surrender of the person for the offence or offences to which the waiver does not relate.</w:t>
      </w:r>
    </w:p>
    <w:p w:rsidR="00F23DEA" w:rsidRDefault="009E764D">
      <w:pPr>
        <w:spacing w:before="37" w:line="269" w:lineRule="exact"/>
        <w:ind w:left="648" w:right="144" w:hanging="576"/>
        <w:jc w:val="both"/>
        <w:textAlignment w:val="baseline"/>
        <w:rPr>
          <w:rFonts w:eastAsia="Times New Roman"/>
          <w:color w:val="000000"/>
          <w:spacing w:val="-3"/>
          <w:sz w:val="23"/>
        </w:rPr>
      </w:pPr>
      <w:r>
        <w:rPr>
          <w:rFonts w:eastAsia="Times New Roman"/>
          <w:color w:val="000000"/>
          <w:spacing w:val="-3"/>
          <w:sz w:val="23"/>
        </w:rPr>
        <w:t>(4) If the court makes a surrender order in respect of a person de</w:t>
      </w:r>
      <w:r>
        <w:rPr>
          <w:rFonts w:eastAsia="Times New Roman"/>
          <w:color w:val="000000"/>
          <w:spacing w:val="-3"/>
          <w:sz w:val="23"/>
        </w:rPr>
        <w:softHyphen/>
        <w:t>scribed in any of paragraphs (a) to (e) of section 2(4), the court may arrange for any approvals, authorities, and permissions that may be needed to be obtained before surrender, including the variation, cancellation, or suspension of the sentence, or of any conditions of the sentence.</w:t>
      </w:r>
    </w:p>
    <w:p w:rsidR="00F23DEA" w:rsidRDefault="009E764D">
      <w:pPr>
        <w:spacing w:before="317" w:line="273" w:lineRule="exact"/>
        <w:ind w:left="72"/>
        <w:textAlignment w:val="baseline"/>
        <w:rPr>
          <w:rFonts w:eastAsia="Times New Roman"/>
          <w:b/>
          <w:color w:val="000000"/>
          <w:spacing w:val="4"/>
          <w:sz w:val="23"/>
        </w:rPr>
      </w:pPr>
      <w:r>
        <w:rPr>
          <w:rFonts w:eastAsia="Times New Roman"/>
          <w:b/>
          <w:color w:val="000000"/>
          <w:spacing w:val="4"/>
          <w:sz w:val="23"/>
        </w:rPr>
        <w:t>48 Referral of case to Minister in certain circumstances</w:t>
      </w:r>
    </w:p>
    <w:p w:rsidR="00F23DEA" w:rsidRDefault="009E764D">
      <w:pPr>
        <w:spacing w:line="269" w:lineRule="exact"/>
        <w:ind w:left="648" w:right="144" w:hanging="576"/>
        <w:textAlignment w:val="baseline"/>
        <w:rPr>
          <w:rFonts w:eastAsia="Times New Roman"/>
          <w:color w:val="000000"/>
          <w:sz w:val="23"/>
        </w:rPr>
      </w:pPr>
      <w:r>
        <w:rPr>
          <w:rFonts w:eastAsia="Times New Roman"/>
          <w:color w:val="000000"/>
          <w:sz w:val="23"/>
        </w:rPr>
        <w:t>(1) If the court is satisfied that the grounds for making a surrender order otherwise exist but—</w:t>
      </w:r>
    </w:p>
    <w:p w:rsidR="00F23DEA" w:rsidRDefault="009E764D">
      <w:pPr>
        <w:spacing w:line="269" w:lineRule="exact"/>
        <w:ind w:left="648"/>
        <w:textAlignment w:val="baseline"/>
        <w:rPr>
          <w:rFonts w:eastAsia="Times New Roman"/>
          <w:color w:val="000000"/>
          <w:spacing w:val="6"/>
          <w:sz w:val="23"/>
        </w:rPr>
      </w:pPr>
      <w:r>
        <w:rPr>
          <w:rFonts w:eastAsia="Times New Roman"/>
          <w:color w:val="000000"/>
          <w:spacing w:val="6"/>
          <w:sz w:val="23"/>
        </w:rPr>
        <w:t xml:space="preserve">(a) </w:t>
      </w:r>
      <w:proofErr w:type="gramStart"/>
      <w:r>
        <w:rPr>
          <w:rFonts w:eastAsia="Times New Roman"/>
          <w:color w:val="000000"/>
          <w:spacing w:val="6"/>
          <w:sz w:val="23"/>
        </w:rPr>
        <w:t>the</w:t>
      </w:r>
      <w:proofErr w:type="gramEnd"/>
      <w:r>
        <w:rPr>
          <w:rFonts w:eastAsia="Times New Roman"/>
          <w:color w:val="000000"/>
          <w:spacing w:val="6"/>
          <w:sz w:val="23"/>
        </w:rPr>
        <w:t xml:space="preserve"> person is a New Zealand citizen; or</w:t>
      </w:r>
    </w:p>
    <w:p w:rsidR="00F23DEA" w:rsidRDefault="009E764D">
      <w:pPr>
        <w:spacing w:line="269" w:lineRule="exact"/>
        <w:ind w:left="648"/>
        <w:textAlignment w:val="baseline"/>
        <w:rPr>
          <w:rFonts w:eastAsia="Times New Roman"/>
          <w:color w:val="000000"/>
          <w:spacing w:val="8"/>
          <w:sz w:val="23"/>
        </w:rPr>
      </w:pPr>
      <w:r>
        <w:rPr>
          <w:rFonts w:eastAsia="Times New Roman"/>
          <w:color w:val="000000"/>
          <w:spacing w:val="8"/>
          <w:sz w:val="23"/>
        </w:rPr>
        <w:t xml:space="preserve">(b) </w:t>
      </w:r>
      <w:proofErr w:type="gramStart"/>
      <w:r>
        <w:rPr>
          <w:rFonts w:eastAsia="Times New Roman"/>
          <w:color w:val="000000"/>
          <w:spacing w:val="8"/>
          <w:sz w:val="23"/>
        </w:rPr>
        <w:t>it</w:t>
      </w:r>
      <w:proofErr w:type="gramEnd"/>
      <w:r>
        <w:rPr>
          <w:rFonts w:eastAsia="Times New Roman"/>
          <w:color w:val="000000"/>
          <w:spacing w:val="8"/>
          <w:sz w:val="23"/>
        </w:rPr>
        <w:t xml:space="preserve"> appears to the court that—</w:t>
      </w:r>
    </w:p>
    <w:p w:rsidR="00F23DEA" w:rsidRDefault="009E764D">
      <w:pPr>
        <w:numPr>
          <w:ilvl w:val="0"/>
          <w:numId w:val="106"/>
        </w:numPr>
        <w:tabs>
          <w:tab w:val="clear" w:pos="576"/>
          <w:tab w:val="left" w:pos="1872"/>
          <w:tab w:val="right" w:pos="6336"/>
        </w:tabs>
        <w:spacing w:line="268" w:lineRule="exact"/>
        <w:ind w:left="1872" w:right="144" w:hanging="576"/>
        <w:jc w:val="both"/>
        <w:textAlignment w:val="baseline"/>
        <w:rPr>
          <w:rFonts w:eastAsia="Times New Roman"/>
          <w:color w:val="000000"/>
          <w:spacing w:val="-3"/>
          <w:sz w:val="23"/>
        </w:rPr>
      </w:pPr>
      <w:r>
        <w:rPr>
          <w:rFonts w:eastAsia="Times New Roman"/>
          <w:color w:val="000000"/>
          <w:spacing w:val="-3"/>
          <w:sz w:val="23"/>
        </w:rPr>
        <w:t xml:space="preserve">there are substantial grounds for believing that </w:t>
      </w:r>
      <w:r>
        <w:rPr>
          <w:rFonts w:eastAsia="Times New Roman"/>
          <w:color w:val="000000"/>
          <w:spacing w:val="-3"/>
          <w:sz w:val="23"/>
        </w:rPr>
        <w:br/>
        <w:t>the person would be in danger of being subjected to an act of torture in the extradition country; or</w:t>
      </w:r>
    </w:p>
    <w:p w:rsidR="00F23DEA" w:rsidRDefault="009E764D">
      <w:pPr>
        <w:numPr>
          <w:ilvl w:val="0"/>
          <w:numId w:val="106"/>
        </w:numPr>
        <w:tabs>
          <w:tab w:val="clear" w:pos="576"/>
          <w:tab w:val="left" w:pos="1872"/>
        </w:tabs>
        <w:spacing w:line="268" w:lineRule="exact"/>
        <w:ind w:left="1872" w:right="144" w:hanging="576"/>
        <w:jc w:val="both"/>
        <w:textAlignment w:val="baseline"/>
        <w:rPr>
          <w:rFonts w:eastAsia="Times New Roman"/>
          <w:color w:val="000000"/>
          <w:spacing w:val="-2"/>
          <w:sz w:val="23"/>
        </w:rPr>
      </w:pPr>
      <w:r>
        <w:rPr>
          <w:rFonts w:eastAsia="Times New Roman"/>
          <w:color w:val="000000"/>
          <w:spacing w:val="-2"/>
          <w:sz w:val="23"/>
        </w:rPr>
        <w:t>the person has been sentenced to death or may be sentenced to death by the appropriate authority in the extradition country; or</w:t>
      </w:r>
    </w:p>
    <w:p w:rsidR="00F23DEA" w:rsidRDefault="009E764D">
      <w:pPr>
        <w:spacing w:line="269" w:lineRule="exact"/>
        <w:ind w:left="1296" w:right="144" w:hanging="648"/>
        <w:textAlignment w:val="baseline"/>
        <w:rPr>
          <w:rFonts w:eastAsia="Times New Roman"/>
          <w:color w:val="000000"/>
          <w:sz w:val="23"/>
        </w:rPr>
      </w:pPr>
      <w:r>
        <w:rPr>
          <w:rFonts w:eastAsia="Times New Roman"/>
          <w:color w:val="000000"/>
          <w:sz w:val="23"/>
        </w:rPr>
        <w:t xml:space="preserve">(c) </w:t>
      </w:r>
      <w:proofErr w:type="gramStart"/>
      <w:r>
        <w:rPr>
          <w:rFonts w:eastAsia="Times New Roman"/>
          <w:color w:val="000000"/>
          <w:sz w:val="23"/>
        </w:rPr>
        <w:t>in</w:t>
      </w:r>
      <w:proofErr w:type="gramEnd"/>
      <w:r>
        <w:rPr>
          <w:rFonts w:eastAsia="Times New Roman"/>
          <w:color w:val="000000"/>
          <w:sz w:val="23"/>
        </w:rPr>
        <w:t xml:space="preserve"> the case of a person whose surrender is sought for an extradition offence of which the person has been con-</w:t>
      </w:r>
    </w:p>
    <w:p w:rsidR="00F23DEA" w:rsidRDefault="009E764D">
      <w:pPr>
        <w:spacing w:line="269" w:lineRule="exact"/>
        <w:ind w:left="1296" w:right="144"/>
        <w:textAlignment w:val="baseline"/>
        <w:rPr>
          <w:rFonts w:eastAsia="Times New Roman"/>
          <w:color w:val="000000"/>
          <w:spacing w:val="-1"/>
          <w:sz w:val="23"/>
        </w:rPr>
      </w:pPr>
      <w:proofErr w:type="spellStart"/>
      <w:proofErr w:type="gramStart"/>
      <w:r>
        <w:rPr>
          <w:rFonts w:eastAsia="Times New Roman"/>
          <w:color w:val="000000"/>
          <w:spacing w:val="-1"/>
          <w:sz w:val="23"/>
        </w:rPr>
        <w:t>victed</w:t>
      </w:r>
      <w:proofErr w:type="spellEnd"/>
      <w:proofErr w:type="gramEnd"/>
      <w:r>
        <w:rPr>
          <w:rFonts w:eastAsia="Times New Roman"/>
          <w:color w:val="000000"/>
          <w:spacing w:val="-1"/>
          <w:sz w:val="23"/>
        </w:rPr>
        <w:t>, the person is liable to be detained in a prison because of a sentence of imprisonment imposed for an</w:t>
      </w:r>
    </w:p>
    <w:p w:rsidR="00F23DEA" w:rsidRDefault="009E764D">
      <w:pPr>
        <w:spacing w:line="268" w:lineRule="exact"/>
        <w:ind w:left="1296"/>
        <w:textAlignment w:val="baseline"/>
        <w:rPr>
          <w:rFonts w:eastAsia="Times New Roman"/>
          <w:color w:val="000000"/>
          <w:sz w:val="23"/>
        </w:rPr>
      </w:pPr>
      <w:proofErr w:type="gramStart"/>
      <w:r>
        <w:rPr>
          <w:rFonts w:eastAsia="Times New Roman"/>
          <w:color w:val="000000"/>
          <w:sz w:val="23"/>
        </w:rPr>
        <w:t>offence</w:t>
      </w:r>
      <w:proofErr w:type="gramEnd"/>
      <w:r>
        <w:rPr>
          <w:rFonts w:eastAsia="Times New Roman"/>
          <w:color w:val="000000"/>
          <w:sz w:val="23"/>
        </w:rPr>
        <w:t xml:space="preserve"> against the law of New Zealand; or</w:t>
      </w:r>
    </w:p>
    <w:p w:rsidR="00F23DEA" w:rsidRDefault="009E764D">
      <w:pPr>
        <w:spacing w:line="269" w:lineRule="exact"/>
        <w:ind w:left="648"/>
        <w:jc w:val="both"/>
        <w:textAlignment w:val="baseline"/>
        <w:rPr>
          <w:rFonts w:eastAsia="Times New Roman"/>
          <w:color w:val="000000"/>
          <w:spacing w:val="10"/>
          <w:sz w:val="23"/>
        </w:rPr>
      </w:pPr>
      <w:r>
        <w:rPr>
          <w:rFonts w:eastAsia="Times New Roman"/>
          <w:color w:val="000000"/>
          <w:spacing w:val="10"/>
          <w:sz w:val="23"/>
        </w:rPr>
        <w:t xml:space="preserve">(d) </w:t>
      </w:r>
      <w:proofErr w:type="gramStart"/>
      <w:r>
        <w:rPr>
          <w:rFonts w:eastAsia="Times New Roman"/>
          <w:color w:val="000000"/>
          <w:spacing w:val="10"/>
          <w:sz w:val="23"/>
        </w:rPr>
        <w:t>it</w:t>
      </w:r>
      <w:proofErr w:type="gramEnd"/>
      <w:r>
        <w:rPr>
          <w:rFonts w:eastAsia="Times New Roman"/>
          <w:color w:val="000000"/>
          <w:spacing w:val="10"/>
          <w:sz w:val="23"/>
        </w:rPr>
        <w:t xml:space="preserve"> appears to the court that another request has been</w:t>
      </w:r>
    </w:p>
    <w:p w:rsidR="00F23DEA" w:rsidRDefault="009E764D">
      <w:pPr>
        <w:spacing w:line="269" w:lineRule="exact"/>
        <w:ind w:left="1296"/>
        <w:jc w:val="both"/>
        <w:textAlignment w:val="baseline"/>
        <w:rPr>
          <w:rFonts w:eastAsia="Times New Roman"/>
          <w:color w:val="000000"/>
          <w:spacing w:val="-2"/>
          <w:sz w:val="23"/>
        </w:rPr>
      </w:pPr>
      <w:proofErr w:type="gramStart"/>
      <w:r>
        <w:rPr>
          <w:rFonts w:eastAsia="Times New Roman"/>
          <w:color w:val="000000"/>
          <w:spacing w:val="-2"/>
          <w:sz w:val="23"/>
        </w:rPr>
        <w:t>made</w:t>
      </w:r>
      <w:proofErr w:type="gramEnd"/>
      <w:r>
        <w:rPr>
          <w:rFonts w:eastAsia="Times New Roman"/>
          <w:color w:val="000000"/>
          <w:spacing w:val="-2"/>
          <w:sz w:val="23"/>
        </w:rPr>
        <w:t xml:space="preserve"> under this Act for the surrender of the person, and</w:t>
      </w:r>
    </w:p>
    <w:p w:rsidR="00F23DEA" w:rsidRDefault="009E764D">
      <w:pPr>
        <w:spacing w:line="269" w:lineRule="exact"/>
        <w:ind w:left="1296"/>
        <w:jc w:val="both"/>
        <w:textAlignment w:val="baseline"/>
        <w:rPr>
          <w:rFonts w:eastAsia="Times New Roman"/>
          <w:color w:val="000000"/>
          <w:spacing w:val="-3"/>
          <w:sz w:val="23"/>
        </w:rPr>
      </w:pPr>
      <w:proofErr w:type="gramStart"/>
      <w:r>
        <w:rPr>
          <w:rFonts w:eastAsia="Times New Roman"/>
          <w:color w:val="000000"/>
          <w:spacing w:val="-3"/>
          <w:sz w:val="23"/>
        </w:rPr>
        <w:t>a</w:t>
      </w:r>
      <w:proofErr w:type="gramEnd"/>
      <w:r>
        <w:rPr>
          <w:rFonts w:eastAsia="Times New Roman"/>
          <w:color w:val="000000"/>
          <w:spacing w:val="-3"/>
          <w:sz w:val="23"/>
        </w:rPr>
        <w:t xml:space="preserve"> final decision on the surrender of the person in relation</w:t>
      </w:r>
    </w:p>
    <w:p w:rsidR="00F23DEA" w:rsidRDefault="009E764D">
      <w:pPr>
        <w:spacing w:before="4" w:line="269" w:lineRule="exact"/>
        <w:ind w:left="648" w:right="144" w:firstLine="648"/>
        <w:jc w:val="both"/>
        <w:textAlignment w:val="baseline"/>
        <w:rPr>
          <w:rFonts w:eastAsia="Times New Roman"/>
          <w:color w:val="000000"/>
          <w:sz w:val="23"/>
        </w:rPr>
      </w:pPr>
      <w:proofErr w:type="gramStart"/>
      <w:r>
        <w:rPr>
          <w:rFonts w:eastAsia="Times New Roman"/>
          <w:color w:val="000000"/>
          <w:sz w:val="23"/>
        </w:rPr>
        <w:t>to</w:t>
      </w:r>
      <w:proofErr w:type="gramEnd"/>
      <w:r>
        <w:rPr>
          <w:rFonts w:eastAsia="Times New Roman"/>
          <w:color w:val="000000"/>
          <w:sz w:val="23"/>
        </w:rPr>
        <w:t xml:space="preserve"> that request has not been made,— the court must refer the case to the Minister in accordance with subsection (5).</w:t>
      </w:r>
    </w:p>
    <w:p w:rsidR="00F23DEA" w:rsidRDefault="009E764D">
      <w:pPr>
        <w:spacing w:before="38" w:line="269" w:lineRule="exact"/>
        <w:ind w:left="648" w:right="144" w:hanging="576"/>
        <w:textAlignment w:val="baseline"/>
        <w:rPr>
          <w:rFonts w:eastAsia="Times New Roman"/>
          <w:color w:val="000000"/>
          <w:sz w:val="23"/>
        </w:rPr>
      </w:pPr>
      <w:r>
        <w:rPr>
          <w:rFonts w:eastAsia="Times New Roman"/>
          <w:color w:val="000000"/>
          <w:sz w:val="23"/>
        </w:rPr>
        <w:t>(1A) For the purposes of subsection (1</w:t>
      </w:r>
      <w:proofErr w:type="gramStart"/>
      <w:r>
        <w:rPr>
          <w:rFonts w:eastAsia="Times New Roman"/>
          <w:color w:val="000000"/>
          <w:sz w:val="23"/>
        </w:rPr>
        <w:t>)(</w:t>
      </w:r>
      <w:proofErr w:type="gramEnd"/>
      <w:r>
        <w:rPr>
          <w:rFonts w:eastAsia="Times New Roman"/>
          <w:color w:val="000000"/>
          <w:sz w:val="23"/>
        </w:rPr>
        <w:t xml:space="preserve">d), </w:t>
      </w:r>
      <w:r>
        <w:rPr>
          <w:rFonts w:eastAsia="Times New Roman"/>
          <w:b/>
          <w:color w:val="000000"/>
          <w:sz w:val="23"/>
        </w:rPr>
        <w:t xml:space="preserve">request </w:t>
      </w:r>
      <w:r>
        <w:rPr>
          <w:rFonts w:eastAsia="Times New Roman"/>
          <w:color w:val="000000"/>
          <w:sz w:val="23"/>
        </w:rPr>
        <w:t>includes a war</w:t>
      </w:r>
      <w:r>
        <w:rPr>
          <w:rFonts w:eastAsia="Times New Roman"/>
          <w:color w:val="000000"/>
          <w:sz w:val="23"/>
        </w:rPr>
        <w:softHyphen/>
        <w:t>rant produced for endorsement under this Part.</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7" w:lineRule="exact"/>
        <w:ind w:left="72" w:right="72"/>
        <w:textAlignment w:val="baseline"/>
        <w:rPr>
          <w:rFonts w:eastAsia="Times New Roman"/>
          <w:color w:val="000000"/>
          <w:sz w:val="18"/>
        </w:rPr>
      </w:pPr>
      <w:r>
        <w:lastRenderedPageBreak/>
        <w:pict>
          <v:shape id="_x0000_s1165" type="#_x0000_t202" style="position:absolute;left:0;text-align:left;margin-left:440pt;margin-top:721.6pt;width:18.55pt;height:10.4pt;z-index:-25161216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49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3"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48</w:t>
      </w:r>
    </w:p>
    <w:p w:rsidR="00F23DEA" w:rsidRDefault="00F56ECE">
      <w:pPr>
        <w:spacing w:before="326" w:line="269" w:lineRule="exact"/>
        <w:ind w:left="720" w:right="72" w:hanging="648"/>
        <w:jc w:val="both"/>
        <w:textAlignment w:val="baseline"/>
        <w:rPr>
          <w:rFonts w:eastAsia="Times New Roman"/>
          <w:color w:val="000000"/>
          <w:sz w:val="23"/>
        </w:rPr>
      </w:pPr>
      <w:r>
        <w:pict>
          <v:line id="_x0000_s1164" style="position:absolute;left:0;text-align:left;z-index:251579392;mso-position-horizontal-relative:page;mso-position-vertical-relative:page" from="141.6pt,158.4pt" to="454.15pt,158.4pt" strokeweight=".7pt">
            <w10:wrap anchorx="page" anchory="page"/>
          </v:line>
        </w:pict>
      </w:r>
      <w:r w:rsidR="009E764D">
        <w:rPr>
          <w:rFonts w:eastAsia="Times New Roman"/>
          <w:color w:val="000000"/>
          <w:sz w:val="23"/>
        </w:rPr>
        <w:t>(2) Subsection (1</w:t>
      </w:r>
      <w:proofErr w:type="gramStart"/>
      <w:r w:rsidR="009E764D">
        <w:rPr>
          <w:rFonts w:eastAsia="Times New Roman"/>
          <w:color w:val="000000"/>
          <w:sz w:val="23"/>
        </w:rPr>
        <w:t>)(</w:t>
      </w:r>
      <w:proofErr w:type="gramEnd"/>
      <w:r w:rsidR="009E764D">
        <w:rPr>
          <w:rFonts w:eastAsia="Times New Roman"/>
          <w:color w:val="000000"/>
          <w:sz w:val="23"/>
        </w:rPr>
        <w:t>a) applies even if the person is a citizen of both New Zealand and the extradition country.</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The court is not required to refer the case to the Minister under subsection (1</w:t>
      </w:r>
      <w:proofErr w:type="gramStart"/>
      <w:r>
        <w:rPr>
          <w:rFonts w:eastAsia="Times New Roman"/>
          <w:color w:val="000000"/>
          <w:sz w:val="23"/>
        </w:rPr>
        <w:t>)(</w:t>
      </w:r>
      <w:proofErr w:type="gramEnd"/>
      <w:r>
        <w:rPr>
          <w:rFonts w:eastAsia="Times New Roman"/>
          <w:color w:val="000000"/>
          <w:sz w:val="23"/>
        </w:rPr>
        <w:t>a) if—</w:t>
      </w:r>
    </w:p>
    <w:p w:rsidR="00F23DEA" w:rsidRDefault="009E764D">
      <w:pPr>
        <w:numPr>
          <w:ilvl w:val="0"/>
          <w:numId w:val="107"/>
        </w:numPr>
        <w:tabs>
          <w:tab w:val="clear" w:pos="576"/>
          <w:tab w:val="left" w:pos="1296"/>
        </w:tabs>
        <w:spacing w:line="269" w:lineRule="exact"/>
        <w:ind w:left="1368" w:right="72" w:hanging="648"/>
        <w:textAlignment w:val="baseline"/>
        <w:rPr>
          <w:rFonts w:eastAsia="Times New Roman"/>
          <w:color w:val="000000"/>
          <w:sz w:val="23"/>
        </w:rPr>
      </w:pPr>
      <w:r>
        <w:rPr>
          <w:rFonts w:eastAsia="Times New Roman"/>
          <w:color w:val="000000"/>
          <w:sz w:val="23"/>
        </w:rPr>
        <w:t>Australia is the extradition country; or</w:t>
      </w:r>
    </w:p>
    <w:p w:rsidR="00F23DEA" w:rsidRDefault="009E764D">
      <w:pPr>
        <w:numPr>
          <w:ilvl w:val="0"/>
          <w:numId w:val="107"/>
        </w:numPr>
        <w:tabs>
          <w:tab w:val="clear" w:pos="576"/>
          <w:tab w:val="left" w:pos="1296"/>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extradition country is a designated country and the relevant Order in Council under section 40 contains a provision described in section 40(5).</w:t>
      </w:r>
    </w:p>
    <w:p w:rsidR="00F23DEA" w:rsidRDefault="009E764D">
      <w:pPr>
        <w:spacing w:before="38" w:line="269" w:lineRule="exact"/>
        <w:ind w:left="72" w:right="72"/>
        <w:textAlignment w:val="baseline"/>
        <w:rPr>
          <w:rFonts w:eastAsia="Times New Roman"/>
          <w:color w:val="000000"/>
          <w:spacing w:val="33"/>
          <w:sz w:val="23"/>
        </w:rPr>
      </w:pPr>
      <w:r>
        <w:rPr>
          <w:rFonts w:eastAsia="Times New Roman"/>
          <w:color w:val="000000"/>
          <w:spacing w:val="33"/>
          <w:sz w:val="23"/>
        </w:rPr>
        <w:t>(4) If—</w:t>
      </w:r>
    </w:p>
    <w:p w:rsidR="00F23DEA" w:rsidRDefault="009E764D">
      <w:pPr>
        <w:spacing w:line="269" w:lineRule="exact"/>
        <w:ind w:left="1368" w:right="72"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it</w:t>
      </w:r>
      <w:proofErr w:type="gramEnd"/>
      <w:r>
        <w:rPr>
          <w:rFonts w:eastAsia="Times New Roman"/>
          <w:color w:val="000000"/>
          <w:sz w:val="23"/>
        </w:rPr>
        <w:t xml:space="preserve"> appears to the court in any proceedings under section 45 that—</w:t>
      </w:r>
    </w:p>
    <w:p w:rsidR="00F23DEA" w:rsidRDefault="009E764D">
      <w:pPr>
        <w:numPr>
          <w:ilvl w:val="0"/>
          <w:numId w:val="108"/>
        </w:numPr>
        <w:tabs>
          <w:tab w:val="clear" w:pos="576"/>
          <w:tab w:val="left" w:pos="1944"/>
          <w:tab w:val="right" w:pos="6336"/>
        </w:tabs>
        <w:spacing w:before="4" w:line="269" w:lineRule="exact"/>
        <w:ind w:left="1872" w:right="72" w:hanging="504"/>
        <w:jc w:val="both"/>
        <w:textAlignment w:val="baseline"/>
        <w:rPr>
          <w:rFonts w:eastAsia="Times New Roman"/>
          <w:color w:val="000000"/>
          <w:sz w:val="23"/>
        </w:rPr>
      </w:pPr>
      <w:r>
        <w:rPr>
          <w:rFonts w:eastAsia="Times New Roman"/>
          <w:color w:val="000000"/>
          <w:sz w:val="23"/>
        </w:rPr>
        <w:t xml:space="preserve">any of the restrictions on the surrender of the </w:t>
      </w:r>
      <w:r>
        <w:rPr>
          <w:rFonts w:eastAsia="Times New Roman"/>
          <w:color w:val="000000"/>
          <w:sz w:val="23"/>
        </w:rPr>
        <w:br/>
        <w:t>person under section 7 or section 8 apply or may apply; or</w:t>
      </w:r>
    </w:p>
    <w:p w:rsidR="00F23DEA" w:rsidRDefault="009E764D">
      <w:pPr>
        <w:numPr>
          <w:ilvl w:val="0"/>
          <w:numId w:val="108"/>
        </w:numPr>
        <w:tabs>
          <w:tab w:val="clear" w:pos="576"/>
          <w:tab w:val="left" w:pos="1944"/>
        </w:tabs>
        <w:spacing w:line="268" w:lineRule="exact"/>
        <w:ind w:left="1872" w:right="72" w:hanging="504"/>
        <w:jc w:val="both"/>
        <w:textAlignment w:val="baseline"/>
        <w:rPr>
          <w:rFonts w:eastAsia="Times New Roman"/>
          <w:color w:val="000000"/>
          <w:sz w:val="23"/>
        </w:rPr>
      </w:pPr>
      <w:r>
        <w:rPr>
          <w:rFonts w:eastAsia="Times New Roman"/>
          <w:color w:val="000000"/>
          <w:sz w:val="23"/>
        </w:rPr>
        <w:t>because of compelling or extraordinary circum</w:t>
      </w:r>
      <w:r>
        <w:rPr>
          <w:rFonts w:eastAsia="Times New Roman"/>
          <w:color w:val="000000"/>
          <w:sz w:val="23"/>
        </w:rPr>
        <w:softHyphen/>
        <w:t>stances of the person, including, without limita</w:t>
      </w:r>
      <w:r>
        <w:rPr>
          <w:rFonts w:eastAsia="Times New Roman"/>
          <w:color w:val="000000"/>
          <w:sz w:val="23"/>
        </w:rPr>
        <w:softHyphen/>
        <w:t>tion, those relating to the age or health of the per</w:t>
      </w:r>
      <w:r>
        <w:rPr>
          <w:rFonts w:eastAsia="Times New Roman"/>
          <w:color w:val="000000"/>
          <w:sz w:val="23"/>
        </w:rPr>
        <w:softHyphen/>
        <w:t>son, it would be unjust or oppressive to surrender the person before the expiration of a particular period; but</w:t>
      </w:r>
    </w:p>
    <w:p w:rsidR="00F23DEA" w:rsidRDefault="009E764D">
      <w:pPr>
        <w:tabs>
          <w:tab w:val="left" w:pos="1296"/>
        </w:tabs>
        <w:spacing w:line="268" w:lineRule="exact"/>
        <w:ind w:left="864" w:right="72" w:hanging="144"/>
        <w:textAlignment w:val="baseline"/>
        <w:rPr>
          <w:rFonts w:eastAsia="Times New Roman"/>
          <w:color w:val="000000"/>
          <w:sz w:val="23"/>
        </w:rPr>
      </w:pPr>
      <w:r>
        <w:rPr>
          <w:rFonts w:eastAsia="Times New Roman"/>
          <w:color w:val="000000"/>
          <w:sz w:val="23"/>
        </w:rPr>
        <w:t>(b)</w:t>
      </w:r>
      <w:r>
        <w:rPr>
          <w:rFonts w:eastAsia="Times New Roman"/>
          <w:color w:val="000000"/>
          <w:sz w:val="23"/>
        </w:rPr>
        <w:tab/>
      </w:r>
      <w:proofErr w:type="gramStart"/>
      <w:r>
        <w:rPr>
          <w:rFonts w:eastAsia="Times New Roman"/>
          <w:color w:val="000000"/>
          <w:sz w:val="23"/>
        </w:rPr>
        <w:t>in</w:t>
      </w:r>
      <w:proofErr w:type="gramEnd"/>
      <w:r>
        <w:rPr>
          <w:rFonts w:eastAsia="Times New Roman"/>
          <w:color w:val="000000"/>
          <w:sz w:val="23"/>
        </w:rPr>
        <w:t xml:space="preserve"> every other respect the court is satisfied that the </w:t>
      </w:r>
      <w:r>
        <w:rPr>
          <w:rFonts w:eastAsia="Times New Roman"/>
          <w:color w:val="000000"/>
          <w:sz w:val="23"/>
        </w:rPr>
        <w:br/>
        <w:t>grounds for making a surrender order exist,— the court may refer the case to the Minister in accordance with subsection (5).</w:t>
      </w:r>
    </w:p>
    <w:p w:rsidR="00F23DEA" w:rsidRDefault="009E764D">
      <w:pPr>
        <w:spacing w:before="42" w:line="269" w:lineRule="exact"/>
        <w:ind w:left="720" w:right="72" w:hanging="648"/>
        <w:jc w:val="both"/>
        <w:textAlignment w:val="baseline"/>
        <w:rPr>
          <w:rFonts w:eastAsia="Times New Roman"/>
          <w:color w:val="000000"/>
          <w:sz w:val="23"/>
        </w:rPr>
      </w:pPr>
      <w:r>
        <w:rPr>
          <w:rFonts w:eastAsia="Times New Roman"/>
          <w:color w:val="000000"/>
          <w:sz w:val="23"/>
        </w:rPr>
        <w:t>(5) If the court refers the case to the Minister under subsection (1) or subsection (4), the court must send to the Minister a copy of the warrant of detention together with a copy of all other documents before the court in the case, and such report on the case as the court thinks fit.</w:t>
      </w:r>
    </w:p>
    <w:p w:rsidR="00F23DEA" w:rsidRDefault="009E764D">
      <w:pPr>
        <w:spacing w:before="66" w:line="197" w:lineRule="exact"/>
        <w:ind w:left="720" w:right="72"/>
        <w:jc w:val="both"/>
        <w:textAlignment w:val="baseline"/>
        <w:rPr>
          <w:rFonts w:eastAsia="Times New Roman"/>
          <w:color w:val="000000"/>
          <w:sz w:val="18"/>
        </w:rPr>
      </w:pPr>
      <w:r>
        <w:rPr>
          <w:rFonts w:eastAsia="Times New Roman"/>
          <w:color w:val="000000"/>
          <w:sz w:val="18"/>
        </w:rPr>
        <w:t>Section 48(1</w:t>
      </w:r>
      <w:proofErr w:type="gramStart"/>
      <w:r>
        <w:rPr>
          <w:rFonts w:eastAsia="Times New Roman"/>
          <w:color w:val="000000"/>
          <w:sz w:val="18"/>
        </w:rPr>
        <w:t>)(</w:t>
      </w:r>
      <w:proofErr w:type="gramEnd"/>
      <w:r>
        <w:rPr>
          <w:rFonts w:eastAsia="Times New Roman"/>
          <w:color w:val="000000"/>
          <w:sz w:val="18"/>
        </w:rPr>
        <w:t>c): amended, on 1 June 2005, by section 206 of the Corrections Act 2004 (2004 No 50).</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48(1</w:t>
      </w:r>
      <w:proofErr w:type="gramStart"/>
      <w:r>
        <w:rPr>
          <w:rFonts w:eastAsia="Times New Roman"/>
          <w:color w:val="000000"/>
          <w:sz w:val="18"/>
        </w:rPr>
        <w:t>)(</w:t>
      </w:r>
      <w:proofErr w:type="gramEnd"/>
      <w:r>
        <w:rPr>
          <w:rFonts w:eastAsia="Times New Roman"/>
          <w:color w:val="000000"/>
          <w:sz w:val="18"/>
        </w:rPr>
        <w:t>c): amended, on 19 December 2002, by section 14(1) of the Ex</w:t>
      </w:r>
      <w:r>
        <w:rPr>
          <w:rFonts w:eastAsia="Times New Roman"/>
          <w:color w:val="000000"/>
          <w:sz w:val="18"/>
        </w:rPr>
        <w:softHyphen/>
        <w:t>tradition Amendment Act (No 2) 2002 (2002 No 64).</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48(1</w:t>
      </w:r>
      <w:proofErr w:type="gramStart"/>
      <w:r>
        <w:rPr>
          <w:rFonts w:eastAsia="Times New Roman"/>
          <w:color w:val="000000"/>
          <w:sz w:val="18"/>
        </w:rPr>
        <w:t>)(</w:t>
      </w:r>
      <w:proofErr w:type="gramEnd"/>
      <w:r>
        <w:rPr>
          <w:rFonts w:eastAsia="Times New Roman"/>
          <w:color w:val="000000"/>
          <w:sz w:val="18"/>
        </w:rPr>
        <w:t>d): inserted, on 19 December 2002, by section 14(2) of the Ex</w:t>
      </w:r>
      <w:r>
        <w:rPr>
          <w:rFonts w:eastAsia="Times New Roman"/>
          <w:color w:val="000000"/>
          <w:sz w:val="18"/>
        </w:rPr>
        <w:softHyphen/>
        <w:t>tradition Amendment Act (No 2) 2002 (2002 No 64).</w:t>
      </w:r>
    </w:p>
    <w:p w:rsidR="00F23DEA" w:rsidRDefault="009E764D">
      <w:pPr>
        <w:spacing w:before="86" w:line="197" w:lineRule="exact"/>
        <w:ind w:left="720" w:right="72"/>
        <w:jc w:val="both"/>
        <w:textAlignment w:val="baseline"/>
        <w:rPr>
          <w:rFonts w:eastAsia="Times New Roman"/>
          <w:color w:val="000000"/>
          <w:sz w:val="18"/>
        </w:rPr>
      </w:pPr>
      <w:r>
        <w:rPr>
          <w:rFonts w:eastAsia="Times New Roman"/>
          <w:color w:val="000000"/>
          <w:sz w:val="18"/>
        </w:rPr>
        <w:t>Section 48(1A): inserted, on 19 December 2002, by section 14(3) of the Extra</w:t>
      </w:r>
      <w:r>
        <w:rPr>
          <w:rFonts w:eastAsia="Times New Roman"/>
          <w:color w:val="000000"/>
          <w:sz w:val="18"/>
        </w:rPr>
        <w:softHyphen/>
        <w:t>dition Amendment Act (No 2) 2002 (2002 No 64).</w:t>
      </w:r>
    </w:p>
    <w:p w:rsidR="00F23DEA" w:rsidRDefault="00F23DEA">
      <w:pPr>
        <w:sectPr w:rsidR="00F23DEA">
          <w:pgSz w:w="11909" w:h="16838"/>
          <w:pgMar w:top="2720" w:right="2710" w:bottom="2010" w:left="2719" w:header="720" w:footer="720" w:gutter="0"/>
          <w:cols w:space="720"/>
        </w:sectPr>
      </w:pPr>
    </w:p>
    <w:p w:rsidR="00F23DEA" w:rsidRDefault="00F56ECE">
      <w:pPr>
        <w:spacing w:before="304" w:line="272" w:lineRule="exact"/>
        <w:ind w:left="648" w:right="360" w:hanging="576"/>
        <w:textAlignment w:val="baseline"/>
        <w:rPr>
          <w:rFonts w:eastAsia="Times New Roman"/>
          <w:b/>
          <w:color w:val="000000"/>
          <w:sz w:val="23"/>
        </w:rPr>
      </w:pPr>
      <w:r>
        <w:lastRenderedPageBreak/>
        <w:pict>
          <v:shape id="_x0000_s1163" type="#_x0000_t202" style="position:absolute;left:0;text-align:left;margin-left:142.1pt;margin-top:136.5pt;width:312pt;height:19.65pt;z-index:-251611136;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4 s 49</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162" style="position:absolute;left:0;text-align:left;z-index:251580416;mso-position-horizontal-relative:page;mso-position-vertical-relative:page" from="141.6pt,158.4pt" to="454.15pt,158.4pt" strokeweight=".7pt">
            <w10:wrap anchorx="page" anchory="page"/>
          </v:line>
        </w:pict>
      </w:r>
      <w:r w:rsidR="009E764D">
        <w:rPr>
          <w:rFonts w:eastAsia="Times New Roman"/>
          <w:b/>
          <w:color w:val="000000"/>
          <w:sz w:val="23"/>
        </w:rPr>
        <w:t>49 Minister must determine if person to be surrendered if case referred</w:t>
      </w:r>
    </w:p>
    <w:p w:rsidR="00F23DEA" w:rsidRDefault="009E764D">
      <w:pPr>
        <w:numPr>
          <w:ilvl w:val="0"/>
          <w:numId w:val="109"/>
        </w:numPr>
        <w:tabs>
          <w:tab w:val="clear" w:pos="720"/>
          <w:tab w:val="left" w:pos="792"/>
        </w:tabs>
        <w:spacing w:line="268" w:lineRule="exact"/>
        <w:ind w:left="648" w:right="144" w:hanging="576"/>
        <w:jc w:val="both"/>
        <w:textAlignment w:val="baseline"/>
        <w:rPr>
          <w:rFonts w:eastAsia="Times New Roman"/>
          <w:color w:val="000000"/>
          <w:spacing w:val="-2"/>
          <w:sz w:val="23"/>
        </w:rPr>
      </w:pPr>
      <w:r>
        <w:rPr>
          <w:rFonts w:eastAsia="Times New Roman"/>
          <w:color w:val="000000"/>
          <w:spacing w:val="-2"/>
          <w:sz w:val="23"/>
        </w:rPr>
        <w:t>If a case is referred to the Minister under section 48(1</w:t>
      </w:r>
      <w:proofErr w:type="gramStart"/>
      <w:r>
        <w:rPr>
          <w:rFonts w:eastAsia="Times New Roman"/>
          <w:color w:val="000000"/>
          <w:spacing w:val="-2"/>
          <w:sz w:val="23"/>
        </w:rPr>
        <w:t>)(</w:t>
      </w:r>
      <w:proofErr w:type="gramEnd"/>
      <w:r>
        <w:rPr>
          <w:rFonts w:eastAsia="Times New Roman"/>
          <w:color w:val="000000"/>
          <w:spacing w:val="-2"/>
          <w:sz w:val="23"/>
        </w:rPr>
        <w:t>a) or (b), or section 48(4), or section 53, the Minister must deter</w:t>
      </w:r>
      <w:r>
        <w:rPr>
          <w:rFonts w:eastAsia="Times New Roman"/>
          <w:color w:val="000000"/>
          <w:spacing w:val="-2"/>
          <w:sz w:val="23"/>
        </w:rPr>
        <w:softHyphen/>
        <w:t>mine in accordance with the grounds set out in subsections (2) to (4) of section 30 whether the person is to be surrendered, as if the case had been referred to the Minister under section 26.</w:t>
      </w:r>
    </w:p>
    <w:p w:rsidR="00F23DEA" w:rsidRDefault="009E764D">
      <w:pPr>
        <w:numPr>
          <w:ilvl w:val="0"/>
          <w:numId w:val="109"/>
        </w:numPr>
        <w:tabs>
          <w:tab w:val="clear" w:pos="720"/>
          <w:tab w:val="left" w:pos="792"/>
        </w:tabs>
        <w:spacing w:before="38" w:line="269" w:lineRule="exact"/>
        <w:ind w:left="648" w:right="144" w:hanging="576"/>
        <w:jc w:val="both"/>
        <w:textAlignment w:val="baseline"/>
        <w:rPr>
          <w:rFonts w:eastAsia="Times New Roman"/>
          <w:color w:val="000000"/>
          <w:sz w:val="23"/>
        </w:rPr>
      </w:pPr>
      <w:r>
        <w:rPr>
          <w:rFonts w:eastAsia="Times New Roman"/>
          <w:color w:val="000000"/>
          <w:sz w:val="23"/>
        </w:rPr>
        <w:t>For the purposes of determining under this section whether the person is to be surrendered, the Minister may seek any under</w:t>
      </w:r>
      <w:r>
        <w:rPr>
          <w:rFonts w:eastAsia="Times New Roman"/>
          <w:color w:val="000000"/>
          <w:sz w:val="23"/>
        </w:rPr>
        <w:softHyphen/>
        <w:t>takings from the extradition country that the Minister thinks fit.</w:t>
      </w:r>
    </w:p>
    <w:p w:rsidR="00F23DEA" w:rsidRDefault="009E764D">
      <w:pPr>
        <w:spacing w:before="317" w:line="273" w:lineRule="exact"/>
        <w:ind w:left="72"/>
        <w:textAlignment w:val="baseline"/>
        <w:rPr>
          <w:rFonts w:eastAsia="Times New Roman"/>
          <w:b/>
          <w:color w:val="000000"/>
          <w:spacing w:val="15"/>
          <w:sz w:val="23"/>
        </w:rPr>
      </w:pPr>
      <w:r>
        <w:rPr>
          <w:rFonts w:eastAsia="Times New Roman"/>
          <w:b/>
          <w:color w:val="000000"/>
          <w:spacing w:val="15"/>
          <w:sz w:val="23"/>
        </w:rPr>
        <w:t>50 Surrender order</w:t>
      </w:r>
    </w:p>
    <w:p w:rsidR="00F23DEA" w:rsidRDefault="009E764D">
      <w:pPr>
        <w:spacing w:line="268" w:lineRule="exact"/>
        <w:ind w:left="648" w:right="144" w:hanging="576"/>
        <w:jc w:val="both"/>
        <w:textAlignment w:val="baseline"/>
        <w:rPr>
          <w:rFonts w:eastAsia="Times New Roman"/>
          <w:color w:val="000000"/>
          <w:sz w:val="23"/>
        </w:rPr>
      </w:pPr>
      <w:r>
        <w:rPr>
          <w:rFonts w:eastAsia="Times New Roman"/>
          <w:color w:val="000000"/>
          <w:sz w:val="23"/>
        </w:rPr>
        <w:t>(1) If the Minister determines under section 49 that the person is to be surrendered to an extradition country in relation to an extradition offence or extradition offences, the Minister must, subject to section 5 1(2)(b) and unless the Minister makes a temporary surrender order, make a surrender order in respect of the person.</w:t>
      </w:r>
    </w:p>
    <w:p w:rsidR="00F23DEA" w:rsidRDefault="009E764D">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The Minister must not make a surrender order in respect of a person whose case has been referred to the Minister under section 48—</w:t>
      </w:r>
    </w:p>
    <w:p w:rsidR="00F23DEA" w:rsidRDefault="009E764D">
      <w:pPr>
        <w:numPr>
          <w:ilvl w:val="0"/>
          <w:numId w:val="110"/>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until the expiration of 15 days after the date of the issue of the warrant of detention of that person under section 46(1)(a); or</w:t>
      </w:r>
    </w:p>
    <w:p w:rsidR="00F23DEA" w:rsidRDefault="009E764D">
      <w:pPr>
        <w:numPr>
          <w:ilvl w:val="0"/>
          <w:numId w:val="110"/>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if an appeal, or an application for review or habeas cor</w:t>
      </w:r>
      <w:r>
        <w:rPr>
          <w:rFonts w:eastAsia="Times New Roman"/>
          <w:color w:val="000000"/>
          <w:sz w:val="23"/>
        </w:rPr>
        <w:softHyphen/>
        <w:t>pus, in respect of a determination under this Act, or any appeal from such an appeal or application, is pending, until after the date that the proceedings are finally de</w:t>
      </w:r>
      <w:r>
        <w:rPr>
          <w:rFonts w:eastAsia="Times New Roman"/>
          <w:color w:val="000000"/>
          <w:sz w:val="23"/>
        </w:rPr>
        <w:softHyphen/>
        <w:t>termined and the result is that the person is eligible to be surrendered,—</w:t>
      </w:r>
    </w:p>
    <w:p w:rsidR="00F23DEA" w:rsidRDefault="009E764D">
      <w:pPr>
        <w:spacing w:line="268" w:lineRule="exact"/>
        <w:ind w:left="648"/>
        <w:jc w:val="both"/>
        <w:textAlignment w:val="baseline"/>
        <w:rPr>
          <w:rFonts w:eastAsia="Times New Roman"/>
          <w:color w:val="000000"/>
          <w:sz w:val="23"/>
        </w:rPr>
      </w:pPr>
      <w:proofErr w:type="gramStart"/>
      <w:r>
        <w:rPr>
          <w:rFonts w:eastAsia="Times New Roman"/>
          <w:color w:val="000000"/>
          <w:sz w:val="23"/>
        </w:rPr>
        <w:t>whichever</w:t>
      </w:r>
      <w:proofErr w:type="gramEnd"/>
      <w:r>
        <w:rPr>
          <w:rFonts w:eastAsia="Times New Roman"/>
          <w:color w:val="000000"/>
          <w:sz w:val="23"/>
        </w:rPr>
        <w:t xml:space="preserve"> is the later.</w:t>
      </w:r>
    </w:p>
    <w:p w:rsidR="00F23DEA" w:rsidRDefault="009E764D">
      <w:pPr>
        <w:spacing w:before="39" w:line="269" w:lineRule="exact"/>
        <w:ind w:left="72"/>
        <w:textAlignment w:val="baseline"/>
        <w:rPr>
          <w:rFonts w:eastAsia="Times New Roman"/>
          <w:color w:val="000000"/>
          <w:spacing w:val="6"/>
          <w:sz w:val="23"/>
        </w:rPr>
      </w:pPr>
      <w:r>
        <w:rPr>
          <w:rFonts w:eastAsia="Times New Roman"/>
          <w:color w:val="000000"/>
          <w:spacing w:val="6"/>
          <w:sz w:val="23"/>
        </w:rPr>
        <w:t>(3) Nothing in subsection (2) applies to—</w:t>
      </w:r>
    </w:p>
    <w:p w:rsidR="00F23DEA" w:rsidRDefault="009E764D">
      <w:pPr>
        <w:numPr>
          <w:ilvl w:val="0"/>
          <w:numId w:val="111"/>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a person in respect of whom the court makes an order under section 53(2)(b); or</w:t>
      </w:r>
    </w:p>
    <w:p w:rsidR="00F23DEA" w:rsidRDefault="009E764D">
      <w:pPr>
        <w:numPr>
          <w:ilvl w:val="0"/>
          <w:numId w:val="111"/>
        </w:numPr>
        <w:tabs>
          <w:tab w:val="clear" w:pos="720"/>
          <w:tab w:val="left" w:pos="1368"/>
        </w:tabs>
        <w:spacing w:after="554" w:line="269" w:lineRule="exact"/>
        <w:ind w:left="1368" w:right="144" w:hanging="720"/>
        <w:jc w:val="both"/>
        <w:textAlignment w:val="baseline"/>
        <w:rPr>
          <w:rFonts w:eastAsia="Times New Roman"/>
          <w:color w:val="000000"/>
          <w:sz w:val="23"/>
        </w:rPr>
      </w:pPr>
      <w:r>
        <w:rPr>
          <w:rFonts w:eastAsia="Times New Roman"/>
          <w:color w:val="000000"/>
          <w:sz w:val="23"/>
        </w:rPr>
        <w:t>a person who has given notice to the Minister after the court ordered the detention of the person under section 46 that the person consents to surrender; or</w:t>
      </w:r>
    </w:p>
    <w:p w:rsidR="00F23DEA" w:rsidRDefault="00F23DEA">
      <w:pPr>
        <w:spacing w:after="554" w:line="269" w:lineRule="exact"/>
        <w:sectPr w:rsidR="00F23DEA">
          <w:pgSz w:w="11909" w:h="16838"/>
          <w:pgMar w:top="3176" w:right="2693" w:bottom="1782" w:left="2736" w:header="720" w:footer="720" w:gutter="0"/>
          <w:cols w:space="720"/>
        </w:sectPr>
      </w:pPr>
    </w:p>
    <w:p w:rsidR="00F23DEA" w:rsidRDefault="009E764D">
      <w:pPr>
        <w:spacing w:line="211" w:lineRule="exact"/>
        <w:textAlignment w:val="baseline"/>
        <w:rPr>
          <w:rFonts w:eastAsia="Times New Roman"/>
          <w:color w:val="000000"/>
          <w:spacing w:val="26"/>
          <w:sz w:val="18"/>
        </w:rPr>
      </w:pPr>
      <w:r>
        <w:rPr>
          <w:rFonts w:eastAsia="Times New Roman"/>
          <w:color w:val="000000"/>
          <w:spacing w:val="26"/>
          <w:sz w:val="18"/>
        </w:rPr>
        <w:lastRenderedPageBreak/>
        <w:t>50</w:t>
      </w:r>
    </w:p>
    <w:p w:rsidR="00F23DEA" w:rsidRDefault="00F23DEA">
      <w:pPr>
        <w:sectPr w:rsidR="00F23DEA">
          <w:type w:val="continuous"/>
          <w:pgSz w:w="11909" w:h="16838"/>
          <w:pgMar w:top="3176" w:right="8802" w:bottom="1782" w:left="2736"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161" type="#_x0000_t202" style="position:absolute;left:0;text-align:left;margin-left:440.25pt;margin-top:721.6pt;width:17.6pt;height:10.55pt;z-index:-25161011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0"/>
                      <w:sz w:val="18"/>
                    </w:rPr>
                  </w:pPr>
                  <w:r>
                    <w:rPr>
                      <w:rFonts w:eastAsia="Times New Roman"/>
                      <w:color w:val="000000"/>
                      <w:spacing w:val="20"/>
                      <w:sz w:val="18"/>
                    </w:rPr>
                    <w:t>51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51</w:t>
      </w:r>
    </w:p>
    <w:p w:rsidR="00F23DEA" w:rsidRDefault="00F56ECE">
      <w:pPr>
        <w:spacing w:before="325" w:line="269" w:lineRule="exact"/>
        <w:ind w:left="1296" w:right="144" w:hanging="576"/>
        <w:jc w:val="both"/>
        <w:textAlignment w:val="baseline"/>
        <w:rPr>
          <w:rFonts w:eastAsia="Times New Roman"/>
          <w:color w:val="000000"/>
          <w:spacing w:val="1"/>
          <w:sz w:val="23"/>
        </w:rPr>
      </w:pPr>
      <w:r>
        <w:pict>
          <v:line id="_x0000_s1160" style="position:absolute;left:0;text-align:left;z-index:251581440;mso-position-horizontal-relative:page;mso-position-vertical-relative:page" from="141.6pt,158.4pt" to="454.15pt,158.4pt" strokeweight=".7pt">
            <w10:wrap anchorx="page" anchory="page"/>
          </v:line>
        </w:pict>
      </w:r>
      <w:r w:rsidR="009E764D">
        <w:rPr>
          <w:rFonts w:eastAsia="Times New Roman"/>
          <w:color w:val="000000"/>
          <w:spacing w:val="1"/>
          <w:sz w:val="23"/>
        </w:rPr>
        <w:t xml:space="preserve">(c) </w:t>
      </w:r>
      <w:proofErr w:type="gramStart"/>
      <w:r w:rsidR="009E764D">
        <w:rPr>
          <w:rFonts w:eastAsia="Times New Roman"/>
          <w:color w:val="000000"/>
          <w:spacing w:val="1"/>
          <w:sz w:val="23"/>
        </w:rPr>
        <w:t>a</w:t>
      </w:r>
      <w:proofErr w:type="gramEnd"/>
      <w:r w:rsidR="009E764D">
        <w:rPr>
          <w:rFonts w:eastAsia="Times New Roman"/>
          <w:color w:val="000000"/>
          <w:spacing w:val="1"/>
          <w:sz w:val="23"/>
        </w:rPr>
        <w:t xml:space="preserve"> person who in accordance with section 71 has waived—</w:t>
      </w:r>
    </w:p>
    <w:p w:rsidR="00F23DEA" w:rsidRDefault="009E764D">
      <w:pPr>
        <w:numPr>
          <w:ilvl w:val="0"/>
          <w:numId w:val="112"/>
        </w:numPr>
        <w:tabs>
          <w:tab w:val="clear" w:pos="576"/>
          <w:tab w:val="left" w:pos="1872"/>
          <w:tab w:val="right" w:pos="6336"/>
        </w:tabs>
        <w:spacing w:line="268" w:lineRule="exact"/>
        <w:ind w:left="1872" w:right="144" w:hanging="576"/>
        <w:jc w:val="both"/>
        <w:textAlignment w:val="baseline"/>
        <w:rPr>
          <w:rFonts w:eastAsia="Times New Roman"/>
          <w:color w:val="000000"/>
          <w:sz w:val="23"/>
        </w:rPr>
      </w:pPr>
      <w:r>
        <w:rPr>
          <w:rFonts w:eastAsia="Times New Roman"/>
          <w:color w:val="000000"/>
          <w:sz w:val="23"/>
        </w:rPr>
        <w:t xml:space="preserve">the right to make an application for a writ of </w:t>
      </w:r>
      <w:r>
        <w:rPr>
          <w:rFonts w:eastAsia="Times New Roman"/>
          <w:color w:val="000000"/>
          <w:sz w:val="23"/>
        </w:rPr>
        <w:br/>
        <w:t>habeas corpus within 15 days after the date of the issue of the warrant; and</w:t>
      </w:r>
    </w:p>
    <w:p w:rsidR="00F23DEA" w:rsidRDefault="009E764D">
      <w:pPr>
        <w:numPr>
          <w:ilvl w:val="0"/>
          <w:numId w:val="112"/>
        </w:numPr>
        <w:tabs>
          <w:tab w:val="clear" w:pos="576"/>
          <w:tab w:val="left" w:pos="1872"/>
        </w:tabs>
        <w:spacing w:line="269" w:lineRule="exact"/>
        <w:ind w:left="1872" w:right="144" w:hanging="576"/>
        <w:jc w:val="both"/>
        <w:textAlignment w:val="baseline"/>
        <w:rPr>
          <w:rFonts w:eastAsia="Times New Roman"/>
          <w:color w:val="000000"/>
          <w:sz w:val="23"/>
        </w:rPr>
      </w:pPr>
      <w:r>
        <w:rPr>
          <w:rFonts w:eastAsia="Times New Roman"/>
          <w:color w:val="000000"/>
          <w:sz w:val="23"/>
        </w:rPr>
        <w:t>the right, in relation to every offence for which the court has determined the person is eligible to be surrendered, to lodge an appeal under Part 8; or</w:t>
      </w:r>
    </w:p>
    <w:p w:rsidR="00F23DEA" w:rsidRDefault="009E764D">
      <w:pPr>
        <w:spacing w:line="268" w:lineRule="exact"/>
        <w:ind w:left="1296" w:right="144" w:hanging="576"/>
        <w:jc w:val="both"/>
        <w:textAlignment w:val="baseline"/>
        <w:rPr>
          <w:rFonts w:eastAsia="Times New Roman"/>
          <w:color w:val="000000"/>
          <w:sz w:val="23"/>
        </w:rPr>
      </w:pPr>
      <w:r>
        <w:rPr>
          <w:rFonts w:eastAsia="Times New Roman"/>
          <w:color w:val="000000"/>
          <w:sz w:val="23"/>
        </w:rPr>
        <w:t xml:space="preserve">(d) </w:t>
      </w:r>
      <w:proofErr w:type="gramStart"/>
      <w:r>
        <w:rPr>
          <w:rFonts w:eastAsia="Times New Roman"/>
          <w:color w:val="000000"/>
          <w:sz w:val="23"/>
        </w:rPr>
        <w:t>a</w:t>
      </w:r>
      <w:proofErr w:type="gramEnd"/>
      <w:r>
        <w:rPr>
          <w:rFonts w:eastAsia="Times New Roman"/>
          <w:color w:val="000000"/>
          <w:sz w:val="23"/>
        </w:rPr>
        <w:t xml:space="preserve"> person who the court has determined is eligible for surrender for 2 or more offences and who in accordance with section 71 has waived—</w:t>
      </w:r>
    </w:p>
    <w:p w:rsidR="00F23DEA" w:rsidRDefault="009E764D">
      <w:pPr>
        <w:numPr>
          <w:ilvl w:val="0"/>
          <w:numId w:val="113"/>
        </w:numPr>
        <w:tabs>
          <w:tab w:val="clear" w:pos="576"/>
          <w:tab w:val="left" w:pos="1872"/>
          <w:tab w:val="right" w:pos="6336"/>
        </w:tabs>
        <w:spacing w:line="268" w:lineRule="exact"/>
        <w:ind w:left="1872" w:right="144" w:hanging="576"/>
        <w:jc w:val="both"/>
        <w:textAlignment w:val="baseline"/>
        <w:rPr>
          <w:rFonts w:eastAsia="Times New Roman"/>
          <w:color w:val="000000"/>
          <w:spacing w:val="-4"/>
          <w:sz w:val="23"/>
        </w:rPr>
      </w:pPr>
      <w:r>
        <w:rPr>
          <w:rFonts w:eastAsia="Times New Roman"/>
          <w:color w:val="000000"/>
          <w:spacing w:val="-4"/>
          <w:sz w:val="23"/>
        </w:rPr>
        <w:t xml:space="preserve">the right to make an application for habeas corpus </w:t>
      </w:r>
      <w:r>
        <w:rPr>
          <w:rFonts w:eastAsia="Times New Roman"/>
          <w:color w:val="000000"/>
          <w:spacing w:val="-4"/>
          <w:sz w:val="23"/>
        </w:rPr>
        <w:br/>
        <w:t>within 15 days after the date of the issue of the warrant; and</w:t>
      </w:r>
    </w:p>
    <w:p w:rsidR="00F23DEA" w:rsidRDefault="009E764D">
      <w:pPr>
        <w:numPr>
          <w:ilvl w:val="0"/>
          <w:numId w:val="113"/>
        </w:numPr>
        <w:tabs>
          <w:tab w:val="clear" w:pos="576"/>
          <w:tab w:val="left" w:pos="1872"/>
        </w:tabs>
        <w:spacing w:line="269" w:lineRule="exact"/>
        <w:ind w:left="1872" w:hanging="576"/>
        <w:jc w:val="both"/>
        <w:textAlignment w:val="baseline"/>
        <w:rPr>
          <w:rFonts w:eastAsia="Times New Roman"/>
          <w:color w:val="000000"/>
          <w:spacing w:val="3"/>
          <w:sz w:val="23"/>
        </w:rPr>
      </w:pPr>
      <w:r>
        <w:rPr>
          <w:rFonts w:eastAsia="Times New Roman"/>
          <w:color w:val="000000"/>
          <w:spacing w:val="3"/>
          <w:sz w:val="23"/>
        </w:rPr>
        <w:t>the right, in relation to only 1 or some of those</w:t>
      </w:r>
    </w:p>
    <w:p w:rsidR="00F23DEA" w:rsidRDefault="009E764D">
      <w:pPr>
        <w:spacing w:line="268" w:lineRule="exact"/>
        <w:ind w:left="1296" w:right="144" w:firstLine="576"/>
        <w:textAlignment w:val="baseline"/>
        <w:rPr>
          <w:rFonts w:eastAsia="Times New Roman"/>
          <w:color w:val="000000"/>
          <w:sz w:val="23"/>
        </w:rPr>
      </w:pPr>
      <w:proofErr w:type="gramStart"/>
      <w:r>
        <w:rPr>
          <w:rFonts w:eastAsia="Times New Roman"/>
          <w:color w:val="000000"/>
          <w:sz w:val="23"/>
        </w:rPr>
        <w:t>offences</w:t>
      </w:r>
      <w:proofErr w:type="gramEnd"/>
      <w:r>
        <w:rPr>
          <w:rFonts w:eastAsia="Times New Roman"/>
          <w:color w:val="000000"/>
          <w:sz w:val="23"/>
        </w:rPr>
        <w:t>, to lodge an appeal under Part 8,— if the extradition country ceases to seek the surrender of the person for the offence or offences to which the waiver does not relate.</w:t>
      </w:r>
    </w:p>
    <w:p w:rsidR="00F23DEA" w:rsidRDefault="009E764D">
      <w:pPr>
        <w:spacing w:before="42" w:line="269" w:lineRule="exact"/>
        <w:ind w:left="720" w:right="144" w:hanging="648"/>
        <w:jc w:val="both"/>
        <w:textAlignment w:val="baseline"/>
        <w:rPr>
          <w:rFonts w:eastAsia="Times New Roman"/>
          <w:color w:val="000000"/>
          <w:spacing w:val="-2"/>
          <w:sz w:val="23"/>
        </w:rPr>
      </w:pPr>
      <w:r>
        <w:rPr>
          <w:rFonts w:eastAsia="Times New Roman"/>
          <w:color w:val="000000"/>
          <w:spacing w:val="-2"/>
          <w:sz w:val="23"/>
        </w:rPr>
        <w:t>(4) If the Minister makes a surrender order in respect of a person described in any of paragraphs (a) to (e) of section 2(4), the Minister may arrange for any approvals, authorities, and per</w:t>
      </w:r>
      <w:r>
        <w:rPr>
          <w:rFonts w:eastAsia="Times New Roman"/>
          <w:color w:val="000000"/>
          <w:spacing w:val="-2"/>
          <w:sz w:val="23"/>
        </w:rPr>
        <w:softHyphen/>
        <w:t>missions that may be needed to be obtained before surrender, including the variation, cancellation, or suspension of the sen</w:t>
      </w:r>
      <w:r>
        <w:rPr>
          <w:rFonts w:eastAsia="Times New Roman"/>
          <w:color w:val="000000"/>
          <w:spacing w:val="-2"/>
          <w:sz w:val="23"/>
        </w:rPr>
        <w:softHyphen/>
        <w:t>tence, or of any conditions of the sentence.</w:t>
      </w:r>
    </w:p>
    <w:p w:rsidR="00F23DEA" w:rsidRDefault="009E764D">
      <w:pPr>
        <w:spacing w:before="314" w:line="273" w:lineRule="exact"/>
        <w:ind w:left="72"/>
        <w:textAlignment w:val="baseline"/>
        <w:rPr>
          <w:rFonts w:eastAsia="Times New Roman"/>
          <w:b/>
          <w:color w:val="000000"/>
          <w:spacing w:val="5"/>
          <w:sz w:val="23"/>
        </w:rPr>
      </w:pPr>
      <w:r>
        <w:rPr>
          <w:rFonts w:eastAsia="Times New Roman"/>
          <w:b/>
          <w:color w:val="000000"/>
          <w:spacing w:val="5"/>
          <w:sz w:val="23"/>
        </w:rPr>
        <w:t>51 Further provisions relating to surrender order</w:t>
      </w:r>
    </w:p>
    <w:p w:rsidR="00F23DEA" w:rsidRDefault="009E764D">
      <w:pPr>
        <w:numPr>
          <w:ilvl w:val="0"/>
          <w:numId w:val="114"/>
        </w:numPr>
        <w:tabs>
          <w:tab w:val="clear" w:pos="720"/>
          <w:tab w:val="left" w:pos="792"/>
        </w:tabs>
        <w:spacing w:line="268" w:lineRule="exact"/>
        <w:ind w:right="144" w:hanging="648"/>
        <w:jc w:val="both"/>
        <w:textAlignment w:val="baseline"/>
        <w:rPr>
          <w:rFonts w:eastAsia="Times New Roman"/>
          <w:color w:val="000000"/>
          <w:sz w:val="23"/>
        </w:rPr>
      </w:pPr>
      <w:r>
        <w:rPr>
          <w:rFonts w:eastAsia="Times New Roman"/>
          <w:color w:val="000000"/>
          <w:sz w:val="23"/>
        </w:rPr>
        <w:t>Subsection (2) applies if the extradition offence for which the person’s surrender is requested is an offence of which the per</w:t>
      </w:r>
      <w:r>
        <w:rPr>
          <w:rFonts w:eastAsia="Times New Roman"/>
          <w:color w:val="000000"/>
          <w:sz w:val="23"/>
        </w:rPr>
        <w:softHyphen/>
        <w:t>son has been convicted in the extradition country, but the per</w:t>
      </w:r>
      <w:r>
        <w:rPr>
          <w:rFonts w:eastAsia="Times New Roman"/>
          <w:color w:val="000000"/>
          <w:sz w:val="23"/>
        </w:rPr>
        <w:softHyphen/>
        <w:t>son is liable to be detained in a prison because of a sentence of imprisonment imposed for an offence against the law of New Zealand.</w:t>
      </w:r>
    </w:p>
    <w:p w:rsidR="00F23DEA" w:rsidRDefault="009E764D">
      <w:pPr>
        <w:numPr>
          <w:ilvl w:val="0"/>
          <w:numId w:val="114"/>
        </w:numPr>
        <w:tabs>
          <w:tab w:val="clear" w:pos="720"/>
          <w:tab w:val="left" w:pos="792"/>
        </w:tabs>
        <w:spacing w:before="43" w:line="269" w:lineRule="exact"/>
        <w:ind w:hanging="648"/>
        <w:jc w:val="both"/>
        <w:textAlignment w:val="baseline"/>
        <w:rPr>
          <w:rFonts w:eastAsia="Times New Roman"/>
          <w:color w:val="000000"/>
          <w:spacing w:val="-1"/>
          <w:sz w:val="23"/>
        </w:rPr>
      </w:pPr>
      <w:r>
        <w:rPr>
          <w:rFonts w:eastAsia="Times New Roman"/>
          <w:color w:val="000000"/>
          <w:spacing w:val="-1"/>
          <w:sz w:val="23"/>
        </w:rPr>
        <w:t>If this subsection applies, the Minister may—</w:t>
      </w:r>
    </w:p>
    <w:p w:rsidR="00F23DEA" w:rsidRDefault="009E764D">
      <w:pPr>
        <w:numPr>
          <w:ilvl w:val="0"/>
          <w:numId w:val="115"/>
        </w:numPr>
        <w:tabs>
          <w:tab w:val="clear" w:pos="576"/>
          <w:tab w:val="left" w:pos="1296"/>
        </w:tabs>
        <w:spacing w:line="268" w:lineRule="exact"/>
        <w:ind w:left="1296" w:right="144" w:hanging="576"/>
        <w:jc w:val="both"/>
        <w:textAlignment w:val="baseline"/>
        <w:rPr>
          <w:rFonts w:eastAsia="Times New Roman"/>
          <w:color w:val="000000"/>
          <w:sz w:val="23"/>
        </w:rPr>
      </w:pPr>
      <w:r>
        <w:rPr>
          <w:rFonts w:eastAsia="Times New Roman"/>
          <w:color w:val="000000"/>
          <w:sz w:val="23"/>
        </w:rPr>
        <w:t>make an order for the surrender of the person that is to come into effect when the person ceases to be liable to be detained; or</w:t>
      </w:r>
    </w:p>
    <w:p w:rsidR="00F23DEA" w:rsidRDefault="009E764D">
      <w:pPr>
        <w:numPr>
          <w:ilvl w:val="0"/>
          <w:numId w:val="115"/>
        </w:numPr>
        <w:tabs>
          <w:tab w:val="clear" w:pos="576"/>
          <w:tab w:val="left" w:pos="1296"/>
        </w:tabs>
        <w:spacing w:line="269" w:lineRule="exact"/>
        <w:ind w:left="1296" w:hanging="576"/>
        <w:jc w:val="both"/>
        <w:textAlignment w:val="baseline"/>
        <w:rPr>
          <w:rFonts w:eastAsia="Times New Roman"/>
          <w:color w:val="000000"/>
          <w:sz w:val="23"/>
        </w:rPr>
      </w:pPr>
      <w:proofErr w:type="gramStart"/>
      <w:r>
        <w:rPr>
          <w:rFonts w:eastAsia="Times New Roman"/>
          <w:color w:val="000000"/>
          <w:sz w:val="23"/>
        </w:rPr>
        <w:t>decline</w:t>
      </w:r>
      <w:proofErr w:type="gramEnd"/>
      <w:r>
        <w:rPr>
          <w:rFonts w:eastAsia="Times New Roman"/>
          <w:color w:val="000000"/>
          <w:sz w:val="23"/>
        </w:rPr>
        <w:t xml:space="preserve"> to make a surrender order.</w:t>
      </w:r>
    </w:p>
    <w:p w:rsidR="00F23DEA" w:rsidRDefault="00F23DEA">
      <w:pPr>
        <w:sectPr w:rsidR="00F23DEA">
          <w:pgSz w:w="11909" w:h="16838"/>
          <w:pgMar w:top="2720" w:right="2700" w:bottom="2010" w:left="2729" w:header="720" w:footer="720" w:gutter="0"/>
          <w:cols w:space="720"/>
        </w:sectPr>
      </w:pPr>
    </w:p>
    <w:p w:rsidR="00F23DEA" w:rsidRDefault="00F56ECE">
      <w:pPr>
        <w:spacing w:before="304" w:line="269" w:lineRule="exact"/>
        <w:ind w:left="72" w:right="72"/>
        <w:textAlignment w:val="baseline"/>
        <w:rPr>
          <w:rFonts w:eastAsia="Times New Roman"/>
          <w:color w:val="000000"/>
          <w:spacing w:val="9"/>
          <w:sz w:val="23"/>
        </w:rPr>
      </w:pPr>
      <w:r>
        <w:lastRenderedPageBreak/>
        <w:pict>
          <v:shape id="_x0000_s1159" type="#_x0000_t202" style="position:absolute;left:0;text-align:left;margin-left:142.1pt;margin-top:136.5pt;width:312pt;height:19.5pt;z-index:-251609088;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4 s 52</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58" type="#_x0000_t202" style="position:absolute;left:0;text-align:left;margin-left:136.3pt;margin-top:721.6pt;width:19.35pt;height:10.4pt;z-index:-251608064;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7"/>
                      <w:sz w:val="18"/>
                    </w:rPr>
                  </w:pPr>
                  <w:r>
                    <w:rPr>
                      <w:rFonts w:eastAsia="Times New Roman"/>
                      <w:color w:val="000000"/>
                      <w:spacing w:val="7"/>
                      <w:sz w:val="18"/>
                    </w:rPr>
                    <w:t>52</w:t>
                  </w:r>
                </w:p>
              </w:txbxContent>
            </v:textbox>
            <w10:wrap type="square" anchorx="page" anchory="page"/>
          </v:shape>
        </w:pict>
      </w:r>
      <w:r>
        <w:pict>
          <v:line id="_x0000_s1157" style="position:absolute;left:0;text-align:left;z-index:251582464;mso-position-horizontal-relative:page;mso-position-vertical-relative:page" from="141.6pt,158.4pt" to="454.15pt,158.4pt" strokeweight=".7pt">
            <w10:wrap anchorx="page" anchory="page"/>
          </v:line>
        </w:pict>
      </w:r>
      <w:r w:rsidR="009E764D">
        <w:rPr>
          <w:rFonts w:eastAsia="Times New Roman"/>
          <w:color w:val="000000"/>
          <w:spacing w:val="9"/>
          <w:sz w:val="23"/>
        </w:rPr>
        <w:t>(3) Subsection (4) applies if—</w:t>
      </w:r>
    </w:p>
    <w:p w:rsidR="00F23DEA" w:rsidRDefault="009E764D">
      <w:pPr>
        <w:numPr>
          <w:ilvl w:val="0"/>
          <w:numId w:val="116"/>
        </w:numPr>
        <w:tabs>
          <w:tab w:val="clear" w:pos="648"/>
          <w:tab w:val="left" w:pos="1368"/>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the Minister has determined under section 49 that in all other respects the person is to be surrendered; but</w:t>
      </w:r>
    </w:p>
    <w:p w:rsidR="00F23DEA" w:rsidRDefault="009E764D">
      <w:pPr>
        <w:numPr>
          <w:ilvl w:val="0"/>
          <w:numId w:val="116"/>
        </w:numPr>
        <w:tabs>
          <w:tab w:val="clear" w:pos="648"/>
          <w:tab w:val="left" w:pos="1368"/>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in</w:t>
      </w:r>
      <w:proofErr w:type="gramEnd"/>
      <w:r>
        <w:rPr>
          <w:rFonts w:eastAsia="Times New Roman"/>
          <w:color w:val="000000"/>
          <w:sz w:val="23"/>
        </w:rPr>
        <w:t xml:space="preserve"> the Minister’s opinion, compelling or extraordinary circumstances of the person including, without limita</w:t>
      </w:r>
      <w:r>
        <w:rPr>
          <w:rFonts w:eastAsia="Times New Roman"/>
          <w:color w:val="000000"/>
          <w:sz w:val="23"/>
        </w:rPr>
        <w:softHyphen/>
        <w:t>tion, those relating to the age or health of the person, exist that would make it unjust or oppressive to sur</w:t>
      </w:r>
      <w:r>
        <w:rPr>
          <w:rFonts w:eastAsia="Times New Roman"/>
          <w:color w:val="000000"/>
          <w:sz w:val="23"/>
        </w:rPr>
        <w:softHyphen/>
        <w:t>render the person before the expiration of a particular period.</w:t>
      </w:r>
    </w:p>
    <w:p w:rsidR="00F23DEA" w:rsidRDefault="009E764D">
      <w:pPr>
        <w:spacing w:before="37" w:line="269" w:lineRule="exact"/>
        <w:ind w:left="720" w:right="72" w:hanging="648"/>
        <w:jc w:val="both"/>
        <w:textAlignment w:val="baseline"/>
        <w:rPr>
          <w:rFonts w:eastAsia="Times New Roman"/>
          <w:color w:val="000000"/>
          <w:sz w:val="23"/>
        </w:rPr>
      </w:pPr>
      <w:r>
        <w:rPr>
          <w:rFonts w:eastAsia="Times New Roman"/>
          <w:color w:val="000000"/>
          <w:sz w:val="23"/>
        </w:rPr>
        <w:t>(4) If this subsection applies, the Minister may make an order for the surrender of the person that is to come into effect after the expiration of a period specified in the order.</w:t>
      </w:r>
    </w:p>
    <w:p w:rsidR="00F23DEA" w:rsidRDefault="009E764D">
      <w:pPr>
        <w:spacing w:before="43" w:line="269" w:lineRule="exact"/>
        <w:ind w:left="720" w:right="72" w:hanging="648"/>
        <w:jc w:val="both"/>
        <w:textAlignment w:val="baseline"/>
        <w:rPr>
          <w:rFonts w:eastAsia="Times New Roman"/>
          <w:color w:val="000000"/>
          <w:sz w:val="23"/>
        </w:rPr>
      </w:pPr>
      <w:r>
        <w:rPr>
          <w:rFonts w:eastAsia="Times New Roman"/>
          <w:color w:val="000000"/>
          <w:sz w:val="23"/>
        </w:rPr>
        <w:t>(5) The Minister may, at any time after making an order under subsection (4), vary the period specified in the order, or may cancel the order.</w:t>
      </w:r>
    </w:p>
    <w:p w:rsidR="00F23DEA" w:rsidRDefault="009E764D">
      <w:pPr>
        <w:spacing w:before="66" w:line="197" w:lineRule="exact"/>
        <w:ind w:left="720" w:right="72"/>
        <w:jc w:val="both"/>
        <w:textAlignment w:val="baseline"/>
        <w:rPr>
          <w:rFonts w:eastAsia="Times New Roman"/>
          <w:color w:val="000000"/>
          <w:sz w:val="18"/>
        </w:rPr>
      </w:pPr>
      <w:r>
        <w:rPr>
          <w:rFonts w:eastAsia="Times New Roman"/>
          <w:color w:val="000000"/>
          <w:sz w:val="18"/>
        </w:rPr>
        <w:t>Section 5 1(1): amended, on 1 June 2005, by section 206 of the Corrections Act 2004 (2004 No 50).</w:t>
      </w:r>
    </w:p>
    <w:p w:rsidR="00F23DEA" w:rsidRDefault="009E764D">
      <w:pPr>
        <w:spacing w:before="334" w:line="269" w:lineRule="exact"/>
        <w:ind w:left="72" w:right="72"/>
        <w:jc w:val="both"/>
        <w:textAlignment w:val="baseline"/>
        <w:rPr>
          <w:rFonts w:eastAsia="Times New Roman"/>
          <w:b/>
          <w:color w:val="000000"/>
          <w:spacing w:val="7"/>
          <w:sz w:val="23"/>
        </w:rPr>
      </w:pPr>
      <w:r>
        <w:rPr>
          <w:rFonts w:eastAsia="Times New Roman"/>
          <w:b/>
          <w:color w:val="000000"/>
          <w:spacing w:val="7"/>
          <w:sz w:val="23"/>
        </w:rPr>
        <w:t>52 Detention in place other than prison</w:t>
      </w:r>
    </w:p>
    <w:p w:rsidR="00F23DEA" w:rsidRDefault="009E764D">
      <w:pPr>
        <w:spacing w:line="269" w:lineRule="exact"/>
        <w:ind w:left="720" w:right="72"/>
        <w:jc w:val="both"/>
        <w:textAlignment w:val="baseline"/>
        <w:rPr>
          <w:rFonts w:eastAsia="Times New Roman"/>
          <w:color w:val="000000"/>
          <w:sz w:val="23"/>
        </w:rPr>
      </w:pPr>
      <w:r>
        <w:rPr>
          <w:rFonts w:eastAsia="Times New Roman"/>
          <w:color w:val="000000"/>
          <w:sz w:val="23"/>
        </w:rPr>
        <w:t>If the court orders the detention of the person at any time under this Part, but is of the opinion that, because of the circum</w:t>
      </w:r>
      <w:r>
        <w:rPr>
          <w:rFonts w:eastAsia="Times New Roman"/>
          <w:color w:val="000000"/>
          <w:sz w:val="23"/>
        </w:rPr>
        <w:softHyphen/>
        <w:t>stances of the case, it would be dangerous to the life or pose a significant risk to the health of the person to detain the per</w:t>
      </w:r>
      <w:r>
        <w:rPr>
          <w:rFonts w:eastAsia="Times New Roman"/>
          <w:color w:val="000000"/>
          <w:sz w:val="23"/>
        </w:rPr>
        <w:softHyphen/>
        <w:t>son in a prison, the court may order that the person be held in custody—</w:t>
      </w:r>
    </w:p>
    <w:p w:rsidR="00F23DEA" w:rsidRDefault="009E764D">
      <w:pPr>
        <w:numPr>
          <w:ilvl w:val="0"/>
          <w:numId w:val="117"/>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at the place where the person is for the time being; or</w:t>
      </w:r>
    </w:p>
    <w:p w:rsidR="00F23DEA" w:rsidRDefault="009E764D">
      <w:pPr>
        <w:numPr>
          <w:ilvl w:val="0"/>
          <w:numId w:val="117"/>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at any other place to which the court considers that the person can be removed without danger to the person’s life or risk to the person’s health—</w:t>
      </w:r>
    </w:p>
    <w:p w:rsidR="00F23DEA" w:rsidRDefault="009E764D">
      <w:pPr>
        <w:spacing w:line="268" w:lineRule="exact"/>
        <w:ind w:left="720" w:right="72"/>
        <w:jc w:val="both"/>
        <w:textAlignment w:val="baseline"/>
        <w:rPr>
          <w:rFonts w:eastAsia="Times New Roman"/>
          <w:color w:val="000000"/>
          <w:sz w:val="23"/>
        </w:rPr>
      </w:pPr>
      <w:proofErr w:type="gramStart"/>
      <w:r>
        <w:rPr>
          <w:rFonts w:eastAsia="Times New Roman"/>
          <w:color w:val="000000"/>
          <w:sz w:val="23"/>
        </w:rPr>
        <w:t>until</w:t>
      </w:r>
      <w:proofErr w:type="gramEnd"/>
      <w:r>
        <w:rPr>
          <w:rFonts w:eastAsia="Times New Roman"/>
          <w:color w:val="000000"/>
          <w:sz w:val="23"/>
        </w:rPr>
        <w:t xml:space="preserve"> such time as the person can, without such danger or risk, be detained in a prison or is surrendered or is discharged ac</w:t>
      </w:r>
      <w:r>
        <w:rPr>
          <w:rFonts w:eastAsia="Times New Roman"/>
          <w:color w:val="000000"/>
          <w:sz w:val="23"/>
        </w:rPr>
        <w:softHyphen/>
        <w:t>cording to law.</w:t>
      </w:r>
    </w:p>
    <w:p w:rsidR="00F23DEA" w:rsidRDefault="009E764D">
      <w:pPr>
        <w:spacing w:before="61" w:line="202" w:lineRule="exact"/>
        <w:ind w:left="720" w:right="72"/>
        <w:jc w:val="both"/>
        <w:textAlignment w:val="baseline"/>
        <w:rPr>
          <w:rFonts w:eastAsia="Times New Roman"/>
          <w:color w:val="000000"/>
          <w:sz w:val="18"/>
        </w:rPr>
      </w:pPr>
      <w:r>
        <w:rPr>
          <w:rFonts w:eastAsia="Times New Roman"/>
          <w:color w:val="000000"/>
          <w:sz w:val="18"/>
        </w:rPr>
        <w:t>Section 52 heading: amended, on 1 June 2005, by section 206 of the Corrections Act 2004 (2004 No 50).</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52: amended, on 1 June 2005, by section 206 of the Corrections Act 2004 (2004 No 50).</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156" type="#_x0000_t202" style="position:absolute;left:0;text-align:left;margin-left:440.25pt;margin-top:721.6pt;width:17.8pt;height:10.55pt;z-index:-25160704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1"/>
                      <w:sz w:val="18"/>
                    </w:rPr>
                  </w:pPr>
                  <w:r>
                    <w:rPr>
                      <w:rFonts w:eastAsia="Times New Roman"/>
                      <w:color w:val="000000"/>
                      <w:spacing w:val="21"/>
                      <w:sz w:val="18"/>
                    </w:rPr>
                    <w:t>53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53</w:t>
      </w:r>
    </w:p>
    <w:p w:rsidR="00F23DEA" w:rsidRDefault="00F56ECE">
      <w:pPr>
        <w:spacing w:before="313" w:line="287" w:lineRule="exact"/>
        <w:ind w:left="72"/>
        <w:jc w:val="center"/>
        <w:textAlignment w:val="baseline"/>
        <w:rPr>
          <w:rFonts w:eastAsia="Times New Roman"/>
          <w:i/>
          <w:color w:val="000000"/>
          <w:sz w:val="25"/>
        </w:rPr>
      </w:pPr>
      <w:r>
        <w:pict>
          <v:line id="_x0000_s1155" style="position:absolute;left:0;text-align:left;z-index:251583488;mso-position-horizontal-relative:page;mso-position-vertical-relative:page" from="141.6pt,158.4pt" to="454.15pt,158.4pt" strokeweight=".7pt">
            <w10:wrap anchorx="page" anchory="page"/>
          </v:line>
        </w:pict>
      </w:r>
      <w:r w:rsidR="009E764D">
        <w:rPr>
          <w:rFonts w:eastAsia="Times New Roman"/>
          <w:i/>
          <w:color w:val="000000"/>
          <w:sz w:val="25"/>
        </w:rPr>
        <w:t>Surrender by consent</w:t>
      </w:r>
    </w:p>
    <w:p w:rsidR="00F23DEA" w:rsidRDefault="009E764D">
      <w:pPr>
        <w:spacing w:before="77" w:line="273" w:lineRule="exact"/>
        <w:ind w:left="72"/>
        <w:textAlignment w:val="baseline"/>
        <w:rPr>
          <w:rFonts w:eastAsia="Times New Roman"/>
          <w:b/>
          <w:color w:val="000000"/>
          <w:spacing w:val="12"/>
          <w:sz w:val="23"/>
        </w:rPr>
      </w:pPr>
      <w:r>
        <w:rPr>
          <w:rFonts w:eastAsia="Times New Roman"/>
          <w:b/>
          <w:color w:val="000000"/>
          <w:spacing w:val="12"/>
          <w:sz w:val="23"/>
        </w:rPr>
        <w:t>53 Surrender by consent</w:t>
      </w:r>
    </w:p>
    <w:p w:rsidR="00F23DEA" w:rsidRDefault="009E764D">
      <w:pPr>
        <w:spacing w:line="269" w:lineRule="exact"/>
        <w:ind w:left="720" w:right="72" w:hanging="648"/>
        <w:jc w:val="both"/>
        <w:textAlignment w:val="baseline"/>
        <w:rPr>
          <w:rFonts w:eastAsia="Times New Roman"/>
          <w:color w:val="000000"/>
          <w:sz w:val="23"/>
        </w:rPr>
      </w:pPr>
      <w:r>
        <w:rPr>
          <w:rFonts w:eastAsia="Times New Roman"/>
          <w:color w:val="000000"/>
          <w:sz w:val="23"/>
        </w:rPr>
        <w:t>(1) A person may at any time notify the court that he or she con</w:t>
      </w:r>
      <w:r>
        <w:rPr>
          <w:rFonts w:eastAsia="Times New Roman"/>
          <w:color w:val="000000"/>
          <w:sz w:val="23"/>
        </w:rPr>
        <w:softHyphen/>
        <w:t>sents to being surrendered to the extradition country for the extradition offence or extradition offences for which surren</w:t>
      </w:r>
      <w:r>
        <w:rPr>
          <w:rFonts w:eastAsia="Times New Roman"/>
          <w:color w:val="000000"/>
          <w:sz w:val="23"/>
        </w:rPr>
        <w:softHyphen/>
        <w:t>der is sought.</w:t>
      </w:r>
    </w:p>
    <w:p w:rsidR="00F23DEA" w:rsidRDefault="009E764D">
      <w:pPr>
        <w:spacing w:before="43" w:line="269" w:lineRule="exact"/>
        <w:ind w:left="72"/>
        <w:jc w:val="both"/>
        <w:textAlignment w:val="baseline"/>
        <w:rPr>
          <w:rFonts w:eastAsia="Times New Roman"/>
          <w:color w:val="000000"/>
          <w:sz w:val="23"/>
        </w:rPr>
      </w:pPr>
      <w:r>
        <w:rPr>
          <w:rFonts w:eastAsia="Times New Roman"/>
          <w:color w:val="000000"/>
          <w:sz w:val="23"/>
        </w:rPr>
        <w:t>(2) If the person notifies the court of his or her consent to surrender</w:t>
      </w:r>
    </w:p>
    <w:p w:rsidR="00F23DEA" w:rsidRDefault="009E764D">
      <w:pPr>
        <w:spacing w:line="268" w:lineRule="exact"/>
        <w:ind w:left="720"/>
        <w:textAlignment w:val="baseline"/>
        <w:rPr>
          <w:rFonts w:eastAsia="Times New Roman"/>
          <w:color w:val="000000"/>
          <w:spacing w:val="2"/>
          <w:sz w:val="23"/>
        </w:rPr>
      </w:pPr>
      <w:proofErr w:type="gramStart"/>
      <w:r>
        <w:rPr>
          <w:rFonts w:eastAsia="Times New Roman"/>
          <w:color w:val="000000"/>
          <w:spacing w:val="2"/>
          <w:sz w:val="23"/>
        </w:rPr>
        <w:t>under</w:t>
      </w:r>
      <w:proofErr w:type="gramEnd"/>
      <w:r>
        <w:rPr>
          <w:rFonts w:eastAsia="Times New Roman"/>
          <w:color w:val="000000"/>
          <w:spacing w:val="2"/>
          <w:sz w:val="23"/>
        </w:rPr>
        <w:t xml:space="preserve"> subsection (1), then, despite section 45 but subject to</w:t>
      </w:r>
    </w:p>
    <w:p w:rsidR="00F23DEA" w:rsidRDefault="009E764D">
      <w:pPr>
        <w:spacing w:line="269" w:lineRule="exact"/>
        <w:ind w:left="720"/>
        <w:textAlignment w:val="baseline"/>
        <w:rPr>
          <w:rFonts w:eastAsia="Times New Roman"/>
          <w:color w:val="000000"/>
          <w:sz w:val="23"/>
        </w:rPr>
      </w:pPr>
      <w:proofErr w:type="gramStart"/>
      <w:r>
        <w:rPr>
          <w:rFonts w:eastAsia="Times New Roman"/>
          <w:color w:val="000000"/>
          <w:sz w:val="23"/>
        </w:rPr>
        <w:t>subsections</w:t>
      </w:r>
      <w:proofErr w:type="gramEnd"/>
      <w:r>
        <w:rPr>
          <w:rFonts w:eastAsia="Times New Roman"/>
          <w:color w:val="000000"/>
          <w:sz w:val="23"/>
        </w:rPr>
        <w:t xml:space="preserve"> (3) and (4) of this section, the court must—</w:t>
      </w:r>
    </w:p>
    <w:p w:rsidR="00F23DEA" w:rsidRDefault="009E764D">
      <w:pPr>
        <w:numPr>
          <w:ilvl w:val="0"/>
          <w:numId w:val="118"/>
        </w:numPr>
        <w:tabs>
          <w:tab w:val="clear" w:pos="576"/>
          <w:tab w:val="left" w:pos="1296"/>
        </w:tabs>
        <w:spacing w:line="269" w:lineRule="exact"/>
        <w:ind w:left="1368" w:hanging="648"/>
        <w:textAlignment w:val="baseline"/>
        <w:rPr>
          <w:rFonts w:eastAsia="Times New Roman"/>
          <w:color w:val="000000"/>
          <w:sz w:val="23"/>
        </w:rPr>
      </w:pPr>
      <w:r>
        <w:rPr>
          <w:rFonts w:eastAsia="Times New Roman"/>
          <w:color w:val="000000"/>
          <w:sz w:val="23"/>
        </w:rPr>
        <w:t>make a surrender order in respect of the person; or</w:t>
      </w:r>
    </w:p>
    <w:p w:rsidR="00F23DEA" w:rsidRDefault="009E764D">
      <w:pPr>
        <w:numPr>
          <w:ilvl w:val="0"/>
          <w:numId w:val="118"/>
        </w:numPr>
        <w:tabs>
          <w:tab w:val="clear" w:pos="576"/>
          <w:tab w:val="left" w:pos="1296"/>
        </w:tabs>
        <w:spacing w:line="269" w:lineRule="exact"/>
        <w:ind w:left="1368" w:hanging="648"/>
        <w:textAlignment w:val="baseline"/>
        <w:rPr>
          <w:rFonts w:eastAsia="Times New Roman"/>
          <w:color w:val="000000"/>
          <w:sz w:val="23"/>
        </w:rPr>
      </w:pPr>
      <w:r>
        <w:rPr>
          <w:rFonts w:eastAsia="Times New Roman"/>
          <w:color w:val="000000"/>
          <w:sz w:val="23"/>
        </w:rPr>
        <w:t>if the court is required to refer the case to the Minister</w:t>
      </w:r>
    </w:p>
    <w:p w:rsidR="00F23DEA" w:rsidRDefault="009E764D">
      <w:pPr>
        <w:spacing w:line="269" w:lineRule="exact"/>
        <w:ind w:left="1368"/>
        <w:textAlignment w:val="baseline"/>
        <w:rPr>
          <w:rFonts w:eastAsia="Times New Roman"/>
          <w:color w:val="000000"/>
          <w:spacing w:val="-1"/>
          <w:sz w:val="23"/>
        </w:rPr>
      </w:pPr>
      <w:proofErr w:type="gramStart"/>
      <w:r>
        <w:rPr>
          <w:rFonts w:eastAsia="Times New Roman"/>
          <w:color w:val="000000"/>
          <w:spacing w:val="-1"/>
          <w:sz w:val="23"/>
        </w:rPr>
        <w:t>under</w:t>
      </w:r>
      <w:proofErr w:type="gramEnd"/>
      <w:r>
        <w:rPr>
          <w:rFonts w:eastAsia="Times New Roman"/>
          <w:color w:val="000000"/>
          <w:spacing w:val="-1"/>
          <w:sz w:val="23"/>
        </w:rPr>
        <w:t xml:space="preserve"> section 48(1),—</w:t>
      </w:r>
    </w:p>
    <w:p w:rsidR="00F23DEA" w:rsidRDefault="009E764D">
      <w:pPr>
        <w:numPr>
          <w:ilvl w:val="0"/>
          <w:numId w:val="119"/>
        </w:numPr>
        <w:tabs>
          <w:tab w:val="clear" w:pos="576"/>
          <w:tab w:val="left" w:pos="1944"/>
          <w:tab w:val="right" w:pos="6336"/>
        </w:tabs>
        <w:spacing w:line="268" w:lineRule="exact"/>
        <w:ind w:left="1872" w:right="72" w:hanging="504"/>
        <w:jc w:val="both"/>
        <w:textAlignment w:val="baseline"/>
        <w:rPr>
          <w:rFonts w:eastAsia="Times New Roman"/>
          <w:color w:val="000000"/>
          <w:spacing w:val="-4"/>
          <w:sz w:val="23"/>
        </w:rPr>
      </w:pPr>
      <w:r>
        <w:rPr>
          <w:rFonts w:eastAsia="Times New Roman"/>
          <w:color w:val="000000"/>
          <w:spacing w:val="-4"/>
          <w:sz w:val="23"/>
        </w:rPr>
        <w:t xml:space="preserve">issue a warrant for the detention of the person in </w:t>
      </w:r>
      <w:r>
        <w:rPr>
          <w:rFonts w:eastAsia="Times New Roman"/>
          <w:color w:val="000000"/>
          <w:spacing w:val="-4"/>
          <w:sz w:val="23"/>
        </w:rPr>
        <w:br/>
        <w:t xml:space="preserve">a prison or other place </w:t>
      </w:r>
      <w:proofErr w:type="spellStart"/>
      <w:r>
        <w:rPr>
          <w:rFonts w:eastAsia="Times New Roman"/>
          <w:color w:val="000000"/>
          <w:spacing w:val="-4"/>
          <w:sz w:val="23"/>
        </w:rPr>
        <w:t>authorised</w:t>
      </w:r>
      <w:proofErr w:type="spellEnd"/>
      <w:r>
        <w:rPr>
          <w:rFonts w:eastAsia="Times New Roman"/>
          <w:color w:val="000000"/>
          <w:spacing w:val="-4"/>
          <w:sz w:val="23"/>
        </w:rPr>
        <w:t xml:space="preserve"> in accordance with section 52 of this Act or section 169 of the Criminal Procedure Act 2011 pending surrender; and</w:t>
      </w:r>
    </w:p>
    <w:p w:rsidR="00F23DEA" w:rsidRDefault="009E764D">
      <w:pPr>
        <w:numPr>
          <w:ilvl w:val="0"/>
          <w:numId w:val="119"/>
        </w:numPr>
        <w:tabs>
          <w:tab w:val="clear" w:pos="576"/>
          <w:tab w:val="left" w:pos="1944"/>
        </w:tabs>
        <w:spacing w:line="268" w:lineRule="exact"/>
        <w:ind w:left="1872" w:right="72" w:hanging="504"/>
        <w:jc w:val="both"/>
        <w:textAlignment w:val="baseline"/>
        <w:rPr>
          <w:rFonts w:eastAsia="Times New Roman"/>
          <w:color w:val="000000"/>
          <w:sz w:val="23"/>
        </w:rPr>
      </w:pPr>
      <w:r>
        <w:rPr>
          <w:rFonts w:eastAsia="Times New Roman"/>
          <w:color w:val="000000"/>
          <w:sz w:val="23"/>
        </w:rPr>
        <w:t>record in writing the offence or offences in re</w:t>
      </w:r>
      <w:r>
        <w:rPr>
          <w:rFonts w:eastAsia="Times New Roman"/>
          <w:color w:val="000000"/>
          <w:sz w:val="23"/>
        </w:rPr>
        <w:softHyphen/>
        <w:t>spect of which the person has consented to sur</w:t>
      </w:r>
      <w:r>
        <w:rPr>
          <w:rFonts w:eastAsia="Times New Roman"/>
          <w:color w:val="000000"/>
          <w:sz w:val="23"/>
        </w:rPr>
        <w:softHyphen/>
        <w:t>render; and</w:t>
      </w:r>
    </w:p>
    <w:p w:rsidR="00F23DEA" w:rsidRDefault="009E764D">
      <w:pPr>
        <w:numPr>
          <w:ilvl w:val="0"/>
          <w:numId w:val="119"/>
        </w:numPr>
        <w:tabs>
          <w:tab w:val="clear" w:pos="576"/>
          <w:tab w:val="left" w:pos="1944"/>
        </w:tabs>
        <w:spacing w:line="268" w:lineRule="exact"/>
        <w:ind w:left="1872" w:right="72" w:hanging="504"/>
        <w:jc w:val="both"/>
        <w:textAlignment w:val="baseline"/>
        <w:rPr>
          <w:rFonts w:eastAsia="Times New Roman"/>
          <w:color w:val="000000"/>
          <w:spacing w:val="-1"/>
          <w:sz w:val="23"/>
        </w:rPr>
      </w:pPr>
      <w:proofErr w:type="gramStart"/>
      <w:r>
        <w:rPr>
          <w:rFonts w:eastAsia="Times New Roman"/>
          <w:color w:val="000000"/>
          <w:spacing w:val="-1"/>
          <w:sz w:val="23"/>
        </w:rPr>
        <w:t>send</w:t>
      </w:r>
      <w:proofErr w:type="gramEnd"/>
      <w:r>
        <w:rPr>
          <w:rFonts w:eastAsia="Times New Roman"/>
          <w:color w:val="000000"/>
          <w:spacing w:val="-1"/>
          <w:sz w:val="23"/>
        </w:rPr>
        <w:t xml:space="preserve"> to the Minister a copy of the warrant of de</w:t>
      </w:r>
      <w:r>
        <w:rPr>
          <w:rFonts w:eastAsia="Times New Roman"/>
          <w:color w:val="000000"/>
          <w:spacing w:val="-1"/>
          <w:sz w:val="23"/>
        </w:rPr>
        <w:softHyphen/>
        <w:t>tention and the record made under subparagraph (ii), together with a copy of the warrant and all other documents before the court in the case, and such report on the case as the court thinks fit.</w:t>
      </w:r>
    </w:p>
    <w:p w:rsidR="00F23DEA" w:rsidRDefault="009E764D">
      <w:pPr>
        <w:spacing w:before="43" w:line="269" w:lineRule="exact"/>
        <w:ind w:left="72"/>
        <w:textAlignment w:val="baseline"/>
        <w:rPr>
          <w:rFonts w:eastAsia="Times New Roman"/>
          <w:color w:val="000000"/>
          <w:spacing w:val="3"/>
          <w:sz w:val="23"/>
        </w:rPr>
      </w:pPr>
      <w:r>
        <w:rPr>
          <w:rFonts w:eastAsia="Times New Roman"/>
          <w:color w:val="000000"/>
          <w:spacing w:val="3"/>
          <w:sz w:val="23"/>
        </w:rPr>
        <w:t>(3) The court must not take the action in subsection (2) unless—</w:t>
      </w:r>
    </w:p>
    <w:p w:rsidR="00F23DEA" w:rsidRDefault="009E764D">
      <w:pPr>
        <w:numPr>
          <w:ilvl w:val="0"/>
          <w:numId w:val="120"/>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the person was before the court when he or she con</w:t>
      </w:r>
      <w:r>
        <w:rPr>
          <w:rFonts w:eastAsia="Times New Roman"/>
          <w:color w:val="000000"/>
          <w:sz w:val="23"/>
        </w:rPr>
        <w:softHyphen/>
        <w:t>sented to surrender for the offence or offences; and</w:t>
      </w:r>
    </w:p>
    <w:p w:rsidR="00F23DEA" w:rsidRDefault="009E764D">
      <w:pPr>
        <w:numPr>
          <w:ilvl w:val="0"/>
          <w:numId w:val="12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person has been legally represented in the proceed</w:t>
      </w:r>
      <w:r>
        <w:rPr>
          <w:rFonts w:eastAsia="Times New Roman"/>
          <w:color w:val="000000"/>
          <w:sz w:val="23"/>
        </w:rPr>
        <w:softHyphen/>
        <w:t>ings; and</w:t>
      </w:r>
    </w:p>
    <w:p w:rsidR="00F23DEA" w:rsidRDefault="009E764D">
      <w:pPr>
        <w:numPr>
          <w:ilvl w:val="0"/>
          <w:numId w:val="120"/>
        </w:numPr>
        <w:tabs>
          <w:tab w:val="clear" w:pos="576"/>
          <w:tab w:val="left" w:pos="1296"/>
          <w:tab w:val="right" w:pos="6336"/>
        </w:tabs>
        <w:spacing w:line="269" w:lineRule="exact"/>
        <w:ind w:left="1368" w:right="72" w:hanging="648"/>
        <w:jc w:val="both"/>
        <w:textAlignment w:val="baseline"/>
        <w:rPr>
          <w:rFonts w:eastAsia="Times New Roman"/>
          <w:color w:val="000000"/>
          <w:spacing w:val="-3"/>
          <w:sz w:val="23"/>
        </w:rPr>
      </w:pPr>
      <w:proofErr w:type="gramStart"/>
      <w:r>
        <w:rPr>
          <w:rFonts w:eastAsia="Times New Roman"/>
          <w:color w:val="000000"/>
          <w:spacing w:val="-3"/>
          <w:sz w:val="23"/>
        </w:rPr>
        <w:t>the</w:t>
      </w:r>
      <w:proofErr w:type="gramEnd"/>
      <w:r>
        <w:rPr>
          <w:rFonts w:eastAsia="Times New Roman"/>
          <w:color w:val="000000"/>
          <w:spacing w:val="-3"/>
          <w:sz w:val="23"/>
        </w:rPr>
        <w:t xml:space="preserve"> court is satisfied that the person has freely consented </w:t>
      </w:r>
      <w:r>
        <w:rPr>
          <w:rFonts w:eastAsia="Times New Roman"/>
          <w:color w:val="000000"/>
          <w:spacing w:val="-3"/>
          <w:sz w:val="23"/>
        </w:rPr>
        <w:br/>
        <w:t>to the surrender for the offence or offences in full know</w:t>
      </w:r>
      <w:r>
        <w:rPr>
          <w:rFonts w:eastAsia="Times New Roman"/>
          <w:color w:val="000000"/>
          <w:spacing w:val="-3"/>
          <w:sz w:val="23"/>
        </w:rPr>
        <w:softHyphen/>
        <w:t>ledge of its consequences.</w:t>
      </w:r>
    </w:p>
    <w:p w:rsidR="00F23DEA" w:rsidRDefault="009E764D">
      <w:pPr>
        <w:spacing w:before="42" w:line="269" w:lineRule="exact"/>
        <w:ind w:left="720" w:right="72" w:hanging="648"/>
        <w:jc w:val="both"/>
        <w:textAlignment w:val="baseline"/>
        <w:rPr>
          <w:rFonts w:eastAsia="Times New Roman"/>
          <w:color w:val="000000"/>
          <w:spacing w:val="-1"/>
          <w:sz w:val="23"/>
        </w:rPr>
      </w:pPr>
      <w:r>
        <w:rPr>
          <w:rFonts w:eastAsia="Times New Roman"/>
          <w:color w:val="000000"/>
          <w:spacing w:val="-1"/>
          <w:sz w:val="23"/>
        </w:rPr>
        <w:t>(4) Nothing in subsections (1) to (3) prevents a person whose case is referred to the Minister under section 48(1) from giving no</w:t>
      </w:r>
      <w:r>
        <w:rPr>
          <w:rFonts w:eastAsia="Times New Roman"/>
          <w:color w:val="000000"/>
          <w:spacing w:val="-1"/>
          <w:sz w:val="23"/>
        </w:rPr>
        <w:softHyphen/>
        <w:t>tice to the Minister after the court orders the detention of the person under section 46 that the person consents to surrender.</w:t>
      </w:r>
    </w:p>
    <w:p w:rsidR="00F23DEA" w:rsidRDefault="00F23DEA">
      <w:pPr>
        <w:sectPr w:rsidR="00F23DEA">
          <w:pgSz w:w="11909" w:h="16838"/>
          <w:pgMar w:top="2720" w:right="2710" w:bottom="2010" w:left="2719" w:header="720" w:footer="720" w:gutter="0"/>
          <w:cols w:space="720"/>
        </w:sectPr>
      </w:pPr>
    </w:p>
    <w:p w:rsidR="00F23DEA" w:rsidRDefault="00F56ECE">
      <w:pPr>
        <w:spacing w:before="310" w:line="269" w:lineRule="exact"/>
        <w:ind w:left="720" w:right="72" w:hanging="648"/>
        <w:jc w:val="both"/>
        <w:textAlignment w:val="baseline"/>
        <w:rPr>
          <w:rFonts w:eastAsia="Times New Roman"/>
          <w:color w:val="000000"/>
          <w:spacing w:val="-2"/>
          <w:sz w:val="23"/>
        </w:rPr>
      </w:pPr>
      <w:r>
        <w:lastRenderedPageBreak/>
        <w:pict>
          <v:shape id="_x0000_s1154" type="#_x0000_t202" style="position:absolute;left:0;text-align:left;margin-left:142.1pt;margin-top:136.5pt;width:312pt;height:19.5pt;z-index:-251606016;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4 s 54</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53" type="#_x0000_t202" style="position:absolute;left:0;text-align:left;margin-left:136.3pt;margin-top:721.6pt;width:19.35pt;height:10.4pt;z-index:-251604992;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7"/>
                      <w:sz w:val="18"/>
                    </w:rPr>
                  </w:pPr>
                  <w:r>
                    <w:rPr>
                      <w:rFonts w:eastAsia="Times New Roman"/>
                      <w:color w:val="000000"/>
                      <w:spacing w:val="7"/>
                      <w:sz w:val="18"/>
                    </w:rPr>
                    <w:t>54</w:t>
                  </w:r>
                </w:p>
              </w:txbxContent>
            </v:textbox>
            <w10:wrap type="square" anchorx="page" anchory="page"/>
          </v:shape>
        </w:pict>
      </w:r>
      <w:r>
        <w:pict>
          <v:line id="_x0000_s1152" style="position:absolute;left:0;text-align:left;z-index:251584512;mso-position-horizontal-relative:page;mso-position-vertical-relative:page" from="141.6pt,158.4pt" to="454.15pt,158.4pt" strokeweight=".7pt">
            <w10:wrap anchorx="page" anchory="page"/>
          </v:line>
        </w:pict>
      </w:r>
      <w:r w:rsidR="009E764D">
        <w:rPr>
          <w:rFonts w:eastAsia="Times New Roman"/>
          <w:color w:val="000000"/>
          <w:spacing w:val="-2"/>
          <w:sz w:val="23"/>
        </w:rPr>
        <w:t>(5) If the court issues a warrant for the detention of a person under subsection (2</w:t>
      </w:r>
      <w:proofErr w:type="gramStart"/>
      <w:r w:rsidR="009E764D">
        <w:rPr>
          <w:rFonts w:eastAsia="Times New Roman"/>
          <w:color w:val="000000"/>
          <w:spacing w:val="-2"/>
          <w:sz w:val="23"/>
        </w:rPr>
        <w:t>)(</w:t>
      </w:r>
      <w:proofErr w:type="gramEnd"/>
      <w:r w:rsidR="009E764D">
        <w:rPr>
          <w:rFonts w:eastAsia="Times New Roman"/>
          <w:color w:val="000000"/>
          <w:spacing w:val="-2"/>
          <w:sz w:val="23"/>
        </w:rPr>
        <w:t>b)(i), then subsections (2) and (3) of section 46 apply as if the person had been found eligible for surrender.</w:t>
      </w:r>
    </w:p>
    <w:p w:rsidR="00F23DEA" w:rsidRDefault="009E764D">
      <w:pPr>
        <w:spacing w:before="30" w:line="213" w:lineRule="exact"/>
        <w:ind w:left="720" w:right="72"/>
        <w:textAlignment w:val="baseline"/>
        <w:rPr>
          <w:rFonts w:eastAsia="Times New Roman"/>
          <w:color w:val="000000"/>
          <w:sz w:val="18"/>
        </w:rPr>
      </w:pPr>
      <w:r>
        <w:rPr>
          <w:rFonts w:eastAsia="Times New Roman"/>
          <w:color w:val="000000"/>
          <w:sz w:val="18"/>
        </w:rPr>
        <w:t>Compare: Extradition Act 1988 s 33A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line="197" w:lineRule="exact"/>
        <w:ind w:left="720" w:right="72"/>
        <w:jc w:val="both"/>
        <w:textAlignment w:val="baseline"/>
        <w:rPr>
          <w:rFonts w:eastAsia="Times New Roman"/>
          <w:color w:val="000000"/>
          <w:sz w:val="18"/>
        </w:rPr>
      </w:pPr>
      <w:r>
        <w:rPr>
          <w:rFonts w:eastAsia="Times New Roman"/>
          <w:color w:val="000000"/>
          <w:sz w:val="18"/>
        </w:rPr>
        <w:t>Section 53(2</w:t>
      </w:r>
      <w:proofErr w:type="gramStart"/>
      <w:r>
        <w:rPr>
          <w:rFonts w:eastAsia="Times New Roman"/>
          <w:color w:val="000000"/>
          <w:sz w:val="18"/>
        </w:rPr>
        <w:t>)(</w:t>
      </w:r>
      <w:proofErr w:type="gramEnd"/>
      <w:r>
        <w:rPr>
          <w:rFonts w:eastAsia="Times New Roman"/>
          <w:color w:val="000000"/>
          <w:sz w:val="18"/>
        </w:rPr>
        <w:t>b)(i): amended, on 1 July 2013, by section 413 of the Criminal Procedure Act 2011 (2011 No 81).</w:t>
      </w:r>
    </w:p>
    <w:p w:rsidR="00F23DEA" w:rsidRDefault="009E764D">
      <w:pPr>
        <w:spacing w:before="78" w:line="201" w:lineRule="exact"/>
        <w:ind w:left="720" w:right="72"/>
        <w:jc w:val="both"/>
        <w:textAlignment w:val="baseline"/>
        <w:rPr>
          <w:rFonts w:eastAsia="Times New Roman"/>
          <w:color w:val="000000"/>
          <w:sz w:val="18"/>
        </w:rPr>
      </w:pPr>
      <w:r>
        <w:rPr>
          <w:rFonts w:eastAsia="Times New Roman"/>
          <w:color w:val="000000"/>
          <w:sz w:val="18"/>
        </w:rPr>
        <w:t>Section 53(2</w:t>
      </w:r>
      <w:proofErr w:type="gramStart"/>
      <w:r>
        <w:rPr>
          <w:rFonts w:eastAsia="Times New Roman"/>
          <w:color w:val="000000"/>
          <w:sz w:val="18"/>
        </w:rPr>
        <w:t>)(</w:t>
      </w:r>
      <w:proofErr w:type="gramEnd"/>
      <w:r>
        <w:rPr>
          <w:rFonts w:eastAsia="Times New Roman"/>
          <w:color w:val="000000"/>
          <w:sz w:val="18"/>
        </w:rPr>
        <w:t>b)(i): amended, on 1 June 2005, by section 206 of the Corrections Act 2004 (2004 No 50).</w:t>
      </w:r>
    </w:p>
    <w:p w:rsidR="00F23DEA" w:rsidRDefault="009E764D">
      <w:pPr>
        <w:spacing w:before="344" w:line="286" w:lineRule="exact"/>
        <w:ind w:left="72" w:right="72"/>
        <w:jc w:val="center"/>
        <w:textAlignment w:val="baseline"/>
        <w:rPr>
          <w:rFonts w:eastAsia="Times New Roman"/>
          <w:i/>
          <w:color w:val="000000"/>
          <w:spacing w:val="-2"/>
          <w:sz w:val="25"/>
        </w:rPr>
      </w:pPr>
      <w:r>
        <w:rPr>
          <w:rFonts w:eastAsia="Times New Roman"/>
          <w:i/>
          <w:color w:val="000000"/>
          <w:spacing w:val="-2"/>
          <w:sz w:val="25"/>
        </w:rPr>
        <w:t>Temporary surrender</w:t>
      </w:r>
    </w:p>
    <w:p w:rsidR="00F23DEA" w:rsidRDefault="009E764D">
      <w:pPr>
        <w:spacing w:before="78" w:line="273" w:lineRule="exact"/>
        <w:ind w:left="72" w:right="72"/>
        <w:textAlignment w:val="baseline"/>
        <w:rPr>
          <w:rFonts w:eastAsia="Times New Roman"/>
          <w:b/>
          <w:color w:val="000000"/>
          <w:spacing w:val="6"/>
          <w:sz w:val="23"/>
        </w:rPr>
      </w:pPr>
      <w:proofErr w:type="gramStart"/>
      <w:r>
        <w:rPr>
          <w:rFonts w:eastAsia="Times New Roman"/>
          <w:b/>
          <w:color w:val="000000"/>
          <w:spacing w:val="6"/>
          <w:sz w:val="23"/>
        </w:rPr>
        <w:t>54 Temporary surrender to extradition country</w:t>
      </w:r>
      <w:proofErr w:type="gramEnd"/>
    </w:p>
    <w:p w:rsidR="00F23DEA" w:rsidRDefault="009E764D">
      <w:pPr>
        <w:spacing w:line="269" w:lineRule="exact"/>
        <w:ind w:left="72" w:right="72"/>
        <w:textAlignment w:val="baseline"/>
        <w:rPr>
          <w:rFonts w:eastAsia="Times New Roman"/>
          <w:color w:val="000000"/>
          <w:spacing w:val="9"/>
          <w:sz w:val="23"/>
        </w:rPr>
      </w:pPr>
      <w:r>
        <w:rPr>
          <w:rFonts w:eastAsia="Times New Roman"/>
          <w:color w:val="000000"/>
          <w:spacing w:val="9"/>
          <w:sz w:val="23"/>
        </w:rPr>
        <w:t>(1) Subsection (2) applies if—</w:t>
      </w:r>
    </w:p>
    <w:p w:rsidR="00F23DEA" w:rsidRDefault="009E764D">
      <w:pPr>
        <w:numPr>
          <w:ilvl w:val="0"/>
          <w:numId w:val="121"/>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offence for which the person’s surrender is sought is an offence of which the person is accused; and</w:t>
      </w:r>
    </w:p>
    <w:p w:rsidR="00F23DEA" w:rsidRDefault="009E764D">
      <w:pPr>
        <w:numPr>
          <w:ilvl w:val="0"/>
          <w:numId w:val="121"/>
        </w:numPr>
        <w:tabs>
          <w:tab w:val="clear" w:pos="576"/>
          <w:tab w:val="left" w:pos="1296"/>
          <w:tab w:val="right" w:pos="6336"/>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 xml:space="preserve">a court is satisfied that the person is eligible for </w:t>
      </w:r>
      <w:proofErr w:type="spellStart"/>
      <w:r>
        <w:rPr>
          <w:rFonts w:eastAsia="Times New Roman"/>
          <w:color w:val="000000"/>
          <w:spacing w:val="-1"/>
          <w:sz w:val="23"/>
        </w:rPr>
        <w:t>surren</w:t>
      </w:r>
      <w:proofErr w:type="spellEnd"/>
      <w:r>
        <w:rPr>
          <w:rFonts w:eastAsia="Times New Roman"/>
          <w:color w:val="000000"/>
          <w:spacing w:val="-1"/>
          <w:sz w:val="23"/>
        </w:rPr>
        <w:t>-</w:t>
      </w:r>
      <w:r>
        <w:rPr>
          <w:rFonts w:eastAsia="Times New Roman"/>
          <w:color w:val="000000"/>
          <w:sz w:val="24"/>
        </w:rPr>
        <w:t xml:space="preserve"> </w:t>
      </w:r>
      <w:r>
        <w:rPr>
          <w:rFonts w:eastAsia="Times New Roman"/>
          <w:color w:val="000000"/>
          <w:sz w:val="24"/>
        </w:rPr>
        <w:br/>
      </w:r>
      <w:r>
        <w:rPr>
          <w:rFonts w:eastAsia="Times New Roman"/>
          <w:color w:val="000000"/>
          <w:spacing w:val="-1"/>
          <w:sz w:val="23"/>
        </w:rPr>
        <w:t>der in relation to the offence or offences for which ex</w:t>
      </w:r>
      <w:r>
        <w:rPr>
          <w:rFonts w:eastAsia="Times New Roman"/>
          <w:color w:val="000000"/>
          <w:spacing w:val="-1"/>
          <w:sz w:val="23"/>
        </w:rPr>
        <w:softHyphen/>
        <w:t>tradition is sought—</w:t>
      </w:r>
    </w:p>
    <w:p w:rsidR="00F23DEA" w:rsidRDefault="009E764D">
      <w:pPr>
        <w:spacing w:line="268" w:lineRule="exact"/>
        <w:ind w:left="720" w:right="72"/>
        <w:jc w:val="both"/>
        <w:textAlignment w:val="baseline"/>
        <w:rPr>
          <w:rFonts w:eastAsia="Times New Roman"/>
          <w:color w:val="000000"/>
          <w:sz w:val="23"/>
        </w:rPr>
      </w:pPr>
      <w:proofErr w:type="gramStart"/>
      <w:r>
        <w:rPr>
          <w:rFonts w:eastAsia="Times New Roman"/>
          <w:color w:val="000000"/>
          <w:sz w:val="23"/>
        </w:rPr>
        <w:t>but</w:t>
      </w:r>
      <w:proofErr w:type="gramEnd"/>
      <w:r>
        <w:rPr>
          <w:rFonts w:eastAsia="Times New Roman"/>
          <w:color w:val="000000"/>
          <w:sz w:val="23"/>
        </w:rPr>
        <w:t xml:space="preserve"> the person is liable to be detained in a prison because of a sentence of imprisonment imposed for an offence against the law of New Zealand.</w:t>
      </w:r>
    </w:p>
    <w:p w:rsidR="00F23DEA" w:rsidRDefault="009E764D">
      <w:pPr>
        <w:spacing w:before="43" w:line="269" w:lineRule="exact"/>
        <w:ind w:left="72" w:right="72"/>
        <w:textAlignment w:val="baseline"/>
        <w:rPr>
          <w:rFonts w:eastAsia="Times New Roman"/>
          <w:color w:val="000000"/>
          <w:spacing w:val="5"/>
          <w:sz w:val="23"/>
        </w:rPr>
      </w:pPr>
      <w:r>
        <w:rPr>
          <w:rFonts w:eastAsia="Times New Roman"/>
          <w:color w:val="000000"/>
          <w:spacing w:val="5"/>
          <w:sz w:val="23"/>
        </w:rPr>
        <w:t>(2) If this subsection applies, the court must—</w:t>
      </w:r>
    </w:p>
    <w:p w:rsidR="00F23DEA" w:rsidRDefault="009E764D">
      <w:pPr>
        <w:numPr>
          <w:ilvl w:val="0"/>
          <w:numId w:val="122"/>
        </w:numPr>
        <w:tabs>
          <w:tab w:val="clear" w:pos="576"/>
          <w:tab w:val="left" w:pos="1296"/>
        </w:tabs>
        <w:spacing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 xml:space="preserve">issue a warrant for the detention of the person in a prison or other place </w:t>
      </w:r>
      <w:proofErr w:type="spellStart"/>
      <w:r>
        <w:rPr>
          <w:rFonts w:eastAsia="Times New Roman"/>
          <w:color w:val="000000"/>
          <w:spacing w:val="-3"/>
          <w:sz w:val="23"/>
        </w:rPr>
        <w:t>authorised</w:t>
      </w:r>
      <w:proofErr w:type="spellEnd"/>
      <w:r>
        <w:rPr>
          <w:rFonts w:eastAsia="Times New Roman"/>
          <w:color w:val="000000"/>
          <w:spacing w:val="-3"/>
          <w:sz w:val="23"/>
        </w:rPr>
        <w:t xml:space="preserve"> in accordance with section 52 of this Act or section 169 of the Criminal Procedure Act 2011 pending the surrender of the person to the extradition country or the person’s discharge according to law; and</w:t>
      </w:r>
    </w:p>
    <w:p w:rsidR="00F23DEA" w:rsidRDefault="009E764D">
      <w:pPr>
        <w:numPr>
          <w:ilvl w:val="0"/>
          <w:numId w:val="122"/>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record in writing the extradition offence or extradition offences in relation to which the court has determined that the person is eligible for surrender; and</w:t>
      </w:r>
    </w:p>
    <w:p w:rsidR="00F23DEA" w:rsidRDefault="009E764D">
      <w:pPr>
        <w:numPr>
          <w:ilvl w:val="0"/>
          <w:numId w:val="122"/>
        </w:numPr>
        <w:tabs>
          <w:tab w:val="clear" w:pos="576"/>
          <w:tab w:val="left" w:pos="1296"/>
        </w:tabs>
        <w:spacing w:line="269" w:lineRule="exact"/>
        <w:ind w:left="1368" w:right="72" w:hanging="648"/>
        <w:jc w:val="both"/>
        <w:textAlignment w:val="baseline"/>
        <w:rPr>
          <w:rFonts w:eastAsia="Times New Roman"/>
          <w:color w:val="000000"/>
          <w:spacing w:val="-5"/>
          <w:sz w:val="23"/>
        </w:rPr>
      </w:pPr>
      <w:r>
        <w:rPr>
          <w:rFonts w:eastAsia="Times New Roman"/>
          <w:color w:val="000000"/>
          <w:spacing w:val="-5"/>
          <w:sz w:val="23"/>
        </w:rPr>
        <w:t>send to the Minister a copy of the warrant of detention and the record made under paragraph (b), together with a copy of all other documents before the court in the case, and such report of the case as the court thinks fit,—</w:t>
      </w:r>
    </w:p>
    <w:p w:rsidR="00F23DEA" w:rsidRDefault="009E764D">
      <w:pPr>
        <w:spacing w:line="268" w:lineRule="exact"/>
        <w:ind w:left="720" w:right="72"/>
        <w:jc w:val="both"/>
        <w:textAlignment w:val="baseline"/>
        <w:rPr>
          <w:rFonts w:eastAsia="Times New Roman"/>
          <w:color w:val="000000"/>
          <w:sz w:val="23"/>
        </w:rPr>
      </w:pPr>
      <w:proofErr w:type="gramStart"/>
      <w:r>
        <w:rPr>
          <w:rFonts w:eastAsia="Times New Roman"/>
          <w:color w:val="000000"/>
          <w:sz w:val="23"/>
        </w:rPr>
        <w:t>and</w:t>
      </w:r>
      <w:proofErr w:type="gramEnd"/>
      <w:r>
        <w:rPr>
          <w:rFonts w:eastAsia="Times New Roman"/>
          <w:color w:val="000000"/>
          <w:sz w:val="23"/>
        </w:rPr>
        <w:t xml:space="preserve"> subsections (4), (5), (6), and (7) apply.</w:t>
      </w:r>
    </w:p>
    <w:p w:rsidR="00F23DEA" w:rsidRDefault="009E764D">
      <w:pPr>
        <w:spacing w:before="43" w:line="269" w:lineRule="exact"/>
        <w:ind w:left="72" w:right="72"/>
        <w:textAlignment w:val="baseline"/>
        <w:rPr>
          <w:rFonts w:eastAsia="Times New Roman"/>
          <w:color w:val="000000"/>
          <w:spacing w:val="30"/>
          <w:sz w:val="23"/>
        </w:rPr>
      </w:pPr>
      <w:r>
        <w:rPr>
          <w:rFonts w:eastAsia="Times New Roman"/>
          <w:color w:val="000000"/>
          <w:spacing w:val="30"/>
          <w:sz w:val="23"/>
        </w:rPr>
        <w:t>(3) If,—</w:t>
      </w:r>
    </w:p>
    <w:p w:rsidR="00F23DEA" w:rsidRDefault="009E764D">
      <w:pPr>
        <w:spacing w:line="269" w:lineRule="exact"/>
        <w:ind w:left="1368" w:right="72" w:hanging="648"/>
        <w:jc w:val="both"/>
        <w:textAlignment w:val="baseline"/>
        <w:rPr>
          <w:rFonts w:eastAsia="Times New Roman"/>
          <w:color w:val="000000"/>
          <w:sz w:val="23"/>
        </w:rPr>
      </w:pPr>
      <w:r>
        <w:rPr>
          <w:rFonts w:eastAsia="Times New Roman"/>
          <w:color w:val="000000"/>
          <w:sz w:val="23"/>
        </w:rPr>
        <w:t>(a)</w:t>
      </w:r>
      <w:r>
        <w:rPr>
          <w:rFonts w:eastAsia="Times New Roman"/>
          <w:color w:val="000000"/>
          <w:sz w:val="23"/>
        </w:rPr>
        <w:tab/>
      </w:r>
      <w:r>
        <w:rPr>
          <w:rFonts w:eastAsia="Times New Roman"/>
          <w:color w:val="000000"/>
          <w:sz w:val="23"/>
        </w:rPr>
        <w:tab/>
      </w:r>
      <w:proofErr w:type="gramStart"/>
      <w:r>
        <w:rPr>
          <w:rFonts w:eastAsia="Times New Roman"/>
          <w:color w:val="000000"/>
          <w:sz w:val="23"/>
        </w:rPr>
        <w:t>in</w:t>
      </w:r>
      <w:proofErr w:type="gramEnd"/>
      <w:r>
        <w:rPr>
          <w:rFonts w:eastAsia="Times New Roman"/>
          <w:color w:val="000000"/>
          <w:sz w:val="23"/>
        </w:rPr>
        <w:t xml:space="preserve"> a case referred to the Minister under section 48, the </w:t>
      </w:r>
      <w:r>
        <w:rPr>
          <w:rFonts w:eastAsia="Times New Roman"/>
          <w:color w:val="000000"/>
          <w:sz w:val="23"/>
        </w:rPr>
        <w:br/>
        <w:t>Minister determines under section 49 that the person is to be surrendered; and</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151" type="#_x0000_t202" style="position:absolute;left:0;text-align:left;margin-left:440.25pt;margin-top:721.6pt;width:18.05pt;height:10.5pt;z-index:-25160396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3"/>
                      <w:sz w:val="18"/>
                    </w:rPr>
                  </w:pPr>
                  <w:r>
                    <w:rPr>
                      <w:rFonts w:eastAsia="Times New Roman"/>
                      <w:color w:val="000000"/>
                      <w:spacing w:val="23"/>
                      <w:sz w:val="18"/>
                    </w:rPr>
                    <w:t>55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1"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54</w:t>
      </w:r>
    </w:p>
    <w:p w:rsidR="00F23DEA" w:rsidRDefault="00F56ECE">
      <w:pPr>
        <w:spacing w:before="321" w:line="269" w:lineRule="exact"/>
        <w:ind w:left="648" w:right="72"/>
        <w:textAlignment w:val="baseline"/>
        <w:rPr>
          <w:rFonts w:eastAsia="Times New Roman"/>
          <w:color w:val="000000"/>
          <w:spacing w:val="5"/>
          <w:sz w:val="23"/>
        </w:rPr>
      </w:pPr>
      <w:r>
        <w:pict>
          <v:line id="_x0000_s1150" style="position:absolute;left:0;text-align:left;z-index:251585536;mso-position-horizontal-relative:page;mso-position-vertical-relative:page" from="141.6pt,158.4pt" to="454.15pt,158.4pt" strokeweight=".7pt">
            <w10:wrap anchorx="page" anchory="page"/>
          </v:line>
        </w:pict>
      </w:r>
      <w:r w:rsidR="009E764D">
        <w:rPr>
          <w:rFonts w:eastAsia="Times New Roman"/>
          <w:color w:val="000000"/>
          <w:spacing w:val="5"/>
          <w:sz w:val="23"/>
        </w:rPr>
        <w:t xml:space="preserve">(b) </w:t>
      </w:r>
      <w:proofErr w:type="gramStart"/>
      <w:r w:rsidR="009E764D">
        <w:rPr>
          <w:rFonts w:eastAsia="Times New Roman"/>
          <w:color w:val="000000"/>
          <w:spacing w:val="5"/>
          <w:sz w:val="23"/>
        </w:rPr>
        <w:t>the</w:t>
      </w:r>
      <w:proofErr w:type="gramEnd"/>
      <w:r w:rsidR="009E764D">
        <w:rPr>
          <w:rFonts w:eastAsia="Times New Roman"/>
          <w:color w:val="000000"/>
          <w:spacing w:val="5"/>
          <w:sz w:val="23"/>
        </w:rPr>
        <w:t xml:space="preserve"> offence for which the person’s surrender is sought</w:t>
      </w:r>
    </w:p>
    <w:p w:rsidR="00F23DEA" w:rsidRDefault="009E764D">
      <w:pPr>
        <w:spacing w:before="4" w:line="269" w:lineRule="exact"/>
        <w:ind w:left="648" w:right="72" w:firstLine="648"/>
        <w:textAlignment w:val="baseline"/>
        <w:rPr>
          <w:rFonts w:eastAsia="Times New Roman"/>
          <w:color w:val="000000"/>
          <w:sz w:val="23"/>
        </w:rPr>
      </w:pPr>
      <w:r>
        <w:rPr>
          <w:rFonts w:eastAsia="Times New Roman"/>
          <w:color w:val="000000"/>
          <w:sz w:val="23"/>
        </w:rPr>
        <w:t>is an offence of which the person is accused— but the person is liable to be detained in a prison because of a sentence of imprisonment imposed for an offence against the law of New Zealand, subsections (4), (6), and (7) apply.</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(4) The Minister may make a temporary surrender order in respect of the person if—</w:t>
      </w:r>
    </w:p>
    <w:p w:rsidR="00F23DEA" w:rsidRDefault="009E764D">
      <w:pPr>
        <w:spacing w:line="269" w:lineRule="exact"/>
        <w:ind w:left="1296" w:right="72" w:hanging="648"/>
        <w:jc w:val="both"/>
        <w:textAlignment w:val="baseline"/>
        <w:rPr>
          <w:rFonts w:eastAsia="Times New Roman"/>
          <w:color w:val="000000"/>
          <w:sz w:val="23"/>
        </w:rPr>
      </w:pPr>
      <w:r>
        <w:rPr>
          <w:rFonts w:eastAsia="Times New Roman"/>
          <w:color w:val="000000"/>
          <w:sz w:val="23"/>
        </w:rPr>
        <w:t>(a)</w:t>
      </w:r>
      <w:r>
        <w:rPr>
          <w:rFonts w:eastAsia="Times New Roman"/>
          <w:color w:val="000000"/>
          <w:sz w:val="23"/>
        </w:rPr>
        <w:tab/>
      </w:r>
      <w:r>
        <w:rPr>
          <w:rFonts w:eastAsia="Times New Roman"/>
          <w:color w:val="000000"/>
          <w:sz w:val="23"/>
        </w:rPr>
        <w:tab/>
      </w:r>
      <w:proofErr w:type="gramStart"/>
      <w:r>
        <w:rPr>
          <w:rFonts w:eastAsia="Times New Roman"/>
          <w:color w:val="000000"/>
          <w:sz w:val="23"/>
        </w:rPr>
        <w:t>the</w:t>
      </w:r>
      <w:proofErr w:type="gramEnd"/>
      <w:r>
        <w:rPr>
          <w:rFonts w:eastAsia="Times New Roman"/>
          <w:color w:val="000000"/>
          <w:sz w:val="23"/>
        </w:rPr>
        <w:t xml:space="preserve"> Minister is satisfied that it is in the interests </w:t>
      </w:r>
      <w:proofErr w:type="spellStart"/>
      <w:r>
        <w:rPr>
          <w:rFonts w:eastAsia="Times New Roman"/>
          <w:color w:val="000000"/>
          <w:sz w:val="23"/>
        </w:rPr>
        <w:t>ofjustice</w:t>
      </w:r>
      <w:proofErr w:type="spellEnd"/>
      <w:r>
        <w:rPr>
          <w:rFonts w:eastAsia="Times New Roman"/>
          <w:color w:val="000000"/>
          <w:sz w:val="23"/>
        </w:rPr>
        <w:t xml:space="preserve"> </w:t>
      </w:r>
      <w:r>
        <w:rPr>
          <w:rFonts w:eastAsia="Times New Roman"/>
          <w:color w:val="000000"/>
          <w:sz w:val="23"/>
        </w:rPr>
        <w:br/>
        <w:t>that an order be made under this section; and</w:t>
      </w:r>
    </w:p>
    <w:p w:rsidR="00F23DEA" w:rsidRDefault="009E764D">
      <w:pPr>
        <w:spacing w:line="269" w:lineRule="exact"/>
        <w:ind w:left="1296" w:right="72" w:hanging="648"/>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the</w:t>
      </w:r>
      <w:proofErr w:type="gramEnd"/>
      <w:r>
        <w:rPr>
          <w:rFonts w:eastAsia="Times New Roman"/>
          <w:color w:val="000000"/>
          <w:sz w:val="23"/>
        </w:rPr>
        <w:t xml:space="preserve"> Minister is satisfied that the extradition country has given satisfactory undertakings relating to—</w:t>
      </w:r>
    </w:p>
    <w:p w:rsidR="00F23DEA" w:rsidRDefault="009E764D">
      <w:pPr>
        <w:numPr>
          <w:ilvl w:val="0"/>
          <w:numId w:val="123"/>
        </w:numPr>
        <w:tabs>
          <w:tab w:val="clear" w:pos="648"/>
          <w:tab w:val="left" w:pos="1944"/>
          <w:tab w:val="right" w:pos="6336"/>
        </w:tabs>
        <w:spacing w:line="268" w:lineRule="exact"/>
        <w:ind w:left="1944" w:right="72" w:hanging="648"/>
        <w:jc w:val="both"/>
        <w:textAlignment w:val="baseline"/>
        <w:rPr>
          <w:rFonts w:eastAsia="Times New Roman"/>
          <w:color w:val="000000"/>
          <w:spacing w:val="-1"/>
          <w:sz w:val="23"/>
        </w:rPr>
      </w:pPr>
      <w:r>
        <w:rPr>
          <w:rFonts w:eastAsia="Times New Roman"/>
          <w:color w:val="000000"/>
          <w:spacing w:val="-1"/>
          <w:sz w:val="23"/>
        </w:rPr>
        <w:t>there taking place a trial of the person in the ex-</w:t>
      </w:r>
      <w:r>
        <w:rPr>
          <w:rFonts w:eastAsia="Times New Roman"/>
          <w:color w:val="000000"/>
          <w:sz w:val="24"/>
        </w:rPr>
        <w:t xml:space="preserve"> </w:t>
      </w:r>
      <w:r>
        <w:rPr>
          <w:rFonts w:eastAsia="Times New Roman"/>
          <w:color w:val="000000"/>
          <w:sz w:val="24"/>
        </w:rPr>
        <w:br/>
      </w:r>
      <w:r>
        <w:rPr>
          <w:rFonts w:eastAsia="Times New Roman"/>
          <w:color w:val="000000"/>
          <w:spacing w:val="-1"/>
          <w:sz w:val="23"/>
        </w:rPr>
        <w:t>tradition country for any extradition offence of which the person is accused and in respect of which the person’s surrender is sought; and</w:t>
      </w:r>
    </w:p>
    <w:p w:rsidR="00F23DEA" w:rsidRDefault="009E764D">
      <w:pPr>
        <w:numPr>
          <w:ilvl w:val="0"/>
          <w:numId w:val="123"/>
        </w:numPr>
        <w:tabs>
          <w:tab w:val="clear" w:pos="648"/>
          <w:tab w:val="left" w:pos="1944"/>
        </w:tabs>
        <w:spacing w:line="269" w:lineRule="exact"/>
        <w:ind w:left="1944" w:right="72" w:hanging="648"/>
        <w:jc w:val="both"/>
        <w:textAlignment w:val="baseline"/>
        <w:rPr>
          <w:rFonts w:eastAsia="Times New Roman"/>
          <w:color w:val="000000"/>
          <w:spacing w:val="-1"/>
          <w:sz w:val="23"/>
        </w:rPr>
      </w:pPr>
      <w:r>
        <w:rPr>
          <w:rFonts w:eastAsia="Times New Roman"/>
          <w:color w:val="000000"/>
          <w:spacing w:val="-1"/>
          <w:sz w:val="23"/>
        </w:rPr>
        <w:t>the return of the person to New Zealand; and</w:t>
      </w:r>
    </w:p>
    <w:p w:rsidR="00F23DEA" w:rsidRDefault="009E764D">
      <w:pPr>
        <w:numPr>
          <w:ilvl w:val="0"/>
          <w:numId w:val="123"/>
        </w:numPr>
        <w:tabs>
          <w:tab w:val="clear" w:pos="648"/>
          <w:tab w:val="left" w:pos="1944"/>
        </w:tabs>
        <w:spacing w:line="268" w:lineRule="exact"/>
        <w:ind w:left="1944" w:right="72" w:hanging="648"/>
        <w:jc w:val="both"/>
        <w:textAlignment w:val="baseline"/>
        <w:rPr>
          <w:rFonts w:eastAsia="Times New Roman"/>
          <w:color w:val="000000"/>
          <w:spacing w:val="-1"/>
          <w:sz w:val="23"/>
        </w:rPr>
      </w:pPr>
      <w:r>
        <w:rPr>
          <w:rFonts w:eastAsia="Times New Roman"/>
          <w:color w:val="000000"/>
          <w:spacing w:val="-1"/>
          <w:sz w:val="23"/>
        </w:rPr>
        <w:t>the custody of the person while travelling to and from and while in the extradition country; and</w:t>
      </w:r>
    </w:p>
    <w:p w:rsidR="00F23DEA" w:rsidRDefault="009E764D">
      <w:pPr>
        <w:numPr>
          <w:ilvl w:val="0"/>
          <w:numId w:val="123"/>
        </w:numPr>
        <w:tabs>
          <w:tab w:val="clear" w:pos="648"/>
          <w:tab w:val="left" w:pos="1944"/>
        </w:tabs>
        <w:spacing w:before="5" w:line="269" w:lineRule="exact"/>
        <w:ind w:left="1944" w:right="72" w:hanging="648"/>
        <w:jc w:val="both"/>
        <w:textAlignment w:val="baseline"/>
        <w:rPr>
          <w:rFonts w:eastAsia="Times New Roman"/>
          <w:color w:val="000000"/>
          <w:sz w:val="23"/>
        </w:rPr>
      </w:pPr>
      <w:r>
        <w:rPr>
          <w:rFonts w:eastAsia="Times New Roman"/>
          <w:color w:val="000000"/>
          <w:sz w:val="23"/>
        </w:rPr>
        <w:t>other matters (if any) that the Minister thinks ap</w:t>
      </w:r>
      <w:r>
        <w:rPr>
          <w:rFonts w:eastAsia="Times New Roman"/>
          <w:color w:val="000000"/>
          <w:sz w:val="23"/>
        </w:rPr>
        <w:softHyphen/>
        <w:t>propriate; and</w:t>
      </w:r>
    </w:p>
    <w:p w:rsidR="00F23DEA" w:rsidRDefault="009E764D">
      <w:pPr>
        <w:spacing w:line="268" w:lineRule="exact"/>
        <w:ind w:left="1296" w:right="72" w:hanging="648"/>
        <w:jc w:val="both"/>
        <w:textAlignment w:val="baseline"/>
        <w:rPr>
          <w:rFonts w:eastAsia="Times New Roman"/>
          <w:color w:val="000000"/>
          <w:sz w:val="23"/>
        </w:rPr>
      </w:pPr>
      <w:r>
        <w:rPr>
          <w:rFonts w:eastAsia="Times New Roman"/>
          <w:color w:val="000000"/>
          <w:sz w:val="23"/>
        </w:rPr>
        <w:t>(c)</w:t>
      </w:r>
      <w:r>
        <w:rPr>
          <w:rFonts w:eastAsia="Times New Roman"/>
          <w:color w:val="000000"/>
          <w:sz w:val="23"/>
        </w:rPr>
        <w:tab/>
      </w:r>
      <w:r>
        <w:rPr>
          <w:rFonts w:eastAsia="Times New Roman"/>
          <w:color w:val="000000"/>
          <w:sz w:val="23"/>
        </w:rPr>
        <w:tab/>
      </w:r>
      <w:proofErr w:type="gramStart"/>
      <w:r>
        <w:rPr>
          <w:rFonts w:eastAsia="Times New Roman"/>
          <w:color w:val="000000"/>
          <w:sz w:val="23"/>
        </w:rPr>
        <w:t>in</w:t>
      </w:r>
      <w:proofErr w:type="gramEnd"/>
      <w:r>
        <w:rPr>
          <w:rFonts w:eastAsia="Times New Roman"/>
          <w:color w:val="000000"/>
          <w:sz w:val="23"/>
        </w:rPr>
        <w:t xml:space="preserve"> a case to which subsection (2) applies, the Minister </w:t>
      </w:r>
      <w:r>
        <w:rPr>
          <w:rFonts w:eastAsia="Times New Roman"/>
          <w:color w:val="000000"/>
          <w:sz w:val="23"/>
        </w:rPr>
        <w:br/>
        <w:t>determines in accordance with the grounds set out in subsections (2) to (4) of section 30 that the person is to be surrendered.</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(5) For the purposes of making a determination under subsection (4</w:t>
      </w:r>
      <w:proofErr w:type="gramStart"/>
      <w:r>
        <w:rPr>
          <w:rFonts w:eastAsia="Times New Roman"/>
          <w:color w:val="000000"/>
          <w:sz w:val="23"/>
        </w:rPr>
        <w:t>)(</w:t>
      </w:r>
      <w:proofErr w:type="gramEnd"/>
      <w:r>
        <w:rPr>
          <w:rFonts w:eastAsia="Times New Roman"/>
          <w:color w:val="000000"/>
          <w:sz w:val="23"/>
        </w:rPr>
        <w:t>c), the Minister may seek any undertakings from the extra</w:t>
      </w:r>
      <w:r>
        <w:rPr>
          <w:rFonts w:eastAsia="Times New Roman"/>
          <w:color w:val="000000"/>
          <w:sz w:val="23"/>
        </w:rPr>
        <w:softHyphen/>
        <w:t>dition country that the Minister thinks fit.</w:t>
      </w:r>
    </w:p>
    <w:p w:rsidR="00F23DEA" w:rsidRDefault="009E764D">
      <w:pPr>
        <w:spacing w:before="42" w:line="269" w:lineRule="exact"/>
        <w:ind w:left="648" w:right="72" w:hanging="576"/>
        <w:jc w:val="both"/>
        <w:textAlignment w:val="baseline"/>
        <w:rPr>
          <w:rFonts w:eastAsia="Times New Roman"/>
          <w:color w:val="000000"/>
          <w:sz w:val="23"/>
        </w:rPr>
      </w:pPr>
      <w:r>
        <w:rPr>
          <w:rFonts w:eastAsia="Times New Roman"/>
          <w:color w:val="000000"/>
          <w:sz w:val="23"/>
        </w:rPr>
        <w:t>(6) If a person who is subject to a sentence of imprisonment is released from a New Zealand prison under a temporary sur</w:t>
      </w:r>
      <w:r>
        <w:rPr>
          <w:rFonts w:eastAsia="Times New Roman"/>
          <w:color w:val="000000"/>
          <w:sz w:val="23"/>
        </w:rPr>
        <w:softHyphen/>
        <w:t>render order made under this section, so long as the person is in custody in connection with the request (including custody outside New Zealand), the person is deemed to be continuing to serve that sentence.</w:t>
      </w:r>
    </w:p>
    <w:p w:rsidR="00F23DEA" w:rsidRDefault="009E764D">
      <w:pPr>
        <w:spacing w:before="37" w:line="269" w:lineRule="exact"/>
        <w:ind w:left="648" w:right="72" w:hanging="576"/>
        <w:jc w:val="both"/>
        <w:textAlignment w:val="baseline"/>
        <w:rPr>
          <w:rFonts w:eastAsia="Times New Roman"/>
          <w:color w:val="000000"/>
          <w:sz w:val="23"/>
        </w:rPr>
      </w:pPr>
      <w:r>
        <w:rPr>
          <w:rFonts w:eastAsia="Times New Roman"/>
          <w:color w:val="000000"/>
          <w:sz w:val="23"/>
        </w:rPr>
        <w:t>(7) If, while a person is in the extradition country under the tem</w:t>
      </w:r>
      <w:r>
        <w:rPr>
          <w:rFonts w:eastAsia="Times New Roman"/>
          <w:color w:val="000000"/>
          <w:sz w:val="23"/>
        </w:rPr>
        <w:softHyphen/>
        <w:t>porary surrender order, the person ceases to be liable to be de</w:t>
      </w:r>
      <w:r>
        <w:rPr>
          <w:rFonts w:eastAsia="Times New Roman"/>
          <w:color w:val="000000"/>
          <w:sz w:val="23"/>
        </w:rPr>
        <w:softHyphen/>
        <w:t>tained in New Zealand, the Minister must inform the extra</w:t>
      </w:r>
      <w:r>
        <w:rPr>
          <w:rFonts w:eastAsia="Times New Roman"/>
          <w:color w:val="000000"/>
          <w:sz w:val="23"/>
        </w:rPr>
        <w:softHyphen/>
        <w:t>dition country that the undertakings referred to in subsection (4)(b) are no longer required to be complied with.</w:t>
      </w:r>
    </w:p>
    <w:p w:rsidR="00F23DEA" w:rsidRDefault="009E764D">
      <w:pPr>
        <w:spacing w:before="30" w:line="215" w:lineRule="exact"/>
        <w:ind w:left="648" w:right="72"/>
        <w:textAlignment w:val="baseline"/>
        <w:rPr>
          <w:rFonts w:eastAsia="Times New Roman"/>
          <w:color w:val="000000"/>
          <w:sz w:val="18"/>
        </w:rPr>
      </w:pPr>
      <w:r>
        <w:rPr>
          <w:rFonts w:eastAsia="Times New Roman"/>
          <w:color w:val="000000"/>
          <w:sz w:val="18"/>
        </w:rPr>
        <w:t>Compare: 1992 No 86 s 41; Extradition Act 1988 s 36(1), (5) (</w:t>
      </w:r>
      <w:proofErr w:type="spellStart"/>
      <w:r>
        <w:rPr>
          <w:rFonts w:eastAsia="Times New Roman"/>
          <w:color w:val="000000"/>
          <w:sz w:val="18"/>
        </w:rPr>
        <w:t>Aust</w:t>
      </w:r>
      <w:proofErr w:type="spellEnd"/>
      <w:r>
        <w:rPr>
          <w:rFonts w:eastAsia="Times New Roman"/>
          <w:color w:val="000000"/>
          <w:sz w:val="18"/>
        </w:rPr>
        <w:t>)</w:t>
      </w:r>
    </w:p>
    <w:p w:rsidR="00F23DEA" w:rsidRDefault="00F23DEA">
      <w:pPr>
        <w:sectPr w:rsidR="00F23DEA">
          <w:pgSz w:w="11909" w:h="16838"/>
          <w:pgMar w:top="2720" w:right="2700" w:bottom="2010" w:left="2729" w:header="720" w:footer="720" w:gutter="0"/>
          <w:cols w:space="720"/>
        </w:sectPr>
      </w:pPr>
    </w:p>
    <w:p w:rsidR="00F23DEA" w:rsidRDefault="00F56ECE">
      <w:pPr>
        <w:spacing w:before="357" w:line="202" w:lineRule="exact"/>
        <w:ind w:left="720" w:right="144"/>
        <w:jc w:val="both"/>
        <w:textAlignment w:val="baseline"/>
        <w:rPr>
          <w:rFonts w:eastAsia="Times New Roman"/>
          <w:color w:val="000000"/>
          <w:sz w:val="18"/>
        </w:rPr>
      </w:pPr>
      <w:r>
        <w:lastRenderedPageBreak/>
        <w:pict>
          <v:shape id="_x0000_s1149" type="#_x0000_t202" style="position:absolute;left:0;text-align:left;margin-left:142.1pt;margin-top:136.5pt;width:312pt;height:19.55pt;z-index:-251602944;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4 s 55</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148" style="position:absolute;left:0;text-align:left;z-index:251586560;mso-position-horizontal-relative:page;mso-position-vertical-relative:page" from="141.6pt,158.4pt" to="454.15pt,158.4pt" strokeweight=".7pt">
            <w10:wrap anchorx="page" anchory="page"/>
          </v:line>
        </w:pict>
      </w:r>
      <w:r w:rsidR="009E764D">
        <w:rPr>
          <w:rFonts w:eastAsia="Times New Roman"/>
          <w:color w:val="000000"/>
          <w:sz w:val="18"/>
        </w:rPr>
        <w:t>Section 54(1): amended, on 1 June 2005, by section 206 of the Corrections Act 2004 (2004 No 50).</w:t>
      </w:r>
    </w:p>
    <w:p w:rsidR="00F23DEA" w:rsidRDefault="009E764D">
      <w:pPr>
        <w:spacing w:before="76" w:line="202" w:lineRule="exact"/>
        <w:ind w:left="720" w:right="144"/>
        <w:jc w:val="both"/>
        <w:textAlignment w:val="baseline"/>
        <w:rPr>
          <w:rFonts w:eastAsia="Times New Roman"/>
          <w:color w:val="000000"/>
          <w:sz w:val="18"/>
        </w:rPr>
      </w:pPr>
      <w:r>
        <w:rPr>
          <w:rFonts w:eastAsia="Times New Roman"/>
          <w:color w:val="000000"/>
          <w:sz w:val="18"/>
        </w:rPr>
        <w:t>Section 54(2</w:t>
      </w:r>
      <w:proofErr w:type="gramStart"/>
      <w:r>
        <w:rPr>
          <w:rFonts w:eastAsia="Times New Roman"/>
          <w:color w:val="000000"/>
          <w:sz w:val="18"/>
        </w:rPr>
        <w:t>)(</w:t>
      </w:r>
      <w:proofErr w:type="gramEnd"/>
      <w:r>
        <w:rPr>
          <w:rFonts w:eastAsia="Times New Roman"/>
          <w:color w:val="000000"/>
          <w:sz w:val="18"/>
        </w:rPr>
        <w:t>a): amended, on 1 July 2013, by section 413 of the Criminal Procedure Act 2011 (2011 No 81).</w:t>
      </w:r>
    </w:p>
    <w:p w:rsidR="00F23DEA" w:rsidRDefault="009E764D">
      <w:pPr>
        <w:spacing w:before="81" w:line="197" w:lineRule="exact"/>
        <w:ind w:left="720" w:right="144"/>
        <w:jc w:val="both"/>
        <w:textAlignment w:val="baseline"/>
        <w:rPr>
          <w:rFonts w:eastAsia="Times New Roman"/>
          <w:color w:val="000000"/>
          <w:sz w:val="18"/>
        </w:rPr>
      </w:pPr>
      <w:r>
        <w:rPr>
          <w:rFonts w:eastAsia="Times New Roman"/>
          <w:color w:val="000000"/>
          <w:sz w:val="18"/>
        </w:rPr>
        <w:t>Section 54(2</w:t>
      </w:r>
      <w:proofErr w:type="gramStart"/>
      <w:r>
        <w:rPr>
          <w:rFonts w:eastAsia="Times New Roman"/>
          <w:color w:val="000000"/>
          <w:sz w:val="18"/>
        </w:rPr>
        <w:t>)(</w:t>
      </w:r>
      <w:proofErr w:type="gramEnd"/>
      <w:r>
        <w:rPr>
          <w:rFonts w:eastAsia="Times New Roman"/>
          <w:color w:val="000000"/>
          <w:sz w:val="18"/>
        </w:rPr>
        <w:t>a): amended, on 1 June 2005, by section 206 of the Corrections Act 2004 (2004 No 50).</w:t>
      </w:r>
    </w:p>
    <w:p w:rsidR="00F23DEA" w:rsidRDefault="009E764D">
      <w:pPr>
        <w:spacing w:before="78" w:line="201" w:lineRule="exact"/>
        <w:ind w:left="720" w:right="144"/>
        <w:jc w:val="both"/>
        <w:textAlignment w:val="baseline"/>
        <w:rPr>
          <w:rFonts w:eastAsia="Times New Roman"/>
          <w:color w:val="000000"/>
          <w:sz w:val="18"/>
        </w:rPr>
      </w:pPr>
      <w:r>
        <w:rPr>
          <w:rFonts w:eastAsia="Times New Roman"/>
          <w:color w:val="000000"/>
          <w:sz w:val="18"/>
        </w:rPr>
        <w:t>Section 54(3): amended, on 1 June 2005, by section 206 of the Corrections Act 2004 (2004 No 50).</w:t>
      </w:r>
    </w:p>
    <w:p w:rsidR="00F23DEA" w:rsidRDefault="009E764D">
      <w:pPr>
        <w:spacing w:before="78" w:line="201" w:lineRule="exact"/>
        <w:ind w:left="720" w:right="144"/>
        <w:jc w:val="both"/>
        <w:textAlignment w:val="baseline"/>
        <w:rPr>
          <w:rFonts w:eastAsia="Times New Roman"/>
          <w:color w:val="000000"/>
          <w:sz w:val="18"/>
        </w:rPr>
      </w:pPr>
      <w:r>
        <w:rPr>
          <w:rFonts w:eastAsia="Times New Roman"/>
          <w:color w:val="000000"/>
          <w:sz w:val="18"/>
        </w:rPr>
        <w:t>Section 54(6): amended, on 1 June 2005, by section 206 of the Corrections Act 2004 (2004 No 50).</w:t>
      </w:r>
    </w:p>
    <w:p w:rsidR="00F23DEA" w:rsidRDefault="009E764D">
      <w:pPr>
        <w:spacing w:before="328" w:line="272" w:lineRule="exact"/>
        <w:ind w:left="72"/>
        <w:textAlignment w:val="baseline"/>
        <w:rPr>
          <w:rFonts w:eastAsia="Times New Roman"/>
          <w:b/>
          <w:color w:val="000000"/>
          <w:spacing w:val="6"/>
          <w:sz w:val="23"/>
        </w:rPr>
      </w:pPr>
      <w:r>
        <w:rPr>
          <w:rFonts w:eastAsia="Times New Roman"/>
          <w:b/>
          <w:color w:val="000000"/>
          <w:spacing w:val="6"/>
          <w:sz w:val="23"/>
        </w:rPr>
        <w:t>55 Request for return after temporary surrender</w:t>
      </w:r>
    </w:p>
    <w:p w:rsidR="00F23DEA" w:rsidRDefault="009E764D">
      <w:pPr>
        <w:spacing w:line="270" w:lineRule="exact"/>
        <w:ind w:left="72"/>
        <w:textAlignment w:val="baseline"/>
        <w:rPr>
          <w:rFonts w:eastAsia="Times New Roman"/>
          <w:color w:val="000000"/>
          <w:spacing w:val="33"/>
          <w:sz w:val="23"/>
        </w:rPr>
      </w:pPr>
      <w:r>
        <w:rPr>
          <w:rFonts w:eastAsia="Times New Roman"/>
          <w:color w:val="000000"/>
          <w:spacing w:val="33"/>
          <w:sz w:val="23"/>
        </w:rPr>
        <w:t>(1) If—</w:t>
      </w:r>
    </w:p>
    <w:p w:rsidR="00F23DEA" w:rsidRDefault="009E764D">
      <w:pPr>
        <w:numPr>
          <w:ilvl w:val="0"/>
          <w:numId w:val="124"/>
        </w:numPr>
        <w:tabs>
          <w:tab w:val="clear" w:pos="648"/>
          <w:tab w:val="left" w:pos="1368"/>
        </w:tabs>
        <w:spacing w:before="1" w:line="268" w:lineRule="exact"/>
        <w:ind w:left="1368" w:right="144" w:hanging="648"/>
        <w:jc w:val="both"/>
        <w:textAlignment w:val="baseline"/>
        <w:rPr>
          <w:rFonts w:eastAsia="Times New Roman"/>
          <w:color w:val="000000"/>
          <w:sz w:val="23"/>
        </w:rPr>
      </w:pPr>
      <w:r>
        <w:rPr>
          <w:rFonts w:eastAsia="Times New Roman"/>
          <w:color w:val="000000"/>
          <w:sz w:val="23"/>
        </w:rPr>
        <w:t>a person is surrendered to an extradition country under a temporary surrender order; and</w:t>
      </w:r>
    </w:p>
    <w:p w:rsidR="00F23DEA" w:rsidRDefault="009E764D">
      <w:pPr>
        <w:numPr>
          <w:ilvl w:val="0"/>
          <w:numId w:val="124"/>
        </w:numPr>
        <w:tabs>
          <w:tab w:val="clear" w:pos="648"/>
          <w:tab w:val="left" w:pos="1368"/>
        </w:tabs>
        <w:spacing w:before="3" w:line="268" w:lineRule="exact"/>
        <w:ind w:left="1368" w:right="144" w:hanging="648"/>
        <w:jc w:val="both"/>
        <w:textAlignment w:val="baseline"/>
        <w:rPr>
          <w:rFonts w:eastAsia="Times New Roman"/>
          <w:color w:val="000000"/>
          <w:spacing w:val="-3"/>
          <w:sz w:val="23"/>
        </w:rPr>
      </w:pPr>
      <w:r>
        <w:rPr>
          <w:rFonts w:eastAsia="Times New Roman"/>
          <w:color w:val="000000"/>
          <w:spacing w:val="-3"/>
          <w:sz w:val="23"/>
        </w:rPr>
        <w:t>the person is returned to New Zealand in accordance with the undertakings referred to in section 54(4)(b)(ii); and</w:t>
      </w:r>
    </w:p>
    <w:p w:rsidR="00F23DEA" w:rsidRDefault="009E764D">
      <w:pPr>
        <w:numPr>
          <w:ilvl w:val="0"/>
          <w:numId w:val="124"/>
        </w:numPr>
        <w:tabs>
          <w:tab w:val="clear" w:pos="648"/>
          <w:tab w:val="left" w:pos="1368"/>
        </w:tabs>
        <w:spacing w:before="4" w:line="267" w:lineRule="exact"/>
        <w:ind w:left="1368" w:right="144" w:hanging="648"/>
        <w:jc w:val="both"/>
        <w:textAlignment w:val="baseline"/>
        <w:rPr>
          <w:rFonts w:eastAsia="Times New Roman"/>
          <w:color w:val="000000"/>
          <w:spacing w:val="-4"/>
          <w:sz w:val="23"/>
        </w:rPr>
      </w:pPr>
      <w:r>
        <w:rPr>
          <w:rFonts w:eastAsia="Times New Roman"/>
          <w:color w:val="000000"/>
          <w:spacing w:val="-4"/>
          <w:sz w:val="23"/>
        </w:rPr>
        <w:t>the extradition country makes a request at any time be</w:t>
      </w:r>
      <w:r>
        <w:rPr>
          <w:rFonts w:eastAsia="Times New Roman"/>
          <w:color w:val="000000"/>
          <w:spacing w:val="-4"/>
          <w:sz w:val="23"/>
        </w:rPr>
        <w:softHyphen/>
        <w:t>fore the person has ceased to be liable to be detained in a prison in New Zealand, that, when he or she ceases to be so liable, the person be surrendered to serve any sen</w:t>
      </w:r>
      <w:r>
        <w:rPr>
          <w:rFonts w:eastAsia="Times New Roman"/>
          <w:color w:val="000000"/>
          <w:spacing w:val="-4"/>
          <w:sz w:val="23"/>
        </w:rPr>
        <w:softHyphen/>
        <w:t>tence that was imposed as a result of the person having been temporarily surrendered to that country,—</w:t>
      </w:r>
    </w:p>
    <w:p w:rsidR="00F23DEA" w:rsidRDefault="009E764D">
      <w:pPr>
        <w:spacing w:line="272" w:lineRule="exact"/>
        <w:ind w:left="720" w:right="144"/>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Minister may, subject to subsection (2), make a surrender order in relation to the person.</w:t>
      </w:r>
    </w:p>
    <w:p w:rsidR="00F23DEA" w:rsidRDefault="009E764D">
      <w:pPr>
        <w:spacing w:before="41" w:line="268" w:lineRule="exact"/>
        <w:ind w:left="720" w:right="144" w:hanging="648"/>
        <w:jc w:val="both"/>
        <w:textAlignment w:val="baseline"/>
        <w:rPr>
          <w:rFonts w:eastAsia="Times New Roman"/>
          <w:color w:val="000000"/>
          <w:sz w:val="23"/>
        </w:rPr>
      </w:pPr>
      <w:r>
        <w:rPr>
          <w:rFonts w:eastAsia="Times New Roman"/>
          <w:color w:val="000000"/>
          <w:sz w:val="23"/>
        </w:rPr>
        <w:t>(2) Before making an order under subsection (1), the Minister must determine in accordance with the grounds set out in sub</w:t>
      </w:r>
      <w:r>
        <w:rPr>
          <w:rFonts w:eastAsia="Times New Roman"/>
          <w:color w:val="000000"/>
          <w:sz w:val="23"/>
        </w:rPr>
        <w:softHyphen/>
        <w:t>sections (2) to (4) of section 30 that the person is to be surren</w:t>
      </w:r>
      <w:r>
        <w:rPr>
          <w:rFonts w:eastAsia="Times New Roman"/>
          <w:color w:val="000000"/>
          <w:sz w:val="23"/>
        </w:rPr>
        <w:softHyphen/>
        <w:t>dered.</w:t>
      </w:r>
    </w:p>
    <w:p w:rsidR="00F23DEA" w:rsidRDefault="009E764D">
      <w:pPr>
        <w:spacing w:before="41" w:line="268" w:lineRule="exact"/>
        <w:ind w:left="720" w:right="144" w:hanging="648"/>
        <w:jc w:val="both"/>
        <w:textAlignment w:val="baseline"/>
        <w:rPr>
          <w:rFonts w:eastAsia="Times New Roman"/>
          <w:color w:val="000000"/>
          <w:sz w:val="23"/>
        </w:rPr>
      </w:pPr>
      <w:r>
        <w:rPr>
          <w:rFonts w:eastAsia="Times New Roman"/>
          <w:color w:val="000000"/>
          <w:sz w:val="23"/>
        </w:rPr>
        <w:t>(3) For the purposes of making a determination under subsection (2), the Minister may seek any undertakings from the extradi</w:t>
      </w:r>
      <w:r>
        <w:rPr>
          <w:rFonts w:eastAsia="Times New Roman"/>
          <w:color w:val="000000"/>
          <w:sz w:val="23"/>
        </w:rPr>
        <w:softHyphen/>
        <w:t>tion country that the Minister thinks fit.</w:t>
      </w:r>
    </w:p>
    <w:p w:rsidR="00F23DEA" w:rsidRDefault="009E764D">
      <w:pPr>
        <w:spacing w:before="47" w:line="268" w:lineRule="exact"/>
        <w:ind w:left="720" w:right="144" w:hanging="648"/>
        <w:jc w:val="both"/>
        <w:textAlignment w:val="baseline"/>
        <w:rPr>
          <w:rFonts w:eastAsia="Times New Roman"/>
          <w:color w:val="000000"/>
          <w:sz w:val="23"/>
        </w:rPr>
      </w:pPr>
      <w:r>
        <w:rPr>
          <w:rFonts w:eastAsia="Times New Roman"/>
          <w:color w:val="000000"/>
          <w:sz w:val="23"/>
        </w:rPr>
        <w:t>(4) If a surrender order is made under this section, the order takes effect in accordance with section 67 on the same day that the person ceases to be liable to be detained in a prison in New Zealand in respect of the sentence of imprisonment.</w:t>
      </w:r>
    </w:p>
    <w:p w:rsidR="00F23DEA" w:rsidRDefault="009E764D">
      <w:pPr>
        <w:spacing w:before="30" w:line="214" w:lineRule="exact"/>
        <w:ind w:left="720"/>
        <w:textAlignment w:val="baseline"/>
        <w:rPr>
          <w:rFonts w:eastAsia="Times New Roman"/>
          <w:color w:val="000000"/>
          <w:sz w:val="18"/>
        </w:rPr>
      </w:pPr>
      <w:r>
        <w:rPr>
          <w:rFonts w:eastAsia="Times New Roman"/>
          <w:color w:val="000000"/>
          <w:sz w:val="18"/>
        </w:rPr>
        <w:t>Compare: Extradition Act 1988 s 37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81" w:after="411" w:line="197" w:lineRule="exact"/>
        <w:ind w:left="720" w:right="144"/>
        <w:jc w:val="both"/>
        <w:textAlignment w:val="baseline"/>
        <w:rPr>
          <w:rFonts w:eastAsia="Times New Roman"/>
          <w:color w:val="000000"/>
          <w:sz w:val="18"/>
        </w:rPr>
      </w:pPr>
      <w:r>
        <w:rPr>
          <w:rFonts w:eastAsia="Times New Roman"/>
          <w:color w:val="000000"/>
          <w:sz w:val="18"/>
        </w:rPr>
        <w:t>Section 55(1</w:t>
      </w:r>
      <w:proofErr w:type="gramStart"/>
      <w:r>
        <w:rPr>
          <w:rFonts w:eastAsia="Times New Roman"/>
          <w:color w:val="000000"/>
          <w:sz w:val="18"/>
        </w:rPr>
        <w:t>)(</w:t>
      </w:r>
      <w:proofErr w:type="gramEnd"/>
      <w:r>
        <w:rPr>
          <w:rFonts w:eastAsia="Times New Roman"/>
          <w:color w:val="000000"/>
          <w:sz w:val="18"/>
        </w:rPr>
        <w:t>c): amended, on 1 June 2005, by section 206 of the Corrections Act 2004 (2004 No 50).</w:t>
      </w:r>
    </w:p>
    <w:p w:rsidR="00F23DEA" w:rsidRDefault="00F23DEA">
      <w:pPr>
        <w:spacing w:before="81" w:after="411" w:line="197" w:lineRule="exact"/>
        <w:sectPr w:rsidR="00F23DEA">
          <w:pgSz w:w="11909" w:h="16838"/>
          <w:pgMar w:top="3176" w:right="2703" w:bottom="1782" w:left="2726" w:header="720" w:footer="720" w:gutter="0"/>
          <w:cols w:space="720"/>
        </w:sectPr>
      </w:pPr>
    </w:p>
    <w:p w:rsidR="00F23DEA" w:rsidRDefault="009E764D">
      <w:pPr>
        <w:spacing w:line="209" w:lineRule="exact"/>
        <w:ind w:left="72"/>
        <w:textAlignment w:val="baseline"/>
        <w:rPr>
          <w:rFonts w:eastAsia="Times New Roman"/>
          <w:color w:val="000000"/>
          <w:spacing w:val="5"/>
          <w:sz w:val="18"/>
        </w:rPr>
      </w:pPr>
      <w:r>
        <w:rPr>
          <w:rFonts w:eastAsia="Times New Roman"/>
          <w:color w:val="000000"/>
          <w:spacing w:val="5"/>
          <w:sz w:val="18"/>
        </w:rPr>
        <w:lastRenderedPageBreak/>
        <w:t>56</w:t>
      </w:r>
    </w:p>
    <w:p w:rsidR="00F23DEA" w:rsidRDefault="00F23DEA">
      <w:pPr>
        <w:sectPr w:rsidR="00F23DEA">
          <w:type w:val="continuous"/>
          <w:pgSz w:w="11909" w:h="16838"/>
          <w:pgMar w:top="3176" w:right="8802" w:bottom="1782"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147" type="#_x0000_t202" style="position:absolute;left:0;text-align:left;margin-left:440.25pt;margin-top:721.6pt;width:18.3pt;height:10.5pt;z-index:-25160192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4"/>
                      <w:sz w:val="18"/>
                    </w:rPr>
                  </w:pPr>
                  <w:r>
                    <w:rPr>
                      <w:rFonts w:eastAsia="Times New Roman"/>
                      <w:color w:val="000000"/>
                      <w:spacing w:val="24"/>
                      <w:sz w:val="18"/>
                    </w:rPr>
                    <w:t>57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1"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4 s 57</w:t>
      </w:r>
    </w:p>
    <w:p w:rsidR="00F23DEA" w:rsidRDefault="00F56ECE">
      <w:pPr>
        <w:spacing w:before="374" w:line="202" w:lineRule="exact"/>
        <w:ind w:left="720" w:right="72"/>
        <w:jc w:val="both"/>
        <w:textAlignment w:val="baseline"/>
        <w:rPr>
          <w:rFonts w:eastAsia="Times New Roman"/>
          <w:color w:val="000000"/>
          <w:sz w:val="18"/>
        </w:rPr>
      </w:pPr>
      <w:r>
        <w:pict>
          <v:line id="_x0000_s1146" style="position:absolute;left:0;text-align:left;z-index:251587584;mso-position-horizontal-relative:page;mso-position-vertical-relative:page" from="141.6pt,158.4pt" to="454.15pt,158.4pt" strokeweight=".7pt">
            <w10:wrap anchorx="page" anchory="page"/>
          </v:line>
        </w:pict>
      </w:r>
      <w:r w:rsidR="009E764D">
        <w:rPr>
          <w:rFonts w:eastAsia="Times New Roman"/>
          <w:color w:val="000000"/>
          <w:sz w:val="18"/>
        </w:rPr>
        <w:t>Section 55(4): amended, on 1 June 2005, by section 206 of the Corrections Act 2004 (2004 No 50).</w:t>
      </w:r>
    </w:p>
    <w:p w:rsidR="00F23DEA" w:rsidRDefault="009E764D">
      <w:pPr>
        <w:spacing w:before="347" w:line="281" w:lineRule="exact"/>
        <w:ind w:left="72" w:right="72"/>
        <w:jc w:val="center"/>
        <w:textAlignment w:val="baseline"/>
        <w:rPr>
          <w:rFonts w:eastAsia="Times New Roman"/>
          <w:i/>
          <w:color w:val="000000"/>
          <w:spacing w:val="3"/>
          <w:sz w:val="25"/>
        </w:rPr>
      </w:pPr>
      <w:r>
        <w:rPr>
          <w:rFonts w:eastAsia="Times New Roman"/>
          <w:i/>
          <w:color w:val="000000"/>
          <w:spacing w:val="3"/>
          <w:sz w:val="25"/>
        </w:rPr>
        <w:t xml:space="preserve">Discharge </w:t>
      </w:r>
      <w:proofErr w:type="spellStart"/>
      <w:r>
        <w:rPr>
          <w:rFonts w:eastAsia="Times New Roman"/>
          <w:i/>
          <w:color w:val="000000"/>
          <w:spacing w:val="3"/>
          <w:sz w:val="25"/>
        </w:rPr>
        <w:t>ofperson</w:t>
      </w:r>
      <w:proofErr w:type="spellEnd"/>
    </w:p>
    <w:p w:rsidR="00F23DEA" w:rsidRDefault="009E764D">
      <w:pPr>
        <w:spacing w:before="85" w:line="269" w:lineRule="exact"/>
        <w:ind w:left="720" w:right="936" w:hanging="648"/>
        <w:textAlignment w:val="baseline"/>
        <w:rPr>
          <w:rFonts w:eastAsia="Times New Roman"/>
          <w:b/>
          <w:color w:val="000000"/>
          <w:sz w:val="23"/>
        </w:rPr>
      </w:pPr>
      <w:r>
        <w:rPr>
          <w:rFonts w:eastAsia="Times New Roman"/>
          <w:b/>
          <w:color w:val="000000"/>
          <w:sz w:val="23"/>
        </w:rPr>
        <w:t>56 Discharge of person if Minister declines to order surrender</w:t>
      </w:r>
    </w:p>
    <w:p w:rsidR="00F23DEA" w:rsidRDefault="009E764D">
      <w:pPr>
        <w:spacing w:line="268" w:lineRule="exact"/>
        <w:ind w:left="720" w:right="72"/>
        <w:jc w:val="both"/>
        <w:textAlignment w:val="baseline"/>
        <w:rPr>
          <w:rFonts w:eastAsia="Times New Roman"/>
          <w:color w:val="000000"/>
          <w:sz w:val="23"/>
        </w:rPr>
      </w:pPr>
      <w:r>
        <w:rPr>
          <w:rFonts w:eastAsia="Times New Roman"/>
          <w:color w:val="000000"/>
          <w:sz w:val="23"/>
        </w:rPr>
        <w:t>If the Minister determines under section 49 that the person is not to be surrendered, or declines to order the surrender of the person under section 51 (2</w:t>
      </w:r>
      <w:proofErr w:type="gramStart"/>
      <w:r>
        <w:rPr>
          <w:rFonts w:eastAsia="Times New Roman"/>
          <w:color w:val="000000"/>
          <w:sz w:val="23"/>
        </w:rPr>
        <w:t>)(</w:t>
      </w:r>
      <w:proofErr w:type="gramEnd"/>
      <w:r>
        <w:rPr>
          <w:rFonts w:eastAsia="Times New Roman"/>
          <w:color w:val="000000"/>
          <w:sz w:val="23"/>
        </w:rPr>
        <w:t>b) or section 54, the person must be discharged from custody forthwith unless the person is subject to any other order for detention.</w:t>
      </w:r>
    </w:p>
    <w:p w:rsidR="00F23DEA" w:rsidRDefault="009E764D">
      <w:pPr>
        <w:spacing w:before="314" w:line="272" w:lineRule="exact"/>
        <w:ind w:left="72" w:right="72"/>
        <w:textAlignment w:val="baseline"/>
        <w:rPr>
          <w:rFonts w:eastAsia="Times New Roman"/>
          <w:b/>
          <w:color w:val="000000"/>
          <w:spacing w:val="4"/>
          <w:sz w:val="23"/>
        </w:rPr>
      </w:pPr>
      <w:r>
        <w:rPr>
          <w:rFonts w:eastAsia="Times New Roman"/>
          <w:b/>
          <w:color w:val="000000"/>
          <w:spacing w:val="4"/>
          <w:sz w:val="23"/>
        </w:rPr>
        <w:t>57 Discharge of person if not surrendered within 2 months</w:t>
      </w:r>
    </w:p>
    <w:p w:rsidR="00F23DEA" w:rsidRDefault="009E764D">
      <w:pPr>
        <w:spacing w:line="268" w:lineRule="exact"/>
        <w:ind w:left="720" w:right="72" w:hanging="648"/>
        <w:jc w:val="both"/>
        <w:textAlignment w:val="baseline"/>
        <w:rPr>
          <w:rFonts w:eastAsia="Times New Roman"/>
          <w:color w:val="000000"/>
          <w:sz w:val="23"/>
        </w:rPr>
      </w:pPr>
      <w:r>
        <w:rPr>
          <w:rFonts w:eastAsia="Times New Roman"/>
          <w:color w:val="000000"/>
          <w:sz w:val="23"/>
        </w:rPr>
        <w:t>(1) This section applies if a person is not surrendered and con</w:t>
      </w:r>
      <w:r>
        <w:rPr>
          <w:rFonts w:eastAsia="Times New Roman"/>
          <w:color w:val="000000"/>
          <w:sz w:val="23"/>
        </w:rPr>
        <w:softHyphen/>
        <w:t>veyed out of New Zealand under a surrender order or a tem</w:t>
      </w:r>
      <w:r>
        <w:rPr>
          <w:rFonts w:eastAsia="Times New Roman"/>
          <w:color w:val="000000"/>
          <w:sz w:val="23"/>
        </w:rPr>
        <w:softHyphen/>
        <w:t>porary surrender order made under this Part within 2 months—</w:t>
      </w:r>
    </w:p>
    <w:p w:rsidR="00F23DEA" w:rsidRDefault="009E764D">
      <w:pPr>
        <w:numPr>
          <w:ilvl w:val="0"/>
          <w:numId w:val="125"/>
        </w:numPr>
        <w:tabs>
          <w:tab w:val="clear" w:pos="648"/>
          <w:tab w:val="left" w:pos="1368"/>
        </w:tabs>
        <w:spacing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after the date of the issue of the warrant under section 46(1)(a) or section 53(2)(b)(i) pending surrender, if no appeal or application for review or habeas corpus in respect of a determination under this Act, or any appeal from such an appeal or application, is pending; or</w:t>
      </w:r>
    </w:p>
    <w:p w:rsidR="00F23DEA" w:rsidRDefault="009E764D">
      <w:pPr>
        <w:numPr>
          <w:ilvl w:val="0"/>
          <w:numId w:val="125"/>
        </w:numPr>
        <w:tabs>
          <w:tab w:val="clear" w:pos="648"/>
          <w:tab w:val="left" w:pos="1368"/>
        </w:tabs>
        <w:spacing w:before="4" w:line="269" w:lineRule="exact"/>
        <w:ind w:left="1368" w:right="72" w:hanging="648"/>
        <w:jc w:val="both"/>
        <w:textAlignment w:val="baseline"/>
        <w:rPr>
          <w:rFonts w:eastAsia="Times New Roman"/>
          <w:color w:val="000000"/>
          <w:sz w:val="23"/>
        </w:rPr>
      </w:pPr>
      <w:r>
        <w:rPr>
          <w:rFonts w:eastAsia="Times New Roman"/>
          <w:color w:val="000000"/>
          <w:sz w:val="23"/>
        </w:rPr>
        <w:t>if an appeal, or an application for review or habeas cor</w:t>
      </w:r>
      <w:r>
        <w:rPr>
          <w:rFonts w:eastAsia="Times New Roman"/>
          <w:color w:val="000000"/>
          <w:sz w:val="23"/>
        </w:rPr>
        <w:softHyphen/>
        <w:t>pus, in respect of a determination under this Act, or any appeal from such an appeal or application, is pend</w:t>
      </w:r>
      <w:r>
        <w:rPr>
          <w:rFonts w:eastAsia="Times New Roman"/>
          <w:color w:val="000000"/>
          <w:sz w:val="23"/>
        </w:rPr>
        <w:softHyphen/>
        <w:t>ing, after the date that the proceedings are finally deter</w:t>
      </w:r>
      <w:r>
        <w:rPr>
          <w:rFonts w:eastAsia="Times New Roman"/>
          <w:color w:val="000000"/>
          <w:sz w:val="23"/>
        </w:rPr>
        <w:softHyphen/>
        <w:t>mined; or</w:t>
      </w:r>
    </w:p>
    <w:p w:rsidR="00F23DEA" w:rsidRDefault="009E764D">
      <w:pPr>
        <w:numPr>
          <w:ilvl w:val="0"/>
          <w:numId w:val="125"/>
        </w:numPr>
        <w:tabs>
          <w:tab w:val="clear" w:pos="648"/>
          <w:tab w:val="left" w:pos="1368"/>
          <w:tab w:val="right" w:pos="6336"/>
        </w:tabs>
        <w:spacing w:line="269" w:lineRule="exact"/>
        <w:ind w:left="1368" w:right="72" w:hanging="648"/>
        <w:jc w:val="both"/>
        <w:textAlignment w:val="baseline"/>
        <w:rPr>
          <w:rFonts w:eastAsia="Times New Roman"/>
          <w:color w:val="000000"/>
          <w:sz w:val="23"/>
        </w:rPr>
      </w:pPr>
      <w:proofErr w:type="gramStart"/>
      <w:r>
        <w:rPr>
          <w:rFonts w:eastAsia="Times New Roman"/>
          <w:color w:val="000000"/>
          <w:sz w:val="23"/>
        </w:rPr>
        <w:t>if</w:t>
      </w:r>
      <w:proofErr w:type="gramEnd"/>
      <w:r>
        <w:rPr>
          <w:rFonts w:eastAsia="Times New Roman"/>
          <w:color w:val="000000"/>
          <w:sz w:val="23"/>
        </w:rPr>
        <w:t xml:space="preserve"> a surrender order is made under section 51 (2)(a) or </w:t>
      </w:r>
      <w:r>
        <w:rPr>
          <w:rFonts w:eastAsia="Times New Roman"/>
          <w:color w:val="000000"/>
          <w:sz w:val="23"/>
        </w:rPr>
        <w:br/>
        <w:t>section 51(4), after the date that the order takes effect.</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If this section applies, the person may apply to a Judge of the High Court to be discharged.</w:t>
      </w:r>
    </w:p>
    <w:p w:rsidR="00F23DEA" w:rsidRDefault="009E764D">
      <w:pPr>
        <w:spacing w:before="37"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(3) If an application to be discharged is made under subsection (2), the Judge may, on proof that reasonable notice of the intention to make the application has been given to the Minister, unless sufficient cause is shown against the discharge,—</w:t>
      </w:r>
    </w:p>
    <w:p w:rsidR="00F23DEA" w:rsidRDefault="009E764D">
      <w:pPr>
        <w:numPr>
          <w:ilvl w:val="0"/>
          <w:numId w:val="126"/>
        </w:numPr>
        <w:tabs>
          <w:tab w:val="clear" w:pos="648"/>
          <w:tab w:val="left" w:pos="1368"/>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discharge the surrender order or temporary surrender order, as the case may be; and</w:t>
      </w:r>
    </w:p>
    <w:p w:rsidR="00F23DEA" w:rsidRDefault="009E764D">
      <w:pPr>
        <w:numPr>
          <w:ilvl w:val="0"/>
          <w:numId w:val="126"/>
        </w:numPr>
        <w:tabs>
          <w:tab w:val="clear" w:pos="648"/>
          <w:tab w:val="left" w:pos="1368"/>
        </w:tabs>
        <w:spacing w:line="268" w:lineRule="exact"/>
        <w:ind w:left="1368" w:right="72" w:hanging="648"/>
        <w:jc w:val="both"/>
        <w:textAlignment w:val="baseline"/>
        <w:rPr>
          <w:rFonts w:eastAsia="Times New Roman"/>
          <w:color w:val="000000"/>
          <w:spacing w:val="-1"/>
          <w:sz w:val="23"/>
        </w:rPr>
      </w:pPr>
      <w:proofErr w:type="gramStart"/>
      <w:r>
        <w:rPr>
          <w:rFonts w:eastAsia="Times New Roman"/>
          <w:color w:val="000000"/>
          <w:spacing w:val="-1"/>
          <w:sz w:val="23"/>
        </w:rPr>
        <w:t>order</w:t>
      </w:r>
      <w:proofErr w:type="gramEnd"/>
      <w:r>
        <w:rPr>
          <w:rFonts w:eastAsia="Times New Roman"/>
          <w:color w:val="000000"/>
          <w:spacing w:val="-1"/>
          <w:sz w:val="23"/>
        </w:rPr>
        <w:t xml:space="preserve"> the discharge of the person from the place where the person is detained, if the person is not liable to be detained under any other order for detention.</w:t>
      </w:r>
    </w:p>
    <w:p w:rsidR="00F23DEA" w:rsidRDefault="00F23DEA">
      <w:pPr>
        <w:sectPr w:rsidR="00F23DEA">
          <w:pgSz w:w="11909" w:h="16838"/>
          <w:pgMar w:top="2720" w:right="2710" w:bottom="2010" w:left="2719" w:header="720" w:footer="720" w:gutter="0"/>
          <w:cols w:space="720"/>
        </w:sectPr>
      </w:pPr>
    </w:p>
    <w:p w:rsidR="00F23DEA" w:rsidRDefault="00F56ECE">
      <w:pPr>
        <w:spacing w:before="309" w:line="269" w:lineRule="exact"/>
        <w:ind w:left="648" w:right="144" w:hanging="504"/>
        <w:jc w:val="both"/>
        <w:textAlignment w:val="baseline"/>
        <w:rPr>
          <w:rFonts w:eastAsia="Times New Roman"/>
          <w:color w:val="000000"/>
          <w:sz w:val="23"/>
        </w:rPr>
      </w:pPr>
      <w:r>
        <w:lastRenderedPageBreak/>
        <w:pict>
          <v:shape id="_x0000_s1145" type="#_x0000_t202" style="position:absolute;left:0;text-align:left;margin-left:142.1pt;margin-top:136.5pt;width:312pt;height:19.6pt;z-index:-251600896;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4 s 58</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44" type="#_x0000_t202" style="position:absolute;left:0;text-align:left;margin-left:136.8pt;margin-top:721.6pt;width:18.65pt;height:10.5pt;z-index:-25159987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7"/>
                      <w:sz w:val="18"/>
                    </w:rPr>
                  </w:pPr>
                  <w:r>
                    <w:rPr>
                      <w:rFonts w:eastAsia="Times New Roman"/>
                      <w:color w:val="000000"/>
                      <w:spacing w:val="27"/>
                      <w:sz w:val="18"/>
                    </w:rPr>
                    <w:t>58</w:t>
                  </w:r>
                </w:p>
              </w:txbxContent>
            </v:textbox>
            <w10:wrap type="square" anchorx="page" anchory="page"/>
          </v:shape>
        </w:pict>
      </w:r>
      <w:r>
        <w:pict>
          <v:line id="_x0000_s1143" style="position:absolute;left:0;text-align:left;z-index:251588608;mso-position-horizontal-relative:page;mso-position-vertical-relative:page" from="141.6pt,158.4pt" to="454.15pt,158.4pt" strokeweight=".7pt">
            <w10:wrap anchorx="page" anchory="page"/>
          </v:line>
        </w:pict>
      </w:r>
      <w:r w:rsidR="009E764D">
        <w:rPr>
          <w:rFonts w:eastAsia="Times New Roman"/>
          <w:color w:val="000000"/>
          <w:sz w:val="23"/>
        </w:rPr>
        <w:t>(4) Despite subsection (1), no order may be made under this sec</w:t>
      </w:r>
      <w:r w:rsidR="009E764D">
        <w:rPr>
          <w:rFonts w:eastAsia="Times New Roman"/>
          <w:color w:val="000000"/>
          <w:sz w:val="23"/>
        </w:rPr>
        <w:softHyphen/>
        <w:t>tion for the discharge of a person if the case has been referred to the Minister under section 48 and—</w:t>
      </w:r>
    </w:p>
    <w:p w:rsidR="00F23DEA" w:rsidRDefault="009E764D">
      <w:pPr>
        <w:spacing w:line="268" w:lineRule="exact"/>
        <w:ind w:left="1296" w:right="144"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it</w:t>
      </w:r>
      <w:proofErr w:type="gramEnd"/>
      <w:r>
        <w:rPr>
          <w:rFonts w:eastAsia="Times New Roman"/>
          <w:color w:val="000000"/>
          <w:sz w:val="23"/>
        </w:rPr>
        <w:t xml:space="preserve"> appears to the court that another request has been made under this Act for the surrender of the person, that request having been received—</w:t>
      </w:r>
    </w:p>
    <w:p w:rsidR="00F23DEA" w:rsidRDefault="009E764D">
      <w:pPr>
        <w:numPr>
          <w:ilvl w:val="0"/>
          <w:numId w:val="127"/>
        </w:numPr>
        <w:tabs>
          <w:tab w:val="clear" w:pos="648"/>
          <w:tab w:val="left" w:pos="1944"/>
          <w:tab w:val="right" w:pos="6336"/>
        </w:tabs>
        <w:spacing w:line="269" w:lineRule="exact"/>
        <w:ind w:left="1872" w:right="144" w:hanging="576"/>
        <w:textAlignment w:val="baseline"/>
        <w:rPr>
          <w:rFonts w:eastAsia="Times New Roman"/>
          <w:color w:val="000000"/>
          <w:sz w:val="23"/>
        </w:rPr>
      </w:pPr>
      <w:r>
        <w:rPr>
          <w:rFonts w:eastAsia="Times New Roman"/>
          <w:color w:val="000000"/>
          <w:sz w:val="23"/>
        </w:rPr>
        <w:t>on or before the date on which the warrant re-</w:t>
      </w:r>
      <w:r>
        <w:rPr>
          <w:rFonts w:eastAsia="Times New Roman"/>
          <w:color w:val="000000"/>
          <w:sz w:val="24"/>
        </w:rPr>
        <w:t xml:space="preserve"> </w:t>
      </w:r>
      <w:r>
        <w:rPr>
          <w:rFonts w:eastAsia="Times New Roman"/>
          <w:color w:val="000000"/>
          <w:sz w:val="24"/>
        </w:rPr>
        <w:br/>
      </w:r>
      <w:proofErr w:type="spellStart"/>
      <w:r>
        <w:rPr>
          <w:rFonts w:eastAsia="Times New Roman"/>
          <w:color w:val="000000"/>
          <w:sz w:val="23"/>
        </w:rPr>
        <w:t>ferred</w:t>
      </w:r>
      <w:proofErr w:type="spellEnd"/>
      <w:r>
        <w:rPr>
          <w:rFonts w:eastAsia="Times New Roman"/>
          <w:color w:val="000000"/>
          <w:sz w:val="23"/>
        </w:rPr>
        <w:t xml:space="preserve"> to in subsection (1 )(a) was issued; or</w:t>
      </w:r>
    </w:p>
    <w:p w:rsidR="00F23DEA" w:rsidRDefault="009E764D">
      <w:pPr>
        <w:numPr>
          <w:ilvl w:val="0"/>
          <w:numId w:val="127"/>
        </w:numPr>
        <w:tabs>
          <w:tab w:val="clear" w:pos="648"/>
          <w:tab w:val="left" w:pos="1944"/>
        </w:tabs>
        <w:spacing w:line="268" w:lineRule="exact"/>
        <w:ind w:left="1872" w:right="144" w:hanging="576"/>
        <w:jc w:val="both"/>
        <w:textAlignment w:val="baseline"/>
        <w:rPr>
          <w:rFonts w:eastAsia="Times New Roman"/>
          <w:color w:val="000000"/>
          <w:spacing w:val="-2"/>
          <w:sz w:val="23"/>
        </w:rPr>
      </w:pPr>
      <w:r>
        <w:rPr>
          <w:rFonts w:eastAsia="Times New Roman"/>
          <w:color w:val="000000"/>
          <w:spacing w:val="-2"/>
          <w:sz w:val="23"/>
        </w:rPr>
        <w:t>if an appeal or application referred to in subsec</w:t>
      </w:r>
      <w:r>
        <w:rPr>
          <w:rFonts w:eastAsia="Times New Roman"/>
          <w:color w:val="000000"/>
          <w:spacing w:val="-2"/>
          <w:sz w:val="23"/>
        </w:rPr>
        <w:softHyphen/>
        <w:t>tion (1 )(b) was made, on or before the date that the proceedings were finally determined; and</w:t>
      </w:r>
    </w:p>
    <w:p w:rsidR="00F23DEA" w:rsidRDefault="009E764D">
      <w:pPr>
        <w:spacing w:line="269" w:lineRule="exact"/>
        <w:ind w:left="1296" w:right="144" w:hanging="648"/>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a</w:t>
      </w:r>
      <w:proofErr w:type="gramEnd"/>
      <w:r>
        <w:rPr>
          <w:rFonts w:eastAsia="Times New Roman"/>
          <w:color w:val="000000"/>
          <w:sz w:val="23"/>
        </w:rPr>
        <w:t xml:space="preserve"> final decision on the surrender of the person in relation to that request has not been made.</w:t>
      </w:r>
    </w:p>
    <w:p w:rsidR="00F23DEA" w:rsidRDefault="009E764D">
      <w:pPr>
        <w:spacing w:before="38" w:line="269" w:lineRule="exact"/>
        <w:ind w:left="648" w:right="144" w:hanging="504"/>
        <w:jc w:val="both"/>
        <w:textAlignment w:val="baseline"/>
        <w:rPr>
          <w:rFonts w:eastAsia="Times New Roman"/>
          <w:color w:val="000000"/>
          <w:sz w:val="23"/>
        </w:rPr>
      </w:pPr>
      <w:r>
        <w:rPr>
          <w:rFonts w:eastAsia="Times New Roman"/>
          <w:color w:val="000000"/>
          <w:sz w:val="23"/>
        </w:rPr>
        <w:t xml:space="preserve">(5) For the purposes of subsection (4), </w:t>
      </w:r>
      <w:r>
        <w:rPr>
          <w:rFonts w:eastAsia="Times New Roman"/>
          <w:b/>
          <w:color w:val="000000"/>
          <w:sz w:val="23"/>
        </w:rPr>
        <w:t xml:space="preserve">request </w:t>
      </w:r>
      <w:r>
        <w:rPr>
          <w:rFonts w:eastAsia="Times New Roman"/>
          <w:color w:val="000000"/>
          <w:sz w:val="23"/>
        </w:rPr>
        <w:t>includes a warrant produced for endorsement under this Part.</w:t>
      </w:r>
    </w:p>
    <w:p w:rsidR="00F23DEA" w:rsidRDefault="009E764D">
      <w:pPr>
        <w:spacing w:before="63" w:line="202" w:lineRule="exact"/>
        <w:ind w:left="648" w:right="144"/>
        <w:jc w:val="both"/>
        <w:textAlignment w:val="baseline"/>
        <w:rPr>
          <w:rFonts w:eastAsia="Times New Roman"/>
          <w:color w:val="000000"/>
          <w:sz w:val="18"/>
        </w:rPr>
      </w:pPr>
      <w:r>
        <w:rPr>
          <w:rFonts w:eastAsia="Times New Roman"/>
          <w:color w:val="000000"/>
          <w:sz w:val="18"/>
        </w:rPr>
        <w:t>Section 57(4): added, on 19 December 2002, by section 15 of the Extradition Amendment Act (No 2) 2002 (2002 No 64).</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57(5): added, on 19 December 2002, by section 15 of the Extradition Amendment Act (No 2) 2002 (2002 No 64).</w:t>
      </w:r>
    </w:p>
    <w:p w:rsidR="00F23DEA" w:rsidRDefault="009E764D">
      <w:pPr>
        <w:spacing w:before="326" w:line="273" w:lineRule="exact"/>
        <w:ind w:left="144"/>
        <w:textAlignment w:val="baseline"/>
        <w:rPr>
          <w:rFonts w:eastAsia="Times New Roman"/>
          <w:b/>
          <w:color w:val="000000"/>
          <w:spacing w:val="4"/>
          <w:sz w:val="23"/>
        </w:rPr>
      </w:pPr>
      <w:r>
        <w:rPr>
          <w:rFonts w:eastAsia="Times New Roman"/>
          <w:b/>
          <w:color w:val="000000"/>
          <w:spacing w:val="4"/>
          <w:sz w:val="23"/>
        </w:rPr>
        <w:t xml:space="preserve">58 Discharge of person if person not </w:t>
      </w:r>
      <w:proofErr w:type="spellStart"/>
      <w:r>
        <w:rPr>
          <w:rFonts w:eastAsia="Times New Roman"/>
          <w:b/>
          <w:color w:val="000000"/>
          <w:spacing w:val="4"/>
          <w:sz w:val="23"/>
        </w:rPr>
        <w:t>resurrendered</w:t>
      </w:r>
      <w:proofErr w:type="spellEnd"/>
    </w:p>
    <w:p w:rsidR="00F23DEA" w:rsidRDefault="009E764D">
      <w:pPr>
        <w:numPr>
          <w:ilvl w:val="0"/>
          <w:numId w:val="128"/>
        </w:numPr>
        <w:tabs>
          <w:tab w:val="clear" w:pos="576"/>
          <w:tab w:val="left" w:pos="720"/>
        </w:tabs>
        <w:spacing w:line="268" w:lineRule="exact"/>
        <w:ind w:left="792" w:right="144" w:hanging="648"/>
        <w:jc w:val="both"/>
        <w:textAlignment w:val="baseline"/>
        <w:rPr>
          <w:rFonts w:eastAsia="Times New Roman"/>
          <w:color w:val="000000"/>
          <w:sz w:val="23"/>
        </w:rPr>
      </w:pPr>
      <w:r>
        <w:rPr>
          <w:rFonts w:eastAsia="Times New Roman"/>
          <w:color w:val="000000"/>
          <w:sz w:val="23"/>
        </w:rPr>
        <w:t>If a person has been surrendered under a temporary surrender order made under section 54, nothing in section 57 prevents an order being made under section 55.</w:t>
      </w:r>
    </w:p>
    <w:p w:rsidR="00F23DEA" w:rsidRDefault="009E764D">
      <w:pPr>
        <w:numPr>
          <w:ilvl w:val="0"/>
          <w:numId w:val="128"/>
        </w:numPr>
        <w:tabs>
          <w:tab w:val="clear" w:pos="576"/>
          <w:tab w:val="left" w:pos="720"/>
        </w:tabs>
        <w:spacing w:before="42" w:line="269" w:lineRule="exact"/>
        <w:ind w:left="792" w:right="144" w:hanging="648"/>
        <w:jc w:val="both"/>
        <w:textAlignment w:val="baseline"/>
        <w:rPr>
          <w:rFonts w:eastAsia="Times New Roman"/>
          <w:color w:val="000000"/>
          <w:spacing w:val="-4"/>
          <w:sz w:val="23"/>
        </w:rPr>
      </w:pPr>
      <w:r>
        <w:rPr>
          <w:rFonts w:eastAsia="Times New Roman"/>
          <w:color w:val="000000"/>
          <w:spacing w:val="-4"/>
          <w:sz w:val="23"/>
        </w:rPr>
        <w:t>Subsection (3) applies if an order is made under section 55 and the person is not surrendered and conveyed out of New Zealand under this Part within 2 months after the date that the person ceases to be liable to be detained under the sentence of imprisonment imposed by a New Zealand court.</w:t>
      </w:r>
    </w:p>
    <w:p w:rsidR="00F23DEA" w:rsidRDefault="009E764D">
      <w:pPr>
        <w:numPr>
          <w:ilvl w:val="0"/>
          <w:numId w:val="128"/>
        </w:numPr>
        <w:tabs>
          <w:tab w:val="clear" w:pos="576"/>
          <w:tab w:val="left" w:pos="720"/>
        </w:tabs>
        <w:spacing w:before="38" w:line="269" w:lineRule="exact"/>
        <w:ind w:left="792" w:right="144" w:hanging="648"/>
        <w:jc w:val="both"/>
        <w:textAlignment w:val="baseline"/>
        <w:rPr>
          <w:rFonts w:eastAsia="Times New Roman"/>
          <w:color w:val="000000"/>
          <w:sz w:val="23"/>
        </w:rPr>
      </w:pPr>
      <w:r>
        <w:rPr>
          <w:rFonts w:eastAsia="Times New Roman"/>
          <w:color w:val="000000"/>
          <w:sz w:val="23"/>
        </w:rPr>
        <w:t>If this subsection applies, the person may apply to a Judge of the High Court to be discharged.</w:t>
      </w:r>
    </w:p>
    <w:p w:rsidR="00F23DEA" w:rsidRDefault="009E764D">
      <w:pPr>
        <w:numPr>
          <w:ilvl w:val="0"/>
          <w:numId w:val="128"/>
        </w:numPr>
        <w:tabs>
          <w:tab w:val="clear" w:pos="576"/>
          <w:tab w:val="left" w:pos="720"/>
        </w:tabs>
        <w:spacing w:before="42" w:line="269" w:lineRule="exact"/>
        <w:ind w:left="792" w:right="144" w:hanging="648"/>
        <w:jc w:val="both"/>
        <w:textAlignment w:val="baseline"/>
        <w:rPr>
          <w:rFonts w:eastAsia="Times New Roman"/>
          <w:color w:val="000000"/>
          <w:spacing w:val="-5"/>
          <w:sz w:val="23"/>
        </w:rPr>
      </w:pPr>
      <w:r>
        <w:rPr>
          <w:rFonts w:eastAsia="Times New Roman"/>
          <w:color w:val="000000"/>
          <w:spacing w:val="-5"/>
          <w:sz w:val="23"/>
        </w:rPr>
        <w:t>If an application to be discharged is made under subsection (3), the Judge may, on proof that reasonable notice of the intention to make the application has been given to the Minister, unless sufficient cause is shown against the discharge,—</w:t>
      </w:r>
    </w:p>
    <w:p w:rsidR="00F23DEA" w:rsidRDefault="009E764D">
      <w:pPr>
        <w:numPr>
          <w:ilvl w:val="0"/>
          <w:numId w:val="129"/>
        </w:numPr>
        <w:tabs>
          <w:tab w:val="clear" w:pos="504"/>
          <w:tab w:val="left" w:pos="1296"/>
        </w:tabs>
        <w:spacing w:line="269" w:lineRule="exact"/>
        <w:ind w:left="1296" w:hanging="504"/>
        <w:jc w:val="both"/>
        <w:textAlignment w:val="baseline"/>
        <w:rPr>
          <w:rFonts w:eastAsia="Times New Roman"/>
          <w:color w:val="000000"/>
          <w:sz w:val="23"/>
        </w:rPr>
      </w:pPr>
      <w:r>
        <w:rPr>
          <w:rFonts w:eastAsia="Times New Roman"/>
          <w:color w:val="000000"/>
          <w:sz w:val="23"/>
        </w:rPr>
        <w:t>discharge the surrender order; and</w:t>
      </w:r>
    </w:p>
    <w:p w:rsidR="00F23DEA" w:rsidRDefault="009E764D">
      <w:pPr>
        <w:numPr>
          <w:ilvl w:val="0"/>
          <w:numId w:val="129"/>
        </w:numPr>
        <w:tabs>
          <w:tab w:val="clear" w:pos="504"/>
          <w:tab w:val="left" w:pos="1296"/>
        </w:tabs>
        <w:spacing w:line="269" w:lineRule="exact"/>
        <w:ind w:left="1296" w:right="144" w:hanging="504"/>
        <w:jc w:val="both"/>
        <w:textAlignment w:val="baseline"/>
        <w:rPr>
          <w:rFonts w:eastAsia="Times New Roman"/>
          <w:color w:val="000000"/>
          <w:spacing w:val="-1"/>
          <w:sz w:val="23"/>
        </w:rPr>
      </w:pPr>
      <w:proofErr w:type="gramStart"/>
      <w:r>
        <w:rPr>
          <w:rFonts w:eastAsia="Times New Roman"/>
          <w:color w:val="000000"/>
          <w:spacing w:val="-1"/>
          <w:sz w:val="23"/>
        </w:rPr>
        <w:t>order</w:t>
      </w:r>
      <w:proofErr w:type="gramEnd"/>
      <w:r>
        <w:rPr>
          <w:rFonts w:eastAsia="Times New Roman"/>
          <w:color w:val="000000"/>
          <w:spacing w:val="-1"/>
          <w:sz w:val="23"/>
        </w:rPr>
        <w:t xml:space="preserve"> the discharge of the person from the place where the person is detained, if the person is not liable to be detained under any other order for detention.</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142" type="#_x0000_t202" style="position:absolute;left:0;text-align:left;margin-left:440.25pt;margin-top:721.6pt;width:18.3pt;height:10.55pt;z-index:-25159884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4"/>
                      <w:sz w:val="18"/>
                    </w:rPr>
                  </w:pPr>
                  <w:r>
                    <w:rPr>
                      <w:rFonts w:eastAsia="Times New Roman"/>
                      <w:color w:val="000000"/>
                      <w:spacing w:val="24"/>
                      <w:sz w:val="18"/>
                    </w:rPr>
                    <w:t>59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5 s 60</w:t>
      </w:r>
    </w:p>
    <w:p w:rsidR="00F23DEA" w:rsidRDefault="00F56ECE">
      <w:pPr>
        <w:spacing w:before="349" w:line="250" w:lineRule="exact"/>
        <w:ind w:left="72"/>
        <w:jc w:val="center"/>
        <w:textAlignment w:val="baseline"/>
        <w:rPr>
          <w:rFonts w:eastAsia="Times New Roman"/>
          <w:i/>
          <w:color w:val="000000"/>
          <w:sz w:val="25"/>
        </w:rPr>
      </w:pPr>
      <w:r>
        <w:pict>
          <v:line id="_x0000_s1141" style="position:absolute;left:0;text-align:left;z-index:251589632;mso-position-horizontal-relative:page;mso-position-vertical-relative:page" from="141.6pt,158.4pt" to="454.15pt,158.4pt" strokeweight=".7pt">
            <w10:wrap anchorx="page" anchory="page"/>
          </v:line>
        </w:pict>
      </w:r>
      <w:r w:rsidR="009E764D">
        <w:rPr>
          <w:rFonts w:eastAsia="Times New Roman"/>
          <w:i/>
          <w:color w:val="000000"/>
          <w:sz w:val="25"/>
        </w:rPr>
        <w:t xml:space="preserve">Discharge </w:t>
      </w:r>
      <w:proofErr w:type="spellStart"/>
      <w:r w:rsidR="009E764D">
        <w:rPr>
          <w:rFonts w:eastAsia="Times New Roman"/>
          <w:i/>
          <w:color w:val="000000"/>
          <w:sz w:val="25"/>
        </w:rPr>
        <w:t>ofperson</w:t>
      </w:r>
      <w:proofErr w:type="spellEnd"/>
      <w:r w:rsidR="009E764D">
        <w:rPr>
          <w:rFonts w:eastAsia="Times New Roman"/>
          <w:i/>
          <w:color w:val="000000"/>
          <w:sz w:val="25"/>
        </w:rPr>
        <w:t xml:space="preserve"> does not preclude further </w:t>
      </w:r>
      <w:r w:rsidR="009E764D">
        <w:rPr>
          <w:rFonts w:eastAsia="Times New Roman"/>
          <w:i/>
          <w:color w:val="000000"/>
          <w:sz w:val="25"/>
        </w:rPr>
        <w:br/>
        <w:t>proceedings</w:t>
      </w:r>
    </w:p>
    <w:p w:rsidR="00F23DEA" w:rsidRDefault="009E764D">
      <w:pPr>
        <w:spacing w:before="85" w:line="269" w:lineRule="exact"/>
        <w:ind w:left="648" w:right="432" w:hanging="576"/>
        <w:textAlignment w:val="baseline"/>
        <w:rPr>
          <w:rFonts w:eastAsia="Times New Roman"/>
          <w:b/>
          <w:color w:val="000000"/>
          <w:sz w:val="23"/>
        </w:rPr>
      </w:pPr>
      <w:r>
        <w:rPr>
          <w:rFonts w:eastAsia="Times New Roman"/>
          <w:b/>
          <w:color w:val="000000"/>
          <w:sz w:val="23"/>
        </w:rPr>
        <w:t>59 Discharge of person under this Part does not preclude further proceedings</w:t>
      </w:r>
    </w:p>
    <w:p w:rsidR="00F23DEA" w:rsidRDefault="009E764D">
      <w:pPr>
        <w:spacing w:line="268" w:lineRule="exact"/>
        <w:ind w:left="648" w:right="72"/>
        <w:jc w:val="both"/>
        <w:textAlignment w:val="baseline"/>
        <w:rPr>
          <w:rFonts w:eastAsia="Times New Roman"/>
          <w:color w:val="000000"/>
          <w:sz w:val="23"/>
        </w:rPr>
      </w:pPr>
      <w:r>
        <w:rPr>
          <w:rFonts w:eastAsia="Times New Roman"/>
          <w:color w:val="000000"/>
          <w:sz w:val="23"/>
        </w:rPr>
        <w:t>To avoid doubt, the discharge of a person under any provi</w:t>
      </w:r>
      <w:r>
        <w:rPr>
          <w:rFonts w:eastAsia="Times New Roman"/>
          <w:color w:val="000000"/>
          <w:sz w:val="23"/>
        </w:rPr>
        <w:softHyphen/>
        <w:t>sion of this Part or under any enactment repealed by this Act does not of itself preclude further proceedings under this Act, whether or not they are based on the same conduct, to extra</w:t>
      </w:r>
      <w:r>
        <w:rPr>
          <w:rFonts w:eastAsia="Times New Roman"/>
          <w:color w:val="000000"/>
          <w:sz w:val="23"/>
        </w:rPr>
        <w:softHyphen/>
        <w:t>dite the person under this Act.</w:t>
      </w:r>
    </w:p>
    <w:p w:rsidR="00F23DEA" w:rsidRDefault="009E764D">
      <w:pPr>
        <w:spacing w:before="310" w:line="313" w:lineRule="exact"/>
        <w:ind w:left="72"/>
        <w:jc w:val="center"/>
        <w:textAlignment w:val="baseline"/>
        <w:rPr>
          <w:rFonts w:eastAsia="Times New Roman"/>
          <w:b/>
          <w:color w:val="000000"/>
          <w:spacing w:val="-1"/>
          <w:sz w:val="27"/>
        </w:rPr>
      </w:pPr>
      <w:r>
        <w:rPr>
          <w:rFonts w:eastAsia="Times New Roman"/>
          <w:b/>
          <w:color w:val="000000"/>
          <w:spacing w:val="-1"/>
          <w:sz w:val="27"/>
        </w:rPr>
        <w:t>Part 5</w:t>
      </w:r>
    </w:p>
    <w:p w:rsidR="00F23DEA" w:rsidRDefault="009E764D">
      <w:pPr>
        <w:spacing w:line="314" w:lineRule="exact"/>
        <w:ind w:left="72"/>
        <w:jc w:val="center"/>
        <w:textAlignment w:val="baseline"/>
        <w:rPr>
          <w:rFonts w:eastAsia="Times New Roman"/>
          <w:b/>
          <w:color w:val="000000"/>
          <w:sz w:val="27"/>
        </w:rPr>
      </w:pPr>
      <w:r>
        <w:rPr>
          <w:rFonts w:eastAsia="Times New Roman"/>
          <w:b/>
          <w:color w:val="000000"/>
          <w:sz w:val="27"/>
        </w:rPr>
        <w:t>Extension of Act for individual requests</w:t>
      </w:r>
    </w:p>
    <w:p w:rsidR="00F23DEA" w:rsidRDefault="009E764D">
      <w:pPr>
        <w:spacing w:before="77" w:line="272" w:lineRule="exact"/>
        <w:ind w:left="72"/>
        <w:textAlignment w:val="baseline"/>
        <w:rPr>
          <w:rFonts w:eastAsia="Times New Roman"/>
          <w:b/>
          <w:color w:val="000000"/>
          <w:spacing w:val="6"/>
          <w:sz w:val="23"/>
        </w:rPr>
      </w:pPr>
      <w:r>
        <w:rPr>
          <w:rFonts w:eastAsia="Times New Roman"/>
          <w:b/>
          <w:color w:val="000000"/>
          <w:spacing w:val="6"/>
          <w:sz w:val="23"/>
        </w:rPr>
        <w:t>60 Extension of Act for individual requests</w:t>
      </w:r>
    </w:p>
    <w:p w:rsidR="00F23DEA" w:rsidRDefault="009E764D">
      <w:pPr>
        <w:spacing w:line="268" w:lineRule="exact"/>
        <w:ind w:left="648" w:right="72" w:hanging="576"/>
        <w:jc w:val="both"/>
        <w:textAlignment w:val="baseline"/>
        <w:rPr>
          <w:rFonts w:eastAsia="Times New Roman"/>
          <w:color w:val="000000"/>
          <w:sz w:val="23"/>
        </w:rPr>
      </w:pPr>
      <w:r>
        <w:rPr>
          <w:rFonts w:eastAsia="Times New Roman"/>
          <w:color w:val="000000"/>
          <w:sz w:val="23"/>
        </w:rPr>
        <w:t>(1) This section applies to a request from a non-Commonwealth country for the surrender of a person who is accused or con</w:t>
      </w:r>
      <w:r>
        <w:rPr>
          <w:rFonts w:eastAsia="Times New Roman"/>
          <w:color w:val="000000"/>
          <w:sz w:val="23"/>
        </w:rPr>
        <w:softHyphen/>
        <w:t>victed of an offence committed within the jurisdiction of that country if—</w:t>
      </w:r>
    </w:p>
    <w:p w:rsidR="00F23DEA" w:rsidRDefault="009E764D">
      <w:pPr>
        <w:spacing w:before="1" w:line="268" w:lineRule="exact"/>
        <w:ind w:left="648"/>
        <w:textAlignment w:val="baseline"/>
        <w:rPr>
          <w:rFonts w:eastAsia="Times New Roman"/>
          <w:color w:val="000000"/>
          <w:spacing w:val="23"/>
          <w:sz w:val="23"/>
        </w:rPr>
      </w:pPr>
      <w:r>
        <w:rPr>
          <w:rFonts w:eastAsia="Times New Roman"/>
          <w:color w:val="000000"/>
          <w:spacing w:val="23"/>
          <w:sz w:val="23"/>
        </w:rPr>
        <w:t xml:space="preserve">(a) </w:t>
      </w:r>
      <w:proofErr w:type="gramStart"/>
      <w:r>
        <w:rPr>
          <w:rFonts w:eastAsia="Times New Roman"/>
          <w:color w:val="000000"/>
          <w:spacing w:val="23"/>
          <w:sz w:val="23"/>
        </w:rPr>
        <w:t>either</w:t>
      </w:r>
      <w:proofErr w:type="gramEnd"/>
      <w:r>
        <w:rPr>
          <w:rFonts w:eastAsia="Times New Roman"/>
          <w:color w:val="000000"/>
          <w:spacing w:val="23"/>
          <w:sz w:val="23"/>
        </w:rPr>
        <w:t>—</w:t>
      </w:r>
    </w:p>
    <w:p w:rsidR="00F23DEA" w:rsidRDefault="009E764D">
      <w:pPr>
        <w:numPr>
          <w:ilvl w:val="0"/>
          <w:numId w:val="130"/>
        </w:numPr>
        <w:tabs>
          <w:tab w:val="clear" w:pos="648"/>
          <w:tab w:val="left" w:pos="1944"/>
          <w:tab w:val="right" w:pos="6336"/>
        </w:tabs>
        <w:spacing w:before="2" w:line="268" w:lineRule="exact"/>
        <w:ind w:left="1944" w:right="72" w:hanging="648"/>
        <w:jc w:val="both"/>
        <w:textAlignment w:val="baseline"/>
        <w:rPr>
          <w:rFonts w:eastAsia="Times New Roman"/>
          <w:color w:val="000000"/>
          <w:sz w:val="23"/>
        </w:rPr>
      </w:pPr>
      <w:r>
        <w:rPr>
          <w:rFonts w:eastAsia="Times New Roman"/>
          <w:color w:val="000000"/>
          <w:sz w:val="23"/>
        </w:rPr>
        <w:t xml:space="preserve">no extradition treaty is in force between New </w:t>
      </w:r>
      <w:r>
        <w:rPr>
          <w:rFonts w:eastAsia="Times New Roman"/>
          <w:color w:val="000000"/>
          <w:sz w:val="23"/>
        </w:rPr>
        <w:br/>
        <w:t>Zealand and that country; or</w:t>
      </w:r>
    </w:p>
    <w:p w:rsidR="00F23DEA" w:rsidRDefault="009E764D">
      <w:pPr>
        <w:numPr>
          <w:ilvl w:val="0"/>
          <w:numId w:val="130"/>
        </w:numPr>
        <w:tabs>
          <w:tab w:val="clear" w:pos="648"/>
          <w:tab w:val="left" w:pos="1944"/>
        </w:tabs>
        <w:spacing w:before="2" w:line="268" w:lineRule="exact"/>
        <w:ind w:left="1944" w:right="72" w:hanging="648"/>
        <w:jc w:val="both"/>
        <w:textAlignment w:val="baseline"/>
        <w:rPr>
          <w:rFonts w:eastAsia="Times New Roman"/>
          <w:color w:val="000000"/>
          <w:spacing w:val="-2"/>
          <w:sz w:val="23"/>
        </w:rPr>
      </w:pPr>
      <w:r>
        <w:rPr>
          <w:rFonts w:eastAsia="Times New Roman"/>
          <w:color w:val="000000"/>
          <w:spacing w:val="-2"/>
          <w:sz w:val="23"/>
        </w:rPr>
        <w:t>if there is a treaty in force between New Zealand and that country, the offence concerned is not an extradition offence under the treaty; and</w:t>
      </w:r>
    </w:p>
    <w:p w:rsidR="00F23DEA" w:rsidRDefault="009E764D">
      <w:pPr>
        <w:spacing w:before="7" w:line="268" w:lineRule="exact"/>
        <w:ind w:left="1296" w:right="72" w:hanging="648"/>
        <w:jc w:val="both"/>
        <w:textAlignment w:val="baseline"/>
        <w:rPr>
          <w:rFonts w:eastAsia="Times New Roman"/>
          <w:color w:val="000000"/>
          <w:sz w:val="23"/>
        </w:rPr>
      </w:pPr>
      <w:r>
        <w:rPr>
          <w:rFonts w:eastAsia="Times New Roman"/>
          <w:color w:val="000000"/>
          <w:sz w:val="23"/>
        </w:rPr>
        <w:t>(b) Part 3 has not been applied to that country by an Order in Council made under section 16; and</w:t>
      </w:r>
    </w:p>
    <w:p w:rsidR="00F23DEA" w:rsidRDefault="009E764D">
      <w:pPr>
        <w:spacing w:line="268" w:lineRule="exact"/>
        <w:ind w:left="648"/>
        <w:jc w:val="both"/>
        <w:textAlignment w:val="baseline"/>
        <w:rPr>
          <w:rFonts w:eastAsia="Times New Roman"/>
          <w:color w:val="000000"/>
          <w:spacing w:val="4"/>
          <w:sz w:val="23"/>
        </w:rPr>
      </w:pPr>
      <w:r>
        <w:rPr>
          <w:rFonts w:eastAsia="Times New Roman"/>
          <w:color w:val="000000"/>
          <w:spacing w:val="4"/>
          <w:sz w:val="23"/>
        </w:rPr>
        <w:t>(c) Part 4 has not been applied to that country by an Order</w:t>
      </w:r>
    </w:p>
    <w:p w:rsidR="00F23DEA" w:rsidRDefault="009E764D">
      <w:pPr>
        <w:spacing w:before="1" w:line="268" w:lineRule="exact"/>
        <w:ind w:left="1296"/>
        <w:textAlignment w:val="baseline"/>
        <w:rPr>
          <w:rFonts w:eastAsia="Times New Roman"/>
          <w:color w:val="000000"/>
          <w:sz w:val="23"/>
        </w:rPr>
      </w:pPr>
      <w:proofErr w:type="gramStart"/>
      <w:r>
        <w:rPr>
          <w:rFonts w:eastAsia="Times New Roman"/>
          <w:color w:val="000000"/>
          <w:sz w:val="23"/>
        </w:rPr>
        <w:t>in</w:t>
      </w:r>
      <w:proofErr w:type="gramEnd"/>
      <w:r>
        <w:rPr>
          <w:rFonts w:eastAsia="Times New Roman"/>
          <w:color w:val="000000"/>
          <w:sz w:val="23"/>
        </w:rPr>
        <w:t xml:space="preserve"> Council made under section 40(1); and</w:t>
      </w:r>
    </w:p>
    <w:p w:rsidR="00F23DEA" w:rsidRDefault="009E764D">
      <w:pPr>
        <w:spacing w:before="1" w:line="268" w:lineRule="exact"/>
        <w:ind w:left="648"/>
        <w:textAlignment w:val="baseline"/>
        <w:rPr>
          <w:rFonts w:eastAsia="Times New Roman"/>
          <w:color w:val="000000"/>
          <w:spacing w:val="4"/>
          <w:sz w:val="23"/>
        </w:rPr>
      </w:pPr>
      <w:r>
        <w:rPr>
          <w:rFonts w:eastAsia="Times New Roman"/>
          <w:color w:val="000000"/>
          <w:spacing w:val="4"/>
          <w:sz w:val="23"/>
        </w:rPr>
        <w:t xml:space="preserve">(d) </w:t>
      </w:r>
      <w:proofErr w:type="gramStart"/>
      <w:r>
        <w:rPr>
          <w:rFonts w:eastAsia="Times New Roman"/>
          <w:color w:val="000000"/>
          <w:spacing w:val="4"/>
          <w:sz w:val="23"/>
        </w:rPr>
        <w:t>the</w:t>
      </w:r>
      <w:proofErr w:type="gramEnd"/>
      <w:r>
        <w:rPr>
          <w:rFonts w:eastAsia="Times New Roman"/>
          <w:color w:val="000000"/>
          <w:spacing w:val="4"/>
          <w:sz w:val="23"/>
        </w:rPr>
        <w:t xml:space="preserve"> person is, or is suspected of being, in New Zealand</w:t>
      </w:r>
    </w:p>
    <w:p w:rsidR="00F23DEA" w:rsidRDefault="009E764D">
      <w:pPr>
        <w:spacing w:before="1" w:line="268" w:lineRule="exact"/>
        <w:ind w:left="1296"/>
        <w:textAlignment w:val="baseline"/>
        <w:rPr>
          <w:rFonts w:eastAsia="Times New Roman"/>
          <w:color w:val="000000"/>
          <w:sz w:val="23"/>
        </w:rPr>
      </w:pPr>
      <w:proofErr w:type="gramStart"/>
      <w:r>
        <w:rPr>
          <w:rFonts w:eastAsia="Times New Roman"/>
          <w:color w:val="000000"/>
          <w:sz w:val="23"/>
        </w:rPr>
        <w:t>or</w:t>
      </w:r>
      <w:proofErr w:type="gramEnd"/>
      <w:r>
        <w:rPr>
          <w:rFonts w:eastAsia="Times New Roman"/>
          <w:color w:val="000000"/>
          <w:sz w:val="23"/>
        </w:rPr>
        <w:t xml:space="preserve"> on his or her way to New Zealand; and</w:t>
      </w:r>
    </w:p>
    <w:p w:rsidR="00F23DEA" w:rsidRDefault="009E764D">
      <w:pPr>
        <w:spacing w:before="3" w:line="268" w:lineRule="exact"/>
        <w:ind w:left="1296" w:right="72" w:hanging="648"/>
        <w:jc w:val="both"/>
        <w:textAlignment w:val="baseline"/>
        <w:rPr>
          <w:rFonts w:eastAsia="Times New Roman"/>
          <w:color w:val="000000"/>
          <w:sz w:val="23"/>
        </w:rPr>
      </w:pPr>
      <w:r>
        <w:rPr>
          <w:rFonts w:eastAsia="Times New Roman"/>
          <w:color w:val="000000"/>
          <w:sz w:val="23"/>
        </w:rPr>
        <w:t>(e) the offence is an offence punishable under the law of that country for which the maximum penalty is impris</w:t>
      </w:r>
      <w:r>
        <w:rPr>
          <w:rFonts w:eastAsia="Times New Roman"/>
          <w:color w:val="000000"/>
          <w:sz w:val="23"/>
        </w:rPr>
        <w:softHyphen/>
        <w:t>onment for not less than 12 months or any more severe penalty; and</w:t>
      </w:r>
    </w:p>
    <w:p w:rsidR="00F23DEA" w:rsidRDefault="009E764D">
      <w:pPr>
        <w:spacing w:before="4" w:line="268" w:lineRule="exact"/>
        <w:ind w:left="1296" w:right="72" w:hanging="648"/>
        <w:jc w:val="both"/>
        <w:textAlignment w:val="baseline"/>
        <w:rPr>
          <w:rFonts w:eastAsia="Times New Roman"/>
          <w:color w:val="000000"/>
          <w:spacing w:val="-2"/>
          <w:sz w:val="23"/>
        </w:rPr>
      </w:pPr>
      <w:r>
        <w:rPr>
          <w:rFonts w:eastAsia="Times New Roman"/>
          <w:color w:val="000000"/>
          <w:spacing w:val="-2"/>
          <w:sz w:val="23"/>
        </w:rPr>
        <w:t>(f)</w:t>
      </w:r>
      <w:r>
        <w:rPr>
          <w:rFonts w:eastAsia="Times New Roman"/>
          <w:color w:val="000000"/>
          <w:spacing w:val="-2"/>
          <w:sz w:val="23"/>
        </w:rPr>
        <w:tab/>
      </w:r>
      <w:r>
        <w:rPr>
          <w:rFonts w:eastAsia="Times New Roman"/>
          <w:color w:val="000000"/>
          <w:spacing w:val="-2"/>
          <w:sz w:val="23"/>
        </w:rPr>
        <w:tab/>
      </w:r>
      <w:proofErr w:type="gramStart"/>
      <w:r>
        <w:rPr>
          <w:rFonts w:eastAsia="Times New Roman"/>
          <w:color w:val="000000"/>
          <w:spacing w:val="-2"/>
          <w:sz w:val="23"/>
        </w:rPr>
        <w:t>if</w:t>
      </w:r>
      <w:proofErr w:type="gramEnd"/>
      <w:r>
        <w:rPr>
          <w:rFonts w:eastAsia="Times New Roman"/>
          <w:color w:val="000000"/>
          <w:spacing w:val="-2"/>
          <w:sz w:val="23"/>
        </w:rPr>
        <w:t xml:space="preserve"> the conduct constituting the offence in relation to that </w:t>
      </w:r>
      <w:r>
        <w:rPr>
          <w:rFonts w:eastAsia="Times New Roman"/>
          <w:color w:val="000000"/>
          <w:spacing w:val="-2"/>
          <w:sz w:val="23"/>
        </w:rPr>
        <w:br/>
        <w:t>country, or equivalent conduct, had occurred within the jurisdiction of New Zealand at the time when it oc</w:t>
      </w:r>
      <w:r>
        <w:rPr>
          <w:rFonts w:eastAsia="Times New Roman"/>
          <w:color w:val="000000"/>
          <w:spacing w:val="-2"/>
          <w:sz w:val="23"/>
        </w:rPr>
        <w:softHyphen/>
        <w:t>curred within the jurisdiction of that country, it would, if proved, have constituted an offence punishable under</w:t>
      </w:r>
    </w:p>
    <w:p w:rsidR="00F23DEA" w:rsidRDefault="00F23DEA">
      <w:pPr>
        <w:sectPr w:rsidR="00F23DEA">
          <w:pgSz w:w="11909" w:h="16838"/>
          <w:pgMar w:top="2720" w:right="2700" w:bottom="2010" w:left="2729" w:header="720" w:footer="720" w:gutter="0"/>
          <w:cols w:space="720"/>
        </w:sectPr>
      </w:pPr>
    </w:p>
    <w:p w:rsidR="00F23DEA" w:rsidRDefault="00F56ECE">
      <w:pPr>
        <w:spacing w:before="311" w:line="269" w:lineRule="exact"/>
        <w:ind w:left="1368" w:right="144"/>
        <w:jc w:val="both"/>
        <w:textAlignment w:val="baseline"/>
        <w:rPr>
          <w:rFonts w:eastAsia="Times New Roman"/>
          <w:color w:val="000000"/>
          <w:spacing w:val="-4"/>
          <w:sz w:val="23"/>
        </w:rPr>
      </w:pPr>
      <w:r>
        <w:lastRenderedPageBreak/>
        <w:pict>
          <v:shape id="_x0000_s1140" type="#_x0000_t202" style="position:absolute;left:0;text-align:left;margin-left:142.1pt;margin-top:136.5pt;width:312pt;height:19.65pt;z-index:-25159782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5 s 60</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39" type="#_x0000_t202" style="position:absolute;left:0;text-align:left;margin-left:136.8pt;margin-top:721.6pt;width:18.85pt;height:10.55pt;z-index:-25159680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60</w:t>
                  </w:r>
                </w:p>
              </w:txbxContent>
            </v:textbox>
            <w10:wrap type="square" anchorx="page" anchory="page"/>
          </v:shape>
        </w:pict>
      </w:r>
      <w:r>
        <w:pict>
          <v:line id="_x0000_s1138" style="position:absolute;left:0;text-align:left;z-index:251590656;mso-position-horizontal-relative:page;mso-position-vertical-relative:page" from="141.6pt,158.4pt" to="454.15pt,158.4pt" strokeweight=".7pt">
            <w10:wrap anchorx="page" anchory="page"/>
          </v:line>
        </w:pict>
      </w:r>
      <w:proofErr w:type="gramStart"/>
      <w:r w:rsidR="009E764D">
        <w:rPr>
          <w:rFonts w:eastAsia="Times New Roman"/>
          <w:color w:val="000000"/>
          <w:spacing w:val="-4"/>
          <w:sz w:val="23"/>
        </w:rPr>
        <w:t>the</w:t>
      </w:r>
      <w:proofErr w:type="gramEnd"/>
      <w:r w:rsidR="009E764D">
        <w:rPr>
          <w:rFonts w:eastAsia="Times New Roman"/>
          <w:color w:val="000000"/>
          <w:spacing w:val="-4"/>
          <w:sz w:val="23"/>
        </w:rPr>
        <w:t xml:space="preserve"> law of New Zealand for which the maximum penalty is imprisonment for not less than 12 months or any more severe penalty.</w:t>
      </w:r>
    </w:p>
    <w:p w:rsidR="00F23DEA" w:rsidRDefault="009E764D">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A request to which this section applies must be made to the Minister and must be accompanied by the duly authenticated supporting documents described in section 18.</w:t>
      </w:r>
    </w:p>
    <w:p w:rsidR="00F23DEA" w:rsidRDefault="009E764D">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(3) Subject to subsection (4), the Minister must consider the fol</w:t>
      </w:r>
      <w:r>
        <w:rPr>
          <w:rFonts w:eastAsia="Times New Roman"/>
          <w:color w:val="000000"/>
          <w:sz w:val="23"/>
        </w:rPr>
        <w:softHyphen/>
        <w:t>lowing matters in order to decide whether the request should be dealt with under this Act:</w:t>
      </w:r>
    </w:p>
    <w:p w:rsidR="00F23DEA" w:rsidRDefault="009E764D">
      <w:pPr>
        <w:numPr>
          <w:ilvl w:val="0"/>
          <w:numId w:val="131"/>
        </w:numPr>
        <w:tabs>
          <w:tab w:val="clear" w:pos="648"/>
          <w:tab w:val="left" w:pos="1368"/>
        </w:tabs>
        <w:spacing w:line="269" w:lineRule="exact"/>
        <w:ind w:left="1368" w:right="144" w:hanging="648"/>
        <w:textAlignment w:val="baseline"/>
        <w:rPr>
          <w:rFonts w:eastAsia="Times New Roman"/>
          <w:color w:val="000000"/>
          <w:spacing w:val="-1"/>
          <w:sz w:val="23"/>
        </w:rPr>
      </w:pPr>
      <w:r>
        <w:rPr>
          <w:rFonts w:eastAsia="Times New Roman"/>
          <w:color w:val="000000"/>
          <w:spacing w:val="-1"/>
          <w:sz w:val="23"/>
        </w:rPr>
        <w:t>any undertakings given by the country making the re</w:t>
      </w:r>
      <w:r>
        <w:rPr>
          <w:rFonts w:eastAsia="Times New Roman"/>
          <w:color w:val="000000"/>
          <w:spacing w:val="-1"/>
          <w:sz w:val="23"/>
        </w:rPr>
        <w:softHyphen/>
        <w:t>quest that a person who is accused or convicted of an</w:t>
      </w:r>
    </w:p>
    <w:p w:rsidR="00F23DEA" w:rsidRDefault="009E764D">
      <w:pPr>
        <w:spacing w:before="4" w:line="269" w:lineRule="exact"/>
        <w:ind w:left="1368" w:right="144"/>
        <w:jc w:val="both"/>
        <w:textAlignment w:val="baseline"/>
        <w:rPr>
          <w:rFonts w:eastAsia="Times New Roman"/>
          <w:color w:val="000000"/>
          <w:spacing w:val="-4"/>
          <w:sz w:val="23"/>
        </w:rPr>
      </w:pPr>
      <w:r>
        <w:rPr>
          <w:rFonts w:eastAsia="Times New Roman"/>
          <w:color w:val="000000"/>
          <w:spacing w:val="-4"/>
          <w:sz w:val="23"/>
        </w:rPr>
        <w:t>offence in New Zealand that is an extradition offence in relation to New Zealand and the other country may, if found in that country or within the jurisdiction of that country, be returned to New Zealand; and</w:t>
      </w:r>
    </w:p>
    <w:p w:rsidR="00F23DEA" w:rsidRDefault="009E764D">
      <w:pPr>
        <w:numPr>
          <w:ilvl w:val="0"/>
          <w:numId w:val="131"/>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the seriousness of the offence; and</w:t>
      </w:r>
    </w:p>
    <w:p w:rsidR="00F23DEA" w:rsidRDefault="009E764D">
      <w:pPr>
        <w:numPr>
          <w:ilvl w:val="0"/>
          <w:numId w:val="131"/>
        </w:numPr>
        <w:tabs>
          <w:tab w:val="clear" w:pos="648"/>
          <w:tab w:val="left" w:pos="1368"/>
          <w:tab w:val="left" w:pos="1296"/>
        </w:tabs>
        <w:spacing w:line="269" w:lineRule="exact"/>
        <w:ind w:left="1368" w:hanging="648"/>
        <w:textAlignment w:val="baseline"/>
        <w:rPr>
          <w:rFonts w:eastAsia="Times New Roman"/>
          <w:color w:val="000000"/>
          <w:spacing w:val="-1"/>
          <w:sz w:val="23"/>
        </w:rPr>
      </w:pPr>
      <w:r>
        <w:rPr>
          <w:rFonts w:eastAsia="Times New Roman"/>
          <w:color w:val="000000"/>
          <w:spacing w:val="-1"/>
          <w:sz w:val="23"/>
        </w:rPr>
        <w:t>the object of this Act as specified in section 12; and</w:t>
      </w:r>
    </w:p>
    <w:p w:rsidR="00F23DEA" w:rsidRDefault="009E764D">
      <w:pPr>
        <w:numPr>
          <w:ilvl w:val="0"/>
          <w:numId w:val="131"/>
        </w:numPr>
        <w:tabs>
          <w:tab w:val="clear" w:pos="648"/>
          <w:tab w:val="left" w:pos="1368"/>
        </w:tabs>
        <w:spacing w:line="268" w:lineRule="exact"/>
        <w:ind w:left="1368" w:hanging="648"/>
        <w:textAlignment w:val="baseline"/>
        <w:rPr>
          <w:rFonts w:eastAsia="Times New Roman"/>
          <w:color w:val="000000"/>
          <w:spacing w:val="-1"/>
          <w:sz w:val="23"/>
        </w:rPr>
      </w:pPr>
      <w:proofErr w:type="gramStart"/>
      <w:r>
        <w:rPr>
          <w:rFonts w:eastAsia="Times New Roman"/>
          <w:color w:val="000000"/>
          <w:spacing w:val="-1"/>
          <w:sz w:val="23"/>
        </w:rPr>
        <w:t>any</w:t>
      </w:r>
      <w:proofErr w:type="gramEnd"/>
      <w:r>
        <w:rPr>
          <w:rFonts w:eastAsia="Times New Roman"/>
          <w:color w:val="000000"/>
          <w:spacing w:val="-1"/>
          <w:sz w:val="23"/>
        </w:rPr>
        <w:t xml:space="preserve"> other matters that the Minister considers relevant.</w:t>
      </w:r>
    </w:p>
    <w:p w:rsidR="00F23DEA" w:rsidRDefault="009E764D">
      <w:pPr>
        <w:spacing w:before="39" w:line="269" w:lineRule="exact"/>
        <w:ind w:left="72"/>
        <w:textAlignment w:val="baseline"/>
        <w:rPr>
          <w:rFonts w:eastAsia="Times New Roman"/>
          <w:color w:val="000000"/>
          <w:spacing w:val="4"/>
          <w:sz w:val="23"/>
        </w:rPr>
      </w:pPr>
      <w:r>
        <w:rPr>
          <w:rFonts w:eastAsia="Times New Roman"/>
          <w:color w:val="000000"/>
          <w:spacing w:val="4"/>
          <w:sz w:val="23"/>
        </w:rPr>
        <w:t>(4) If a request to which this section applies is made—</w:t>
      </w:r>
    </w:p>
    <w:p w:rsidR="00F23DEA" w:rsidRDefault="009E764D">
      <w:pPr>
        <w:numPr>
          <w:ilvl w:val="0"/>
          <w:numId w:val="132"/>
        </w:numPr>
        <w:tabs>
          <w:tab w:val="clear" w:pos="648"/>
          <w:tab w:val="left" w:pos="1368"/>
        </w:tabs>
        <w:spacing w:line="268" w:lineRule="exact"/>
        <w:ind w:left="864" w:hanging="144"/>
        <w:textAlignment w:val="baseline"/>
        <w:rPr>
          <w:rFonts w:eastAsia="Times New Roman"/>
          <w:color w:val="000000"/>
          <w:spacing w:val="-1"/>
          <w:sz w:val="23"/>
        </w:rPr>
      </w:pPr>
      <w:r>
        <w:rPr>
          <w:rFonts w:eastAsia="Times New Roman"/>
          <w:color w:val="000000"/>
          <w:spacing w:val="-1"/>
          <w:sz w:val="23"/>
        </w:rPr>
        <w:t>by a country that is a party to a multilateral treaty; and</w:t>
      </w:r>
    </w:p>
    <w:p w:rsidR="00F23DEA" w:rsidRDefault="009E764D">
      <w:pPr>
        <w:numPr>
          <w:ilvl w:val="0"/>
          <w:numId w:val="132"/>
        </w:numPr>
        <w:tabs>
          <w:tab w:val="clear" w:pos="648"/>
          <w:tab w:val="left" w:pos="1368"/>
        </w:tabs>
        <w:spacing w:line="269" w:lineRule="exact"/>
        <w:ind w:left="864" w:right="144" w:hanging="144"/>
        <w:textAlignment w:val="baseline"/>
        <w:rPr>
          <w:rFonts w:eastAsia="Times New Roman"/>
          <w:color w:val="000000"/>
          <w:sz w:val="23"/>
        </w:rPr>
      </w:pPr>
      <w:proofErr w:type="gramStart"/>
      <w:r>
        <w:rPr>
          <w:rFonts w:eastAsia="Times New Roman"/>
          <w:color w:val="000000"/>
          <w:sz w:val="23"/>
        </w:rPr>
        <w:t>in</w:t>
      </w:r>
      <w:proofErr w:type="gramEnd"/>
      <w:r>
        <w:rPr>
          <w:rFonts w:eastAsia="Times New Roman"/>
          <w:color w:val="000000"/>
          <w:sz w:val="23"/>
        </w:rPr>
        <w:t xml:space="preserve"> respect of an offence that is a multilateral treaty of</w:t>
      </w:r>
      <w:r>
        <w:rPr>
          <w:rFonts w:eastAsia="Times New Roman"/>
          <w:color w:val="000000"/>
          <w:sz w:val="23"/>
        </w:rPr>
        <w:softHyphen/>
        <w:t>fence in relation to that multilateral treaty,— the Minister is not required to consider the matters set out in paragraphs (a) to (c) of subsection (3).</w:t>
      </w:r>
    </w:p>
    <w:p w:rsidR="00F23DEA" w:rsidRDefault="009E764D">
      <w:pPr>
        <w:spacing w:before="43" w:line="269" w:lineRule="exact"/>
        <w:ind w:left="72"/>
        <w:jc w:val="both"/>
        <w:textAlignment w:val="baseline"/>
        <w:rPr>
          <w:rFonts w:eastAsia="Times New Roman"/>
          <w:color w:val="000000"/>
          <w:spacing w:val="6"/>
          <w:sz w:val="23"/>
        </w:rPr>
      </w:pPr>
      <w:r>
        <w:rPr>
          <w:rFonts w:eastAsia="Times New Roman"/>
          <w:color w:val="000000"/>
          <w:spacing w:val="6"/>
          <w:sz w:val="23"/>
        </w:rPr>
        <w:t>(5) For the purposes of subsection (4),—</w:t>
      </w:r>
    </w:p>
    <w:p w:rsidR="00F23DEA" w:rsidRDefault="009E764D">
      <w:pPr>
        <w:spacing w:before="79" w:line="269" w:lineRule="exact"/>
        <w:ind w:left="720" w:right="144"/>
        <w:jc w:val="both"/>
        <w:textAlignment w:val="baseline"/>
        <w:rPr>
          <w:rFonts w:eastAsia="Times New Roman"/>
          <w:b/>
          <w:color w:val="000000"/>
          <w:spacing w:val="-4"/>
          <w:sz w:val="23"/>
        </w:rPr>
      </w:pPr>
      <w:r>
        <w:rPr>
          <w:rFonts w:eastAsia="Times New Roman"/>
          <w:b/>
          <w:color w:val="000000"/>
          <w:spacing w:val="-4"/>
          <w:sz w:val="23"/>
        </w:rPr>
        <w:t xml:space="preserve">multilateral treaty </w:t>
      </w:r>
      <w:r>
        <w:rPr>
          <w:rFonts w:eastAsia="Times New Roman"/>
          <w:color w:val="000000"/>
          <w:spacing w:val="-4"/>
          <w:sz w:val="23"/>
        </w:rPr>
        <w:t>means a multilateral treaty to which New Zealand is a party and that requires parties to treat specified conduct as offences or crimes and that includes provisions re</w:t>
      </w:r>
      <w:r>
        <w:rPr>
          <w:rFonts w:eastAsia="Times New Roman"/>
          <w:color w:val="000000"/>
          <w:spacing w:val="-4"/>
          <w:sz w:val="23"/>
        </w:rPr>
        <w:softHyphen/>
        <w:t xml:space="preserve">lating to the extradition of persons for those offences or crimes </w:t>
      </w:r>
      <w:r>
        <w:rPr>
          <w:rFonts w:eastAsia="Times New Roman"/>
          <w:b/>
          <w:color w:val="000000"/>
          <w:spacing w:val="-4"/>
          <w:sz w:val="23"/>
        </w:rPr>
        <w:t xml:space="preserve">multilateral treaty offence </w:t>
      </w:r>
      <w:r>
        <w:rPr>
          <w:rFonts w:eastAsia="Times New Roman"/>
          <w:color w:val="000000"/>
          <w:spacing w:val="-4"/>
          <w:sz w:val="23"/>
        </w:rPr>
        <w:t>means conduct that is required under a multilateral treaty to be treated as an offence or a crime in the requesting country and New Zealand, and that is an of</w:t>
      </w:r>
      <w:r>
        <w:rPr>
          <w:rFonts w:eastAsia="Times New Roman"/>
          <w:color w:val="000000"/>
          <w:spacing w:val="-4"/>
          <w:sz w:val="23"/>
        </w:rPr>
        <w:softHyphen/>
        <w:t>fence or crime under the law of the requesting country and New Zealand.</w:t>
      </w:r>
    </w:p>
    <w:p w:rsidR="00F23DEA" w:rsidRDefault="009E764D">
      <w:pPr>
        <w:spacing w:before="38" w:line="269" w:lineRule="exact"/>
        <w:ind w:left="720" w:right="144" w:hanging="648"/>
        <w:jc w:val="both"/>
        <w:textAlignment w:val="baseline"/>
        <w:rPr>
          <w:rFonts w:eastAsia="Times New Roman"/>
          <w:color w:val="000000"/>
          <w:spacing w:val="-3"/>
          <w:sz w:val="23"/>
        </w:rPr>
      </w:pPr>
      <w:r>
        <w:rPr>
          <w:rFonts w:eastAsia="Times New Roman"/>
          <w:color w:val="000000"/>
          <w:spacing w:val="-3"/>
          <w:sz w:val="23"/>
        </w:rPr>
        <w:t>(6) If the Minister decides that the request should be dealt with under this Act, the person who is the subject of the request is liable to be arrested and surrendered in the manner provided by Part 3 as if the Minister had received a request under section</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72"/>
        <w:textAlignment w:val="baseline"/>
        <w:rPr>
          <w:rFonts w:eastAsia="Times New Roman"/>
          <w:color w:val="000000"/>
          <w:sz w:val="18"/>
        </w:rPr>
      </w:pPr>
      <w:r>
        <w:lastRenderedPageBreak/>
        <w:pict>
          <v:shape id="_x0000_s1137" type="#_x0000_t202" style="position:absolute;left:0;text-align:left;margin-left:440.25pt;margin-top:721.6pt;width:17.6pt;height:10.45pt;z-index:-25159577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0"/>
                      <w:sz w:val="18"/>
                    </w:rPr>
                  </w:pPr>
                  <w:r>
                    <w:rPr>
                      <w:rFonts w:eastAsia="Times New Roman"/>
                      <w:color w:val="000000"/>
                      <w:spacing w:val="20"/>
                      <w:sz w:val="18"/>
                    </w:rPr>
                    <w:t>61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6 s 61</w:t>
      </w:r>
    </w:p>
    <w:p w:rsidR="00F23DEA" w:rsidRDefault="00F56ECE">
      <w:pPr>
        <w:spacing w:before="326" w:line="269" w:lineRule="exact"/>
        <w:ind w:left="720" w:right="144"/>
        <w:jc w:val="both"/>
        <w:textAlignment w:val="baseline"/>
        <w:rPr>
          <w:rFonts w:eastAsia="Times New Roman"/>
          <w:color w:val="000000"/>
          <w:sz w:val="23"/>
        </w:rPr>
      </w:pPr>
      <w:r>
        <w:pict>
          <v:line id="_x0000_s1136" style="position:absolute;left:0;text-align:left;z-index:251591680;mso-position-horizontal-relative:page;mso-position-vertical-relative:page" from="141.6pt,158.4pt" to="454.15pt,158.4pt" strokeweight=".7pt">
            <w10:wrap anchorx="page" anchory="page"/>
          </v:line>
        </w:pict>
      </w:r>
      <w:proofErr w:type="gramStart"/>
      <w:r w:rsidR="009E764D">
        <w:rPr>
          <w:rFonts w:eastAsia="Times New Roman"/>
          <w:color w:val="000000"/>
          <w:sz w:val="23"/>
        </w:rPr>
        <w:t>18,</w:t>
      </w:r>
      <w:proofErr w:type="gramEnd"/>
      <w:r w:rsidR="009E764D">
        <w:rPr>
          <w:rFonts w:eastAsia="Times New Roman"/>
          <w:color w:val="000000"/>
          <w:sz w:val="23"/>
        </w:rPr>
        <w:t xml:space="preserve"> and the provisions of this Act apply so far as applicable and with the necessary modifications.</w:t>
      </w:r>
    </w:p>
    <w:p w:rsidR="00F23DEA" w:rsidRDefault="009E764D">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(7) Without limiting subsection (6), a provisional arrest warrant in relation to a person who is, or is suspected of being, in New Zealand or on his or her way to New Zealand may be issued in accordance with Part 3 even if a request to which this section applies has not yet been made.</w:t>
      </w:r>
    </w:p>
    <w:p w:rsidR="00F23DEA" w:rsidRDefault="009E764D">
      <w:pPr>
        <w:spacing w:before="63" w:line="201" w:lineRule="exact"/>
        <w:ind w:left="720" w:right="144"/>
        <w:jc w:val="both"/>
        <w:textAlignment w:val="baseline"/>
        <w:rPr>
          <w:rFonts w:eastAsia="Times New Roman"/>
          <w:color w:val="000000"/>
          <w:sz w:val="18"/>
        </w:rPr>
      </w:pPr>
      <w:r>
        <w:rPr>
          <w:rFonts w:eastAsia="Times New Roman"/>
          <w:color w:val="000000"/>
          <w:sz w:val="18"/>
        </w:rPr>
        <w:t>Section 60(7): substituted, on 19 December 2002, by section 16 of the Extradi</w:t>
      </w:r>
      <w:r>
        <w:rPr>
          <w:rFonts w:eastAsia="Times New Roman"/>
          <w:color w:val="000000"/>
          <w:sz w:val="18"/>
        </w:rPr>
        <w:softHyphen/>
        <w:t>tion Amendment Act (No 2) 2002 (2002 No 64).</w:t>
      </w:r>
    </w:p>
    <w:p w:rsidR="00F23DEA" w:rsidRDefault="009E764D">
      <w:pPr>
        <w:spacing w:before="320" w:line="313" w:lineRule="exact"/>
        <w:ind w:left="72"/>
        <w:jc w:val="center"/>
        <w:textAlignment w:val="baseline"/>
        <w:rPr>
          <w:rFonts w:eastAsia="Times New Roman"/>
          <w:b/>
          <w:color w:val="000000"/>
          <w:sz w:val="27"/>
        </w:rPr>
      </w:pPr>
      <w:r>
        <w:rPr>
          <w:rFonts w:eastAsia="Times New Roman"/>
          <w:b/>
          <w:color w:val="000000"/>
          <w:sz w:val="27"/>
        </w:rPr>
        <w:t>Part 6</w:t>
      </w:r>
    </w:p>
    <w:p w:rsidR="00F23DEA" w:rsidRDefault="009E764D">
      <w:pPr>
        <w:spacing w:line="314" w:lineRule="exact"/>
        <w:ind w:left="72"/>
        <w:jc w:val="center"/>
        <w:textAlignment w:val="baseline"/>
        <w:rPr>
          <w:rFonts w:eastAsia="Times New Roman"/>
          <w:b/>
          <w:color w:val="000000"/>
          <w:sz w:val="27"/>
        </w:rPr>
      </w:pPr>
      <w:r>
        <w:rPr>
          <w:rFonts w:eastAsia="Times New Roman"/>
          <w:b/>
          <w:color w:val="000000"/>
          <w:sz w:val="27"/>
        </w:rPr>
        <w:t>Extradition to New Zealand</w:t>
      </w:r>
    </w:p>
    <w:p w:rsidR="00F23DEA" w:rsidRDefault="009E764D">
      <w:pPr>
        <w:spacing w:before="77" w:line="277" w:lineRule="exact"/>
        <w:ind w:left="72"/>
        <w:textAlignment w:val="baseline"/>
        <w:rPr>
          <w:rFonts w:eastAsia="Times New Roman"/>
          <w:b/>
          <w:color w:val="000000"/>
          <w:spacing w:val="5"/>
          <w:sz w:val="23"/>
        </w:rPr>
      </w:pPr>
      <w:r>
        <w:rPr>
          <w:rFonts w:eastAsia="Times New Roman"/>
          <w:b/>
          <w:color w:val="000000"/>
          <w:spacing w:val="5"/>
          <w:sz w:val="23"/>
        </w:rPr>
        <w:t>61 Request for surrender of person to New Zealand</w:t>
      </w:r>
    </w:p>
    <w:p w:rsidR="00F23DEA" w:rsidRDefault="009E764D">
      <w:pPr>
        <w:spacing w:line="269" w:lineRule="exact"/>
        <w:ind w:left="720" w:right="144" w:hanging="648"/>
        <w:jc w:val="both"/>
        <w:textAlignment w:val="baseline"/>
        <w:rPr>
          <w:rFonts w:eastAsia="Times New Roman"/>
          <w:color w:val="000000"/>
          <w:spacing w:val="-3"/>
          <w:sz w:val="23"/>
        </w:rPr>
      </w:pPr>
      <w:r>
        <w:rPr>
          <w:rFonts w:eastAsia="Times New Roman"/>
          <w:color w:val="000000"/>
          <w:spacing w:val="-3"/>
          <w:sz w:val="23"/>
        </w:rPr>
        <w:t>(1) If a person who is accused or has been convicted of an extra</w:t>
      </w:r>
      <w:r>
        <w:rPr>
          <w:rFonts w:eastAsia="Times New Roman"/>
          <w:color w:val="000000"/>
          <w:spacing w:val="-3"/>
          <w:sz w:val="23"/>
        </w:rPr>
        <w:softHyphen/>
        <w:t>dition offence against the law of New Zealand is suspected of being in another country or on his or her way to another coun</w:t>
      </w:r>
      <w:r>
        <w:rPr>
          <w:rFonts w:eastAsia="Times New Roman"/>
          <w:color w:val="000000"/>
          <w:spacing w:val="-3"/>
          <w:sz w:val="23"/>
        </w:rPr>
        <w:softHyphen/>
        <w:t>try, a request to that country by New Zealand for the surrender of the person may, subject to subsection (3), be made only by or with the authority of,—</w:t>
      </w:r>
    </w:p>
    <w:p w:rsidR="00F23DEA" w:rsidRDefault="009E764D">
      <w:pPr>
        <w:numPr>
          <w:ilvl w:val="0"/>
          <w:numId w:val="133"/>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in the case of a request to an extradition country to which Part 3 applies, the Minister; or</w:t>
      </w:r>
    </w:p>
    <w:p w:rsidR="00F23DEA" w:rsidRDefault="009E764D">
      <w:pPr>
        <w:numPr>
          <w:ilvl w:val="0"/>
          <w:numId w:val="133"/>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in the case of a request to an extradition country to which Part 4 applies, the Commissioner of Police or his or her delegate; or</w:t>
      </w:r>
    </w:p>
    <w:p w:rsidR="00F23DEA" w:rsidRDefault="009E764D">
      <w:pPr>
        <w:numPr>
          <w:ilvl w:val="0"/>
          <w:numId w:val="133"/>
        </w:numPr>
        <w:tabs>
          <w:tab w:val="clear" w:pos="576"/>
          <w:tab w:val="left" w:pos="1296"/>
        </w:tabs>
        <w:spacing w:line="268" w:lineRule="exact"/>
        <w:ind w:left="1368" w:right="144" w:hanging="648"/>
        <w:jc w:val="both"/>
        <w:textAlignment w:val="baseline"/>
        <w:rPr>
          <w:rFonts w:eastAsia="Times New Roman"/>
          <w:color w:val="000000"/>
          <w:spacing w:val="-4"/>
          <w:sz w:val="23"/>
        </w:rPr>
      </w:pPr>
      <w:proofErr w:type="gramStart"/>
      <w:r>
        <w:rPr>
          <w:rFonts w:eastAsia="Times New Roman"/>
          <w:color w:val="000000"/>
          <w:spacing w:val="-4"/>
          <w:sz w:val="23"/>
        </w:rPr>
        <w:t>if</w:t>
      </w:r>
      <w:proofErr w:type="gramEnd"/>
      <w:r>
        <w:rPr>
          <w:rFonts w:eastAsia="Times New Roman"/>
          <w:color w:val="000000"/>
          <w:spacing w:val="-4"/>
          <w:sz w:val="23"/>
        </w:rPr>
        <w:t xml:space="preserve"> the law of the extradition country to which the request is to be made has the effect of requiring a request to be </w:t>
      </w:r>
      <w:proofErr w:type="spellStart"/>
      <w:r>
        <w:rPr>
          <w:rFonts w:eastAsia="Times New Roman"/>
          <w:color w:val="000000"/>
          <w:spacing w:val="-4"/>
          <w:sz w:val="23"/>
        </w:rPr>
        <w:t>authorised</w:t>
      </w:r>
      <w:proofErr w:type="spellEnd"/>
      <w:r>
        <w:rPr>
          <w:rFonts w:eastAsia="Times New Roman"/>
          <w:color w:val="000000"/>
          <w:spacing w:val="-4"/>
          <w:sz w:val="23"/>
        </w:rPr>
        <w:t xml:space="preserve"> by a particular person, that person.</w:t>
      </w:r>
    </w:p>
    <w:p w:rsidR="00F23DEA" w:rsidRDefault="009E764D">
      <w:pPr>
        <w:spacing w:before="38" w:line="269" w:lineRule="exact"/>
        <w:ind w:left="72"/>
        <w:textAlignment w:val="baseline"/>
        <w:rPr>
          <w:rFonts w:eastAsia="Times New Roman"/>
          <w:color w:val="000000"/>
          <w:spacing w:val="5"/>
          <w:sz w:val="23"/>
        </w:rPr>
      </w:pPr>
      <w:r>
        <w:rPr>
          <w:rFonts w:eastAsia="Times New Roman"/>
          <w:color w:val="000000"/>
          <w:spacing w:val="5"/>
          <w:sz w:val="23"/>
        </w:rPr>
        <w:t>(2) The request under subsection (1) may be made—</w:t>
      </w:r>
    </w:p>
    <w:p w:rsidR="00F23DEA" w:rsidRDefault="009E764D">
      <w:pPr>
        <w:numPr>
          <w:ilvl w:val="0"/>
          <w:numId w:val="134"/>
        </w:numPr>
        <w:tabs>
          <w:tab w:val="clear" w:pos="576"/>
          <w:tab w:val="left" w:pos="1296"/>
          <w:tab w:val="right" w:pos="6336"/>
        </w:tabs>
        <w:spacing w:line="269" w:lineRule="exact"/>
        <w:ind w:left="1368" w:hanging="648"/>
        <w:textAlignment w:val="baseline"/>
        <w:rPr>
          <w:rFonts w:eastAsia="Times New Roman"/>
          <w:color w:val="000000"/>
          <w:sz w:val="23"/>
        </w:rPr>
      </w:pPr>
      <w:r>
        <w:rPr>
          <w:rFonts w:eastAsia="Times New Roman"/>
          <w:color w:val="000000"/>
          <w:sz w:val="23"/>
        </w:rPr>
        <w:t>directly to the competent authorities in that country; or</w:t>
      </w:r>
    </w:p>
    <w:p w:rsidR="00F23DEA" w:rsidRDefault="009E764D">
      <w:pPr>
        <w:numPr>
          <w:ilvl w:val="0"/>
          <w:numId w:val="134"/>
        </w:numPr>
        <w:tabs>
          <w:tab w:val="clear" w:pos="576"/>
          <w:tab w:val="left" w:pos="1296"/>
        </w:tabs>
        <w:spacing w:line="268" w:lineRule="exact"/>
        <w:ind w:left="1368" w:right="144" w:hanging="648"/>
        <w:jc w:val="both"/>
        <w:textAlignment w:val="baseline"/>
        <w:rPr>
          <w:rFonts w:eastAsia="Times New Roman"/>
          <w:color w:val="000000"/>
          <w:sz w:val="23"/>
        </w:rPr>
      </w:pPr>
      <w:proofErr w:type="gramStart"/>
      <w:r>
        <w:rPr>
          <w:rFonts w:eastAsia="Times New Roman"/>
          <w:color w:val="000000"/>
          <w:sz w:val="23"/>
        </w:rPr>
        <w:t>through</w:t>
      </w:r>
      <w:proofErr w:type="gramEnd"/>
      <w:r>
        <w:rPr>
          <w:rFonts w:eastAsia="Times New Roman"/>
          <w:color w:val="000000"/>
          <w:sz w:val="23"/>
        </w:rPr>
        <w:t xml:space="preserve"> the Minister of Foreign Affairs and Trade to a diplomatic or consular representative, or a Minister, of that country.</w:t>
      </w:r>
    </w:p>
    <w:p w:rsidR="00F23DEA" w:rsidRDefault="009E764D">
      <w:pPr>
        <w:spacing w:before="43" w:line="269" w:lineRule="exact"/>
        <w:ind w:left="72"/>
        <w:textAlignment w:val="baseline"/>
        <w:rPr>
          <w:rFonts w:eastAsia="Times New Roman"/>
          <w:color w:val="000000"/>
          <w:spacing w:val="4"/>
          <w:sz w:val="23"/>
        </w:rPr>
      </w:pPr>
      <w:r>
        <w:rPr>
          <w:rFonts w:eastAsia="Times New Roman"/>
          <w:color w:val="000000"/>
          <w:spacing w:val="4"/>
          <w:sz w:val="23"/>
        </w:rPr>
        <w:t>(3) Nothing in subsection (1) or subsection (2) prevents—</w:t>
      </w:r>
    </w:p>
    <w:p w:rsidR="00F23DEA" w:rsidRDefault="009E764D">
      <w:pPr>
        <w:spacing w:line="269" w:lineRule="exact"/>
        <w:ind w:left="1368" w:right="144" w:hanging="648"/>
        <w:jc w:val="both"/>
        <w:textAlignment w:val="baseline"/>
        <w:rPr>
          <w:rFonts w:eastAsia="Times New Roman"/>
          <w:color w:val="000000"/>
          <w:sz w:val="23"/>
        </w:rPr>
      </w:pPr>
      <w:r>
        <w:rPr>
          <w:rFonts w:eastAsia="Times New Roman"/>
          <w:color w:val="000000"/>
          <w:sz w:val="23"/>
        </w:rPr>
        <w:t>(a) a treaty or arrangement that is made with a country from prescribing a procedure for making requests that is dif</w:t>
      </w:r>
      <w:r>
        <w:rPr>
          <w:rFonts w:eastAsia="Times New Roman"/>
          <w:color w:val="000000"/>
          <w:sz w:val="23"/>
        </w:rPr>
        <w:softHyphen/>
        <w:t>ferent or supplementary to the procedure set out in sub</w:t>
      </w:r>
      <w:r>
        <w:rPr>
          <w:rFonts w:eastAsia="Times New Roman"/>
          <w:color w:val="000000"/>
          <w:sz w:val="23"/>
        </w:rPr>
        <w:softHyphen/>
        <w:t>sections (1) and (2); or</w:t>
      </w:r>
    </w:p>
    <w:p w:rsidR="00F23DEA" w:rsidRDefault="00F23DEA">
      <w:pPr>
        <w:sectPr w:rsidR="00F23DEA">
          <w:pgSz w:w="11909" w:h="16838"/>
          <w:pgMar w:top="2720" w:right="2700" w:bottom="2010" w:left="2729" w:header="720" w:footer="720" w:gutter="0"/>
          <w:cols w:space="720"/>
        </w:sectPr>
      </w:pPr>
    </w:p>
    <w:p w:rsidR="00F23DEA" w:rsidRDefault="00F56ECE">
      <w:pPr>
        <w:spacing w:before="310" w:line="269" w:lineRule="exact"/>
        <w:ind w:left="1368" w:right="72" w:hanging="648"/>
        <w:jc w:val="both"/>
        <w:textAlignment w:val="baseline"/>
        <w:rPr>
          <w:rFonts w:eastAsia="Times New Roman"/>
          <w:color w:val="000000"/>
          <w:sz w:val="23"/>
        </w:rPr>
      </w:pPr>
      <w:r>
        <w:lastRenderedPageBreak/>
        <w:pict>
          <v:shape id="_x0000_s1135" type="#_x0000_t202" style="position:absolute;left:0;text-align:left;margin-left:142.1pt;margin-top:136.5pt;width:312pt;height:19.65pt;z-index:-25159475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6 s 62</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34" type="#_x0000_t202" style="position:absolute;left:0;text-align:left;margin-left:136.3pt;margin-top:721.6pt;width:19.35pt;height:10.55pt;z-index:-251593728;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8"/>
                      <w:sz w:val="18"/>
                    </w:rPr>
                  </w:pPr>
                  <w:r>
                    <w:rPr>
                      <w:rFonts w:eastAsia="Times New Roman"/>
                      <w:color w:val="000000"/>
                      <w:spacing w:val="8"/>
                      <w:sz w:val="18"/>
                    </w:rPr>
                    <w:t>62</w:t>
                  </w:r>
                </w:p>
              </w:txbxContent>
            </v:textbox>
            <w10:wrap type="square" anchorx="page" anchory="page"/>
          </v:shape>
        </w:pict>
      </w:r>
      <w:r>
        <w:pict>
          <v:line id="_x0000_s1133" style="position:absolute;left:0;text-align:left;z-index:251592704;mso-position-horizontal-relative:page;mso-position-vertical-relative:page" from="141.6pt,158.4pt" to="454.15pt,158.4pt" strokeweight=".7pt">
            <w10:wrap anchorx="page" anchory="page"/>
          </v:line>
        </w:pict>
      </w:r>
      <w:r w:rsidR="009E764D">
        <w:rPr>
          <w:rFonts w:eastAsia="Times New Roman"/>
          <w:color w:val="000000"/>
          <w:sz w:val="23"/>
        </w:rPr>
        <w:t xml:space="preserve">(b) </w:t>
      </w:r>
      <w:proofErr w:type="gramStart"/>
      <w:r w:rsidR="009E764D">
        <w:rPr>
          <w:rFonts w:eastAsia="Times New Roman"/>
          <w:color w:val="000000"/>
          <w:sz w:val="23"/>
        </w:rPr>
        <w:t>a</w:t>
      </w:r>
      <w:proofErr w:type="gramEnd"/>
      <w:r w:rsidR="009E764D">
        <w:rPr>
          <w:rFonts w:eastAsia="Times New Roman"/>
          <w:color w:val="000000"/>
          <w:sz w:val="23"/>
        </w:rPr>
        <w:t xml:space="preserve"> request being made in a manner permitted by the law of the other country if no different or supplementary procedure described in paragraph (a) applies.</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(4) If subsection (3</w:t>
      </w:r>
      <w:proofErr w:type="gramStart"/>
      <w:r>
        <w:rPr>
          <w:rFonts w:eastAsia="Times New Roman"/>
          <w:color w:val="000000"/>
          <w:sz w:val="23"/>
        </w:rPr>
        <w:t>)(</w:t>
      </w:r>
      <w:proofErr w:type="gramEnd"/>
      <w:r>
        <w:rPr>
          <w:rFonts w:eastAsia="Times New Roman"/>
          <w:color w:val="000000"/>
          <w:sz w:val="23"/>
        </w:rPr>
        <w:t>a) applies, the different or supplementary procedure must be used.</w:t>
      </w:r>
    </w:p>
    <w:p w:rsidR="00F23DEA" w:rsidRDefault="009E764D">
      <w:pPr>
        <w:spacing w:before="30" w:line="216" w:lineRule="exact"/>
        <w:ind w:left="720" w:right="72"/>
        <w:textAlignment w:val="baseline"/>
        <w:rPr>
          <w:rFonts w:eastAsia="Times New Roman"/>
          <w:color w:val="000000"/>
          <w:sz w:val="18"/>
        </w:rPr>
      </w:pPr>
      <w:r>
        <w:rPr>
          <w:rFonts w:eastAsia="Times New Roman"/>
          <w:color w:val="000000"/>
          <w:sz w:val="18"/>
        </w:rPr>
        <w:t>Compare: 1965 No 44 s 13</w:t>
      </w:r>
    </w:p>
    <w:p w:rsidR="00F23DEA" w:rsidRDefault="009E764D">
      <w:pPr>
        <w:spacing w:before="334" w:line="268" w:lineRule="exact"/>
        <w:ind w:left="720" w:right="576" w:hanging="648"/>
        <w:textAlignment w:val="baseline"/>
        <w:rPr>
          <w:rFonts w:eastAsia="Times New Roman"/>
          <w:b/>
          <w:color w:val="000000"/>
          <w:sz w:val="23"/>
        </w:rPr>
      </w:pPr>
      <w:r>
        <w:rPr>
          <w:rFonts w:eastAsia="Times New Roman"/>
          <w:b/>
          <w:color w:val="000000"/>
          <w:sz w:val="23"/>
        </w:rPr>
        <w:t>62 Request for information about time spent in custody overseas</w:t>
      </w:r>
    </w:p>
    <w:p w:rsidR="00F23DEA" w:rsidRDefault="009E764D">
      <w:pPr>
        <w:spacing w:before="1" w:line="269" w:lineRule="exact"/>
        <w:ind w:left="720" w:right="72" w:hanging="648"/>
        <w:jc w:val="both"/>
        <w:textAlignment w:val="baseline"/>
        <w:rPr>
          <w:rFonts w:eastAsia="Times New Roman"/>
          <w:color w:val="000000"/>
          <w:sz w:val="23"/>
        </w:rPr>
      </w:pPr>
      <w:r>
        <w:rPr>
          <w:rFonts w:eastAsia="Times New Roman"/>
          <w:color w:val="000000"/>
          <w:sz w:val="23"/>
        </w:rPr>
        <w:t xml:space="preserve">(1) If a request is made for the surrender of a person to New Zealand, the Minister or other </w:t>
      </w:r>
      <w:proofErr w:type="spellStart"/>
      <w:r>
        <w:rPr>
          <w:rFonts w:eastAsia="Times New Roman"/>
          <w:color w:val="000000"/>
          <w:sz w:val="23"/>
        </w:rPr>
        <w:t>authorised</w:t>
      </w:r>
      <w:proofErr w:type="spellEnd"/>
      <w:r>
        <w:rPr>
          <w:rFonts w:eastAsia="Times New Roman"/>
          <w:color w:val="000000"/>
          <w:sz w:val="23"/>
        </w:rPr>
        <w:t xml:space="preserve"> person may, at the time of making the request or at any later time, ask the com</w:t>
      </w:r>
      <w:r>
        <w:rPr>
          <w:rFonts w:eastAsia="Times New Roman"/>
          <w:color w:val="000000"/>
          <w:sz w:val="23"/>
        </w:rPr>
        <w:softHyphen/>
        <w:t>petent authority in the country to which the request is or was made to provide, at the time of the surrender of the person or as soon as possible after that, a duly authenticated certificate recording—</w:t>
      </w:r>
    </w:p>
    <w:p w:rsidR="00F23DEA" w:rsidRDefault="009E764D">
      <w:pPr>
        <w:numPr>
          <w:ilvl w:val="0"/>
          <w:numId w:val="135"/>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date on which the person was admitted to a prison or any other place to be held in custody in relation to the request; and</w:t>
      </w:r>
    </w:p>
    <w:p w:rsidR="00F23DEA" w:rsidRDefault="009E764D">
      <w:pPr>
        <w:numPr>
          <w:ilvl w:val="0"/>
          <w:numId w:val="135"/>
        </w:numPr>
        <w:tabs>
          <w:tab w:val="clear" w:pos="576"/>
          <w:tab w:val="left" w:pos="1296"/>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total period during which the person was detained in custody during the process leading to the surrender of the person to New Zealand in relation to the offence or offences.</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A certificate obtained under subsection (1) is presumed to be accurate in the absence of any evidence to the contrary.</w:t>
      </w:r>
    </w:p>
    <w:p w:rsidR="00F23DEA" w:rsidRDefault="009E764D">
      <w:pPr>
        <w:spacing w:before="43" w:line="269" w:lineRule="exact"/>
        <w:ind w:left="72" w:right="72"/>
        <w:textAlignment w:val="baseline"/>
        <w:rPr>
          <w:rFonts w:eastAsia="Times New Roman"/>
          <w:color w:val="000000"/>
          <w:spacing w:val="33"/>
          <w:sz w:val="23"/>
        </w:rPr>
      </w:pPr>
      <w:r>
        <w:rPr>
          <w:rFonts w:eastAsia="Times New Roman"/>
          <w:color w:val="000000"/>
          <w:spacing w:val="33"/>
          <w:sz w:val="23"/>
        </w:rPr>
        <w:t>(3) If—</w:t>
      </w:r>
    </w:p>
    <w:p w:rsidR="00F23DEA" w:rsidRDefault="009E764D">
      <w:pPr>
        <w:numPr>
          <w:ilvl w:val="0"/>
          <w:numId w:val="136"/>
        </w:numPr>
        <w:tabs>
          <w:tab w:val="clear" w:pos="576"/>
          <w:tab w:val="left" w:pos="1296"/>
          <w:tab w:val="right" w:pos="6336"/>
        </w:tabs>
        <w:spacing w:line="269" w:lineRule="exact"/>
        <w:ind w:left="1368" w:right="72" w:hanging="648"/>
        <w:jc w:val="both"/>
        <w:textAlignment w:val="baseline"/>
        <w:rPr>
          <w:rFonts w:eastAsia="Times New Roman"/>
          <w:color w:val="000000"/>
          <w:sz w:val="23"/>
        </w:rPr>
      </w:pPr>
      <w:r>
        <w:rPr>
          <w:rFonts w:eastAsia="Times New Roman"/>
          <w:color w:val="000000"/>
          <w:sz w:val="23"/>
        </w:rPr>
        <w:t xml:space="preserve">no certificate is received within a reasonable time after </w:t>
      </w:r>
      <w:r>
        <w:rPr>
          <w:rFonts w:eastAsia="Times New Roman"/>
          <w:color w:val="000000"/>
          <w:sz w:val="23"/>
        </w:rPr>
        <w:br/>
        <w:t>the person is surrendered; and</w:t>
      </w:r>
    </w:p>
    <w:p w:rsidR="00F23DEA" w:rsidRDefault="009E764D">
      <w:pPr>
        <w:numPr>
          <w:ilvl w:val="0"/>
          <w:numId w:val="136"/>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Minister is satisfied from the information that the Minister has in relation to the person surrendered that an accurate calculation can be made of the date and time period referred to in paragraphs (a) and (b) of subsection (1),—</w:t>
      </w:r>
    </w:p>
    <w:p w:rsidR="00F23DEA" w:rsidRDefault="009E764D">
      <w:pPr>
        <w:spacing w:line="269" w:lineRule="exact"/>
        <w:ind w:left="720" w:right="72"/>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Minister may issue a certificate setting out that date and time period.</w:t>
      </w:r>
    </w:p>
    <w:p w:rsidR="00F23DEA" w:rsidRDefault="009E764D">
      <w:pPr>
        <w:spacing w:before="37" w:line="269" w:lineRule="exact"/>
        <w:ind w:left="720" w:right="72" w:hanging="648"/>
        <w:jc w:val="both"/>
        <w:textAlignment w:val="baseline"/>
        <w:rPr>
          <w:rFonts w:eastAsia="Times New Roman"/>
          <w:color w:val="000000"/>
          <w:sz w:val="23"/>
        </w:rPr>
      </w:pPr>
      <w:r>
        <w:rPr>
          <w:rFonts w:eastAsia="Times New Roman"/>
          <w:color w:val="000000"/>
          <w:sz w:val="23"/>
        </w:rPr>
        <w:t>(4) For the purposes of section 9 1(3) of the Parole Act 2002, a certificate given by the Minister under subsection (3) has the same effect as a certificate obtained under subsection (1).</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132" type="#_x0000_t202" style="position:absolute;left:0;text-align:left;margin-left:440.25pt;margin-top:721.6pt;width:17.8pt;height:10.45pt;z-index:-25159270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1"/>
                      <w:sz w:val="18"/>
                    </w:rPr>
                  </w:pPr>
                  <w:r>
                    <w:rPr>
                      <w:rFonts w:eastAsia="Times New Roman"/>
                      <w:color w:val="000000"/>
                      <w:spacing w:val="21"/>
                      <w:sz w:val="18"/>
                    </w:rPr>
                    <w:t>63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6 s 64</w:t>
      </w:r>
    </w:p>
    <w:p w:rsidR="00F23DEA" w:rsidRDefault="00F56ECE">
      <w:pPr>
        <w:spacing w:before="316" w:line="274" w:lineRule="exact"/>
        <w:ind w:left="720" w:right="72" w:hanging="648"/>
        <w:jc w:val="both"/>
        <w:textAlignment w:val="baseline"/>
        <w:rPr>
          <w:rFonts w:eastAsia="Times New Roman"/>
          <w:color w:val="000000"/>
          <w:sz w:val="23"/>
        </w:rPr>
      </w:pPr>
      <w:r>
        <w:pict>
          <v:line id="_x0000_s1131" style="position:absolute;left:0;text-align:left;z-index:251593728;mso-position-horizontal-relative:page;mso-position-vertical-relative:page" from="141.6pt,158.4pt" to="454.15pt,158.4pt" strokeweight=".7pt">
            <w10:wrap anchorx="page" anchory="page"/>
          </v:line>
        </w:pict>
      </w:r>
      <w:r w:rsidR="009E764D">
        <w:rPr>
          <w:rFonts w:eastAsia="Times New Roman"/>
          <w:color w:val="000000"/>
          <w:sz w:val="23"/>
        </w:rPr>
        <w:t>(5) If, after the Minister has given a certificate under subsection (3),—</w:t>
      </w:r>
    </w:p>
    <w:p w:rsidR="00F23DEA" w:rsidRDefault="009E764D">
      <w:pPr>
        <w:numPr>
          <w:ilvl w:val="0"/>
          <w:numId w:val="137"/>
        </w:numPr>
        <w:tabs>
          <w:tab w:val="clear" w:pos="576"/>
          <w:tab w:val="left" w:pos="1296"/>
          <w:tab w:val="right" w:pos="633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 xml:space="preserve">a certificate requested under subsection (1) is obtained </w:t>
      </w:r>
      <w:r>
        <w:rPr>
          <w:rFonts w:eastAsia="Times New Roman"/>
          <w:color w:val="000000"/>
          <w:sz w:val="23"/>
        </w:rPr>
        <w:br/>
        <w:t>from the extradition country; and</w:t>
      </w:r>
    </w:p>
    <w:p w:rsidR="00F23DEA" w:rsidRDefault="009E764D">
      <w:pPr>
        <w:numPr>
          <w:ilvl w:val="0"/>
          <w:numId w:val="137"/>
        </w:numPr>
        <w:tabs>
          <w:tab w:val="clear" w:pos="576"/>
          <w:tab w:val="left" w:pos="129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the date and time period specified in that certificate is different from that specified in the Minister’s certifi</w:t>
      </w:r>
      <w:r>
        <w:rPr>
          <w:rFonts w:eastAsia="Times New Roman"/>
          <w:color w:val="000000"/>
          <w:sz w:val="23"/>
        </w:rPr>
        <w:softHyphen/>
        <w:t>cate,—</w:t>
      </w:r>
    </w:p>
    <w:p w:rsidR="00F23DEA" w:rsidRDefault="009E764D">
      <w:pPr>
        <w:spacing w:before="2" w:line="268" w:lineRule="exact"/>
        <w:ind w:left="720" w:right="72"/>
        <w:jc w:val="both"/>
        <w:textAlignment w:val="baseline"/>
        <w:rPr>
          <w:rFonts w:eastAsia="Times New Roman"/>
          <w:color w:val="000000"/>
          <w:sz w:val="23"/>
        </w:rPr>
      </w:pPr>
      <w:proofErr w:type="gramStart"/>
      <w:r>
        <w:rPr>
          <w:rFonts w:eastAsia="Times New Roman"/>
          <w:color w:val="000000"/>
          <w:sz w:val="23"/>
        </w:rPr>
        <w:t>then</w:t>
      </w:r>
      <w:proofErr w:type="gramEnd"/>
      <w:r>
        <w:rPr>
          <w:rFonts w:eastAsia="Times New Roman"/>
          <w:color w:val="000000"/>
          <w:sz w:val="23"/>
        </w:rPr>
        <w:t>, unless the Minister otherwise directs, the certificate from the extradition country is a substitute certificate for the purpose of section 91(3) of the Parole Act 2002.</w:t>
      </w:r>
    </w:p>
    <w:p w:rsidR="00F23DEA" w:rsidRDefault="009E764D">
      <w:pPr>
        <w:spacing w:before="67" w:line="197" w:lineRule="exact"/>
        <w:ind w:left="720" w:right="72"/>
        <w:jc w:val="both"/>
        <w:textAlignment w:val="baseline"/>
        <w:rPr>
          <w:rFonts w:eastAsia="Times New Roman"/>
          <w:color w:val="000000"/>
          <w:sz w:val="18"/>
        </w:rPr>
      </w:pPr>
      <w:r>
        <w:rPr>
          <w:rFonts w:eastAsia="Times New Roman"/>
          <w:color w:val="000000"/>
          <w:sz w:val="18"/>
        </w:rPr>
        <w:t>Section 62(1</w:t>
      </w:r>
      <w:proofErr w:type="gramStart"/>
      <w:r>
        <w:rPr>
          <w:rFonts w:eastAsia="Times New Roman"/>
          <w:color w:val="000000"/>
          <w:sz w:val="18"/>
        </w:rPr>
        <w:t>)(</w:t>
      </w:r>
      <w:proofErr w:type="gramEnd"/>
      <w:r>
        <w:rPr>
          <w:rFonts w:eastAsia="Times New Roman"/>
          <w:color w:val="000000"/>
          <w:sz w:val="18"/>
        </w:rPr>
        <w:t>a): amended, on 1 June 2005, by section 206 of the Corrections Act 2004 (2004 No 50).</w:t>
      </w:r>
    </w:p>
    <w:p w:rsidR="00F23DEA" w:rsidRDefault="009E764D">
      <w:pPr>
        <w:spacing w:before="86" w:line="197" w:lineRule="exact"/>
        <w:ind w:left="720" w:right="72"/>
        <w:jc w:val="both"/>
        <w:textAlignment w:val="baseline"/>
        <w:rPr>
          <w:rFonts w:eastAsia="Times New Roman"/>
          <w:color w:val="000000"/>
          <w:sz w:val="18"/>
        </w:rPr>
      </w:pPr>
      <w:r>
        <w:rPr>
          <w:rFonts w:eastAsia="Times New Roman"/>
          <w:color w:val="000000"/>
          <w:sz w:val="18"/>
        </w:rPr>
        <w:t>Section 62(4): amended, on 30 June 2002, by section 125 of the Parole Act 2002 (2002 No 10).</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62(5): amended, on 30 June 2002, by section 125 of the Parole Act 2002 (2002 No 10).</w:t>
      </w:r>
    </w:p>
    <w:p w:rsidR="00F23DEA" w:rsidRDefault="009E764D">
      <w:pPr>
        <w:spacing w:before="327" w:line="274" w:lineRule="exact"/>
        <w:ind w:left="72" w:right="72"/>
        <w:jc w:val="both"/>
        <w:textAlignment w:val="baseline"/>
        <w:rPr>
          <w:rFonts w:eastAsia="Times New Roman"/>
          <w:b/>
          <w:color w:val="000000"/>
          <w:spacing w:val="5"/>
          <w:sz w:val="23"/>
        </w:rPr>
      </w:pPr>
      <w:r>
        <w:rPr>
          <w:rFonts w:eastAsia="Times New Roman"/>
          <w:b/>
          <w:color w:val="000000"/>
          <w:spacing w:val="5"/>
          <w:sz w:val="23"/>
        </w:rPr>
        <w:t xml:space="preserve">63 Surrendered </w:t>
      </w:r>
      <w:proofErr w:type="gramStart"/>
      <w:r>
        <w:rPr>
          <w:rFonts w:eastAsia="Times New Roman"/>
          <w:b/>
          <w:color w:val="000000"/>
          <w:spacing w:val="5"/>
          <w:sz w:val="23"/>
        </w:rPr>
        <w:t>person</w:t>
      </w:r>
      <w:proofErr w:type="gramEnd"/>
      <w:r>
        <w:rPr>
          <w:rFonts w:eastAsia="Times New Roman"/>
          <w:b/>
          <w:color w:val="000000"/>
          <w:spacing w:val="5"/>
          <w:sz w:val="23"/>
        </w:rPr>
        <w:t xml:space="preserve"> to be brought into New Zealand</w:t>
      </w:r>
    </w:p>
    <w:p w:rsidR="00F23DEA" w:rsidRDefault="009E764D">
      <w:pPr>
        <w:spacing w:before="4" w:line="268" w:lineRule="exact"/>
        <w:ind w:left="720" w:right="72"/>
        <w:jc w:val="both"/>
        <w:textAlignment w:val="baseline"/>
        <w:rPr>
          <w:rFonts w:eastAsia="Times New Roman"/>
          <w:color w:val="000000"/>
          <w:spacing w:val="-2"/>
          <w:sz w:val="23"/>
        </w:rPr>
      </w:pPr>
      <w:r>
        <w:rPr>
          <w:rFonts w:eastAsia="Times New Roman"/>
          <w:color w:val="000000"/>
          <w:spacing w:val="-2"/>
          <w:sz w:val="23"/>
        </w:rPr>
        <w:t>If a person is surrendered to New Zealand in relation to an ex</w:t>
      </w:r>
      <w:r>
        <w:rPr>
          <w:rFonts w:eastAsia="Times New Roman"/>
          <w:color w:val="000000"/>
          <w:spacing w:val="-2"/>
          <w:sz w:val="23"/>
        </w:rPr>
        <w:softHyphen/>
        <w:t>tradition offence against the law of New Zealand of which the person is accused or for which the person has been convicted (whether or not pursuant to a request under section 61), the person must be brought into New Zealand and delivered to the appropriate authorities to be dealt with according to law.</w:t>
      </w:r>
    </w:p>
    <w:p w:rsidR="00F23DEA" w:rsidRDefault="009E764D">
      <w:pPr>
        <w:spacing w:before="30" w:line="214" w:lineRule="exact"/>
        <w:ind w:left="720" w:right="72"/>
        <w:textAlignment w:val="baseline"/>
        <w:rPr>
          <w:rFonts w:eastAsia="Times New Roman"/>
          <w:color w:val="000000"/>
          <w:sz w:val="18"/>
        </w:rPr>
      </w:pPr>
      <w:r>
        <w:rPr>
          <w:rFonts w:eastAsia="Times New Roman"/>
          <w:color w:val="000000"/>
          <w:sz w:val="18"/>
        </w:rPr>
        <w:t>Compare: Extradition 1988 s 41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339" w:line="268" w:lineRule="exact"/>
        <w:ind w:left="720" w:right="72" w:hanging="648"/>
        <w:jc w:val="both"/>
        <w:textAlignment w:val="baseline"/>
        <w:rPr>
          <w:rFonts w:eastAsia="Times New Roman"/>
          <w:b/>
          <w:color w:val="000000"/>
          <w:sz w:val="23"/>
        </w:rPr>
      </w:pPr>
      <w:r>
        <w:rPr>
          <w:rFonts w:eastAsia="Times New Roman"/>
          <w:b/>
          <w:color w:val="000000"/>
          <w:sz w:val="23"/>
        </w:rPr>
        <w:t xml:space="preserve">64 Surrendered </w:t>
      </w:r>
      <w:proofErr w:type="gramStart"/>
      <w:r>
        <w:rPr>
          <w:rFonts w:eastAsia="Times New Roman"/>
          <w:b/>
          <w:color w:val="000000"/>
          <w:sz w:val="23"/>
        </w:rPr>
        <w:t>person</w:t>
      </w:r>
      <w:proofErr w:type="gramEnd"/>
      <w:r>
        <w:rPr>
          <w:rFonts w:eastAsia="Times New Roman"/>
          <w:b/>
          <w:color w:val="000000"/>
          <w:sz w:val="23"/>
        </w:rPr>
        <w:t xml:space="preserve"> not to be tried for previous offence in certain circumstances</w:t>
      </w:r>
    </w:p>
    <w:p w:rsidR="00F23DEA" w:rsidRDefault="009E764D">
      <w:pPr>
        <w:spacing w:before="7" w:line="268" w:lineRule="exact"/>
        <w:ind w:left="720" w:right="72" w:hanging="648"/>
        <w:jc w:val="both"/>
        <w:textAlignment w:val="baseline"/>
        <w:rPr>
          <w:rFonts w:eastAsia="Times New Roman"/>
          <w:color w:val="000000"/>
          <w:sz w:val="23"/>
        </w:rPr>
      </w:pPr>
      <w:r>
        <w:rPr>
          <w:rFonts w:eastAsia="Times New Roman"/>
          <w:color w:val="000000"/>
          <w:sz w:val="23"/>
        </w:rPr>
        <w:t>(1) If a person accused or convicted of an extradition offence in New Zealand is surrendered by an extradition country, that person cannot be detained or tried in New Zealand for any of</w:t>
      </w:r>
      <w:r>
        <w:rPr>
          <w:rFonts w:eastAsia="Times New Roman"/>
          <w:color w:val="000000"/>
          <w:sz w:val="23"/>
        </w:rPr>
        <w:softHyphen/>
        <w:t>fence committed, or alleged to have been committed, before the person’s surrender, other than the offence to which the re</w:t>
      </w:r>
      <w:r>
        <w:rPr>
          <w:rFonts w:eastAsia="Times New Roman"/>
          <w:color w:val="000000"/>
          <w:sz w:val="23"/>
        </w:rPr>
        <w:softHyphen/>
        <w:t>quest for the person’s surrender relates or any offence carry</w:t>
      </w:r>
      <w:r>
        <w:rPr>
          <w:rFonts w:eastAsia="Times New Roman"/>
          <w:color w:val="000000"/>
          <w:sz w:val="23"/>
        </w:rPr>
        <w:softHyphen/>
        <w:t>ing the same or a lesser maximum penalty of which the person could be convicted upon proof of the facts upon which that re</w:t>
      </w:r>
      <w:r>
        <w:rPr>
          <w:rFonts w:eastAsia="Times New Roman"/>
          <w:color w:val="000000"/>
          <w:sz w:val="23"/>
        </w:rPr>
        <w:softHyphen/>
        <w:t>quest was based, unless—</w:t>
      </w:r>
    </w:p>
    <w:p w:rsidR="00F23DEA" w:rsidRDefault="009E764D">
      <w:pPr>
        <w:spacing w:before="1" w:line="268" w:lineRule="exact"/>
        <w:ind w:left="1368" w:right="72" w:hanging="648"/>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the</w:t>
      </w:r>
      <w:proofErr w:type="gramEnd"/>
      <w:r>
        <w:rPr>
          <w:rFonts w:eastAsia="Times New Roman"/>
          <w:color w:val="000000"/>
          <w:sz w:val="23"/>
        </w:rPr>
        <w:t xml:space="preserve"> person has left, or has had an opportunity of leav</w:t>
      </w:r>
      <w:r>
        <w:rPr>
          <w:rFonts w:eastAsia="Times New Roman"/>
          <w:color w:val="000000"/>
          <w:sz w:val="23"/>
        </w:rPr>
        <w:softHyphen/>
        <w:t>ing, New Zealand or, in a case where the person was</w:t>
      </w:r>
    </w:p>
    <w:p w:rsidR="00F23DEA" w:rsidRDefault="00F23DEA">
      <w:pPr>
        <w:sectPr w:rsidR="00F23DEA">
          <w:pgSz w:w="11909" w:h="16838"/>
          <w:pgMar w:top="2720" w:right="2712" w:bottom="2010" w:left="2717" w:header="720" w:footer="720" w:gutter="0"/>
          <w:cols w:space="720"/>
        </w:sectPr>
      </w:pPr>
    </w:p>
    <w:p w:rsidR="00F23DEA" w:rsidRDefault="00F56ECE">
      <w:pPr>
        <w:spacing w:before="310" w:line="269" w:lineRule="exact"/>
        <w:ind w:left="1368" w:right="144"/>
        <w:jc w:val="both"/>
        <w:textAlignment w:val="baseline"/>
        <w:rPr>
          <w:rFonts w:eastAsia="Times New Roman"/>
          <w:color w:val="000000"/>
          <w:sz w:val="23"/>
        </w:rPr>
      </w:pPr>
      <w:r>
        <w:lastRenderedPageBreak/>
        <w:pict>
          <v:shape id="_x0000_s1130" type="#_x0000_t202" style="position:absolute;left:0;text-align:left;margin-left:142.1pt;margin-top:136.5pt;width:312pt;height:19.55pt;z-index:-251591680;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6 s 65</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line id="_x0000_s1129" style="position:absolute;left:0;text-align:left;z-index:251594752;mso-position-horizontal-relative:page;mso-position-vertical-relative:page" from="141.6pt,158.4pt" to="454.15pt,158.4pt" strokeweight=".7pt">
            <w10:wrap anchorx="page" anchory="page"/>
          </v:line>
        </w:pict>
      </w:r>
      <w:proofErr w:type="gramStart"/>
      <w:r w:rsidR="009E764D">
        <w:rPr>
          <w:rFonts w:eastAsia="Times New Roman"/>
          <w:color w:val="000000"/>
          <w:sz w:val="23"/>
        </w:rPr>
        <w:t>surrendered</w:t>
      </w:r>
      <w:proofErr w:type="gramEnd"/>
      <w:r w:rsidR="009E764D">
        <w:rPr>
          <w:rFonts w:eastAsia="Times New Roman"/>
          <w:color w:val="000000"/>
          <w:sz w:val="23"/>
        </w:rPr>
        <w:t xml:space="preserve"> to New Zealand for a limited period, has been returned to the country; or</w:t>
      </w:r>
    </w:p>
    <w:p w:rsidR="00F23DEA" w:rsidRDefault="009E764D">
      <w:pPr>
        <w:spacing w:line="268" w:lineRule="exact"/>
        <w:ind w:left="1368" w:right="144" w:hanging="720"/>
        <w:jc w:val="both"/>
        <w:textAlignment w:val="baseline"/>
        <w:rPr>
          <w:rFonts w:eastAsia="Times New Roman"/>
          <w:color w:val="000000"/>
          <w:sz w:val="23"/>
        </w:rPr>
      </w:pPr>
      <w:r>
        <w:rPr>
          <w:rFonts w:eastAsia="Times New Roman"/>
          <w:color w:val="000000"/>
          <w:sz w:val="23"/>
        </w:rPr>
        <w:t xml:space="preserve">(b) </w:t>
      </w:r>
      <w:proofErr w:type="gramStart"/>
      <w:r>
        <w:rPr>
          <w:rFonts w:eastAsia="Times New Roman"/>
          <w:color w:val="000000"/>
          <w:sz w:val="23"/>
        </w:rPr>
        <w:t>the</w:t>
      </w:r>
      <w:proofErr w:type="gramEnd"/>
      <w:r>
        <w:rPr>
          <w:rFonts w:eastAsia="Times New Roman"/>
          <w:color w:val="000000"/>
          <w:sz w:val="23"/>
        </w:rPr>
        <w:t xml:space="preserve"> competent authority in the extradition country that surrendered the person consents to the person being tried or detained for any other specified offence.</w:t>
      </w:r>
    </w:p>
    <w:p w:rsidR="00F23DEA" w:rsidRDefault="009E764D">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(2) If a person accused or convicted of an offence in New Zealand is surrendered by an extradition country (in this subsection re</w:t>
      </w:r>
      <w:r>
        <w:rPr>
          <w:rFonts w:eastAsia="Times New Roman"/>
          <w:color w:val="000000"/>
          <w:sz w:val="23"/>
        </w:rPr>
        <w:softHyphen/>
        <w:t xml:space="preserve">ferred to as the </w:t>
      </w:r>
      <w:r>
        <w:rPr>
          <w:rFonts w:eastAsia="Times New Roman"/>
          <w:b/>
          <w:color w:val="000000"/>
          <w:sz w:val="23"/>
        </w:rPr>
        <w:t>surrendering country</w:t>
      </w:r>
      <w:r>
        <w:rPr>
          <w:rFonts w:eastAsia="Times New Roman"/>
          <w:color w:val="000000"/>
          <w:sz w:val="23"/>
        </w:rPr>
        <w:t>), that person cannot be detained in New Zealand for the purpose of being surren</w:t>
      </w:r>
      <w:r>
        <w:rPr>
          <w:rFonts w:eastAsia="Times New Roman"/>
          <w:color w:val="000000"/>
          <w:sz w:val="23"/>
        </w:rPr>
        <w:softHyphen/>
        <w:t>dered to any other country for trial or punishment for any of</w:t>
      </w:r>
      <w:r>
        <w:rPr>
          <w:rFonts w:eastAsia="Times New Roman"/>
          <w:color w:val="000000"/>
          <w:sz w:val="23"/>
        </w:rPr>
        <w:softHyphen/>
        <w:t>fence committed or alleged to have been committed before the person’s surrender to New Zealand, including the offence to which the original request relates and any other offence of which the person could be convicted on proof of the facts on which that request was based, unless—</w:t>
      </w:r>
    </w:p>
    <w:p w:rsidR="00F23DEA" w:rsidRDefault="009E764D">
      <w:pPr>
        <w:numPr>
          <w:ilvl w:val="0"/>
          <w:numId w:val="138"/>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the person has left, or has had an opportunity of leav</w:t>
      </w:r>
      <w:r>
        <w:rPr>
          <w:rFonts w:eastAsia="Times New Roman"/>
          <w:color w:val="000000"/>
          <w:sz w:val="23"/>
        </w:rPr>
        <w:softHyphen/>
        <w:t>ing, New Zealand or, in a case where the person was surrendered to New Zealand for a limited period, has been returned to the country; or</w:t>
      </w:r>
    </w:p>
    <w:p w:rsidR="00F23DEA" w:rsidRDefault="009E764D">
      <w:pPr>
        <w:numPr>
          <w:ilvl w:val="0"/>
          <w:numId w:val="138"/>
        </w:numPr>
        <w:tabs>
          <w:tab w:val="clear" w:pos="720"/>
          <w:tab w:val="left" w:pos="1368"/>
        </w:tabs>
        <w:spacing w:line="268" w:lineRule="exact"/>
        <w:ind w:left="1368" w:right="144" w:hanging="720"/>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competent authority in the surrendering country consents to the person’s detention in New Zealand and the person’s surrender to any other specified country in respect of any specified offence.</w:t>
      </w:r>
    </w:p>
    <w:p w:rsidR="00F23DEA" w:rsidRDefault="009E764D">
      <w:pPr>
        <w:spacing w:before="30" w:line="214" w:lineRule="exact"/>
        <w:ind w:left="648"/>
        <w:textAlignment w:val="baseline"/>
        <w:rPr>
          <w:rFonts w:eastAsia="Times New Roman"/>
          <w:color w:val="000000"/>
          <w:sz w:val="18"/>
        </w:rPr>
      </w:pPr>
      <w:r>
        <w:rPr>
          <w:rFonts w:eastAsia="Times New Roman"/>
          <w:color w:val="000000"/>
          <w:sz w:val="18"/>
        </w:rPr>
        <w:t>Compare: 1965 No 44 s 14; Extradition Act 1988 s 42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335" w:line="269" w:lineRule="exact"/>
        <w:ind w:left="648" w:right="936" w:hanging="576"/>
        <w:textAlignment w:val="baseline"/>
        <w:rPr>
          <w:rFonts w:eastAsia="Times New Roman"/>
          <w:b/>
          <w:color w:val="000000"/>
          <w:sz w:val="23"/>
        </w:rPr>
      </w:pPr>
      <w:r>
        <w:rPr>
          <w:rFonts w:eastAsia="Times New Roman"/>
          <w:b/>
          <w:color w:val="000000"/>
          <w:sz w:val="23"/>
        </w:rPr>
        <w:t>65 Return of surrendered person if proceedings not commenced within 6 months</w:t>
      </w:r>
    </w:p>
    <w:p w:rsidR="00F23DEA" w:rsidRDefault="009E764D">
      <w:pPr>
        <w:spacing w:line="265" w:lineRule="exact"/>
        <w:ind w:left="648"/>
        <w:textAlignment w:val="baseline"/>
        <w:rPr>
          <w:rFonts w:eastAsia="Times New Roman"/>
          <w:color w:val="000000"/>
          <w:sz w:val="23"/>
        </w:rPr>
      </w:pPr>
      <w:r>
        <w:rPr>
          <w:rFonts w:eastAsia="Times New Roman"/>
          <w:color w:val="000000"/>
          <w:sz w:val="23"/>
        </w:rPr>
        <w:t>If—</w:t>
      </w:r>
    </w:p>
    <w:p w:rsidR="00F23DEA" w:rsidRDefault="009E764D">
      <w:pPr>
        <w:numPr>
          <w:ilvl w:val="0"/>
          <w:numId w:val="139"/>
        </w:numPr>
        <w:tabs>
          <w:tab w:val="clear" w:pos="720"/>
          <w:tab w:val="left" w:pos="1368"/>
        </w:tabs>
        <w:spacing w:line="269" w:lineRule="exact"/>
        <w:ind w:left="1368" w:right="144" w:hanging="720"/>
        <w:jc w:val="both"/>
        <w:textAlignment w:val="baseline"/>
        <w:rPr>
          <w:rFonts w:eastAsia="Times New Roman"/>
          <w:color w:val="000000"/>
          <w:spacing w:val="-3"/>
          <w:sz w:val="23"/>
        </w:rPr>
      </w:pPr>
      <w:r>
        <w:rPr>
          <w:rFonts w:eastAsia="Times New Roman"/>
          <w:color w:val="000000"/>
          <w:spacing w:val="-3"/>
          <w:sz w:val="23"/>
        </w:rPr>
        <w:t>a person accused or convicted of an extradition offence in New Zealand is surrendered by an extradition coun</w:t>
      </w:r>
      <w:r>
        <w:rPr>
          <w:rFonts w:eastAsia="Times New Roman"/>
          <w:color w:val="000000"/>
          <w:spacing w:val="-3"/>
          <w:sz w:val="23"/>
        </w:rPr>
        <w:softHyphen/>
        <w:t>try; and</w:t>
      </w:r>
    </w:p>
    <w:p w:rsidR="00F23DEA" w:rsidRDefault="009E764D">
      <w:pPr>
        <w:numPr>
          <w:ilvl w:val="0"/>
          <w:numId w:val="139"/>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proceedings against the person for the offence in re</w:t>
      </w:r>
      <w:r>
        <w:rPr>
          <w:rFonts w:eastAsia="Times New Roman"/>
          <w:color w:val="000000"/>
          <w:sz w:val="23"/>
        </w:rPr>
        <w:softHyphen/>
        <w:t>spect of which the person was surrendered are not begun within 6 months after the date of the person’s arrival in New Zealand on being surrendered—</w:t>
      </w:r>
    </w:p>
    <w:p w:rsidR="00F23DEA" w:rsidRDefault="009E764D">
      <w:pPr>
        <w:spacing w:line="269" w:lineRule="exact"/>
        <w:ind w:left="648"/>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Minister may make a removal order under section 96.</w:t>
      </w:r>
    </w:p>
    <w:p w:rsidR="00F23DEA" w:rsidRDefault="009E764D">
      <w:pPr>
        <w:spacing w:before="30" w:after="939" w:line="214" w:lineRule="exact"/>
        <w:ind w:left="648"/>
        <w:textAlignment w:val="baseline"/>
        <w:rPr>
          <w:rFonts w:eastAsia="Times New Roman"/>
          <w:color w:val="000000"/>
          <w:sz w:val="18"/>
        </w:rPr>
      </w:pPr>
      <w:r>
        <w:rPr>
          <w:rFonts w:eastAsia="Times New Roman"/>
          <w:color w:val="000000"/>
          <w:sz w:val="18"/>
        </w:rPr>
        <w:t>Compare: Fugitive Offenders Act 1881 s 18 (Imp); 1992 No 86 s 15(4)</w:t>
      </w:r>
    </w:p>
    <w:p w:rsidR="00F23DEA" w:rsidRDefault="00F23DEA">
      <w:pPr>
        <w:spacing w:before="30" w:after="939" w:line="214" w:lineRule="exact"/>
        <w:sectPr w:rsidR="00F23DEA">
          <w:pgSz w:w="11909" w:h="16838"/>
          <w:pgMar w:top="3176" w:right="2693" w:bottom="1782" w:left="2736" w:header="720" w:footer="720" w:gutter="0"/>
          <w:cols w:space="720"/>
        </w:sectPr>
      </w:pPr>
    </w:p>
    <w:p w:rsidR="00F23DEA" w:rsidRDefault="009E764D">
      <w:pPr>
        <w:spacing w:line="209" w:lineRule="exact"/>
        <w:textAlignment w:val="baseline"/>
        <w:rPr>
          <w:rFonts w:eastAsia="Times New Roman"/>
          <w:color w:val="000000"/>
          <w:spacing w:val="26"/>
          <w:sz w:val="18"/>
        </w:rPr>
      </w:pPr>
      <w:r>
        <w:rPr>
          <w:rFonts w:eastAsia="Times New Roman"/>
          <w:color w:val="000000"/>
          <w:spacing w:val="26"/>
          <w:sz w:val="18"/>
        </w:rPr>
        <w:lastRenderedPageBreak/>
        <w:t>64</w:t>
      </w:r>
    </w:p>
    <w:p w:rsidR="00F23DEA" w:rsidRDefault="00F23DEA">
      <w:pPr>
        <w:sectPr w:rsidR="00F23DEA">
          <w:type w:val="continuous"/>
          <w:pgSz w:w="11909" w:h="16838"/>
          <w:pgMar w:top="3176" w:right="8802" w:bottom="1782"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128" type="#_x0000_t202" style="position:absolute;left:0;text-align:left;margin-left:440.25pt;margin-top:721.6pt;width:18.05pt;height:10.45pt;z-index:-25159065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3"/>
                      <w:sz w:val="18"/>
                    </w:rPr>
                  </w:pPr>
                  <w:r>
                    <w:rPr>
                      <w:rFonts w:eastAsia="Times New Roman"/>
                      <w:color w:val="000000"/>
                      <w:spacing w:val="23"/>
                      <w:sz w:val="18"/>
                    </w:rPr>
                    <w:t>65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7 s 67</w:t>
      </w:r>
    </w:p>
    <w:p w:rsidR="00F23DEA" w:rsidRDefault="00F56ECE">
      <w:pPr>
        <w:spacing w:before="317" w:line="277" w:lineRule="exact"/>
        <w:ind w:left="72" w:right="72"/>
        <w:textAlignment w:val="baseline"/>
        <w:rPr>
          <w:rFonts w:eastAsia="Times New Roman"/>
          <w:b/>
          <w:color w:val="000000"/>
          <w:spacing w:val="5"/>
          <w:sz w:val="23"/>
        </w:rPr>
      </w:pPr>
      <w:r>
        <w:pict>
          <v:line id="_x0000_s1127" style="position:absolute;left:0;text-align:left;z-index:251595776;mso-position-horizontal-relative:page;mso-position-vertical-relative:page" from="141.6pt,158.4pt" to="454.15pt,158.4pt" strokeweight=".7pt">
            <w10:wrap anchorx="page" anchory="page"/>
          </v:line>
        </w:pict>
      </w:r>
      <w:r w:rsidR="009E764D">
        <w:rPr>
          <w:rFonts w:eastAsia="Times New Roman"/>
          <w:b/>
          <w:color w:val="000000"/>
          <w:spacing w:val="5"/>
          <w:sz w:val="23"/>
        </w:rPr>
        <w:t>66 Person temporarily surrendered to New Zealand</w:t>
      </w:r>
    </w:p>
    <w:p w:rsidR="00F23DEA" w:rsidRDefault="009E764D">
      <w:pPr>
        <w:spacing w:before="3" w:line="268" w:lineRule="exact"/>
        <w:ind w:left="720" w:right="72" w:hanging="648"/>
        <w:jc w:val="both"/>
        <w:textAlignment w:val="baseline"/>
        <w:rPr>
          <w:rFonts w:eastAsia="Times New Roman"/>
          <w:color w:val="000000"/>
          <w:sz w:val="23"/>
        </w:rPr>
      </w:pPr>
      <w:r>
        <w:rPr>
          <w:rFonts w:eastAsia="Times New Roman"/>
          <w:color w:val="000000"/>
          <w:sz w:val="23"/>
        </w:rPr>
        <w:t>(1) If a person is temporarily surrendered by a country to New Zealand subject to a condition, or pursuant to an undertaking given by the Minister, that the person will be kept in custody while the person is in New Zealand, then—</w:t>
      </w:r>
    </w:p>
    <w:p w:rsidR="00F23DEA" w:rsidRDefault="009E764D">
      <w:pPr>
        <w:numPr>
          <w:ilvl w:val="0"/>
          <w:numId w:val="140"/>
        </w:numPr>
        <w:tabs>
          <w:tab w:val="clear" w:pos="576"/>
          <w:tab w:val="left" w:pos="129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the person must while in New Zealand be kept in such custody as the Minister directs in writing; and</w:t>
      </w:r>
    </w:p>
    <w:p w:rsidR="00F23DEA" w:rsidRDefault="009E764D">
      <w:pPr>
        <w:numPr>
          <w:ilvl w:val="0"/>
          <w:numId w:val="140"/>
        </w:numPr>
        <w:tabs>
          <w:tab w:val="clear" w:pos="576"/>
          <w:tab w:val="left" w:pos="129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a direction given under paragraph (a) is sufficient au</w:t>
      </w:r>
      <w:r>
        <w:rPr>
          <w:rFonts w:eastAsia="Times New Roman"/>
          <w:color w:val="000000"/>
          <w:sz w:val="23"/>
        </w:rPr>
        <w:softHyphen/>
        <w:t>thority for the detention of the person in accordance with the terms of the direction; and</w:t>
      </w:r>
    </w:p>
    <w:p w:rsidR="00F23DEA" w:rsidRDefault="009E764D">
      <w:pPr>
        <w:numPr>
          <w:ilvl w:val="0"/>
          <w:numId w:val="140"/>
        </w:numPr>
        <w:tabs>
          <w:tab w:val="clear" w:pos="576"/>
          <w:tab w:val="left" w:pos="1296"/>
          <w:tab w:val="right" w:pos="6336"/>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if a person is directed to be detained in a prison, the</w:t>
      </w:r>
    </w:p>
    <w:p w:rsidR="00F23DEA" w:rsidRDefault="009E764D">
      <w:pPr>
        <w:spacing w:before="4" w:line="268" w:lineRule="exact"/>
        <w:ind w:left="1368" w:right="72"/>
        <w:jc w:val="both"/>
        <w:textAlignment w:val="baseline"/>
        <w:rPr>
          <w:rFonts w:eastAsia="Times New Roman"/>
          <w:color w:val="000000"/>
          <w:spacing w:val="-4"/>
          <w:sz w:val="23"/>
        </w:rPr>
      </w:pPr>
      <w:r>
        <w:rPr>
          <w:rFonts w:eastAsia="Times New Roman"/>
          <w:color w:val="000000"/>
          <w:spacing w:val="-4"/>
          <w:sz w:val="23"/>
        </w:rPr>
        <w:t>Corrections Act 2004, so far as applicable and with the necessary modifications, applies with respect to the per</w:t>
      </w:r>
      <w:r>
        <w:rPr>
          <w:rFonts w:eastAsia="Times New Roman"/>
          <w:color w:val="000000"/>
          <w:spacing w:val="-4"/>
          <w:sz w:val="23"/>
        </w:rPr>
        <w:softHyphen/>
        <w:t>son as if the person were a person sentenced to impris</w:t>
      </w:r>
      <w:r>
        <w:rPr>
          <w:rFonts w:eastAsia="Times New Roman"/>
          <w:color w:val="000000"/>
          <w:spacing w:val="-4"/>
          <w:sz w:val="23"/>
        </w:rPr>
        <w:softHyphen/>
        <w:t>onment for an offence against the law of New Zealand and liable to be detained under such a sentence.</w:t>
      </w:r>
    </w:p>
    <w:p w:rsidR="00F23DEA" w:rsidRDefault="009E764D">
      <w:pPr>
        <w:spacing w:before="47" w:line="268" w:lineRule="exact"/>
        <w:ind w:left="720" w:right="72" w:hanging="648"/>
        <w:jc w:val="both"/>
        <w:textAlignment w:val="baseline"/>
        <w:rPr>
          <w:rFonts w:eastAsia="Times New Roman"/>
          <w:color w:val="000000"/>
          <w:spacing w:val="-4"/>
          <w:sz w:val="23"/>
        </w:rPr>
      </w:pPr>
      <w:r>
        <w:rPr>
          <w:rFonts w:eastAsia="Times New Roman"/>
          <w:color w:val="000000"/>
          <w:spacing w:val="-4"/>
          <w:sz w:val="23"/>
        </w:rPr>
        <w:t>(2) If a person is temporarily surrendered by a country to New Zealand subject to a condition, or pursuant to an undertaking given by the Minister, that the person will be returned to the country, the Minister must arrange for the person to be returned at a time in accordance with the condition or undertaking.</w:t>
      </w:r>
    </w:p>
    <w:p w:rsidR="00F23DEA" w:rsidRDefault="009E764D">
      <w:pPr>
        <w:spacing w:before="44" w:line="268" w:lineRule="exact"/>
        <w:ind w:left="720" w:right="72" w:hanging="648"/>
        <w:jc w:val="both"/>
        <w:textAlignment w:val="baseline"/>
        <w:rPr>
          <w:rFonts w:eastAsia="Times New Roman"/>
          <w:color w:val="000000"/>
          <w:sz w:val="23"/>
        </w:rPr>
      </w:pPr>
      <w:r>
        <w:rPr>
          <w:rFonts w:eastAsia="Times New Roman"/>
          <w:color w:val="000000"/>
          <w:sz w:val="23"/>
        </w:rPr>
        <w:t>(3) If the person is being held in custody for the purpose of sub</w:t>
      </w:r>
      <w:r>
        <w:rPr>
          <w:rFonts w:eastAsia="Times New Roman"/>
          <w:color w:val="000000"/>
          <w:sz w:val="23"/>
        </w:rPr>
        <w:softHyphen/>
        <w:t>section (1) or subsection (2), and the country from which the person was surrendered requests the release of the person from custody, the Minister must order that the person be released from custody unless the person is otherwise liable to be held in custody.</w:t>
      </w:r>
    </w:p>
    <w:p w:rsidR="00F23DEA" w:rsidRDefault="009E764D">
      <w:pPr>
        <w:spacing w:before="31" w:line="214" w:lineRule="exact"/>
        <w:ind w:left="720" w:right="72"/>
        <w:textAlignment w:val="baseline"/>
        <w:rPr>
          <w:rFonts w:eastAsia="Times New Roman"/>
          <w:color w:val="000000"/>
          <w:sz w:val="18"/>
        </w:rPr>
      </w:pPr>
      <w:r>
        <w:rPr>
          <w:rFonts w:eastAsia="Times New Roman"/>
          <w:color w:val="000000"/>
          <w:sz w:val="18"/>
        </w:rPr>
        <w:t>Compare: 1992 No 86 s 15(1)–(3); Extradition Act 1988 s 44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66(1</w:t>
      </w:r>
      <w:proofErr w:type="gramStart"/>
      <w:r>
        <w:rPr>
          <w:rFonts w:eastAsia="Times New Roman"/>
          <w:color w:val="000000"/>
          <w:sz w:val="18"/>
        </w:rPr>
        <w:t>)(</w:t>
      </w:r>
      <w:proofErr w:type="gramEnd"/>
      <w:r>
        <w:rPr>
          <w:rFonts w:eastAsia="Times New Roman"/>
          <w:color w:val="000000"/>
          <w:sz w:val="18"/>
        </w:rPr>
        <w:t>c): amended, on 1 June 2005, by section 206 of the Corrections Act 2004 (2004 No 50).</w:t>
      </w:r>
    </w:p>
    <w:p w:rsidR="00F23DEA" w:rsidRDefault="009E764D">
      <w:pPr>
        <w:spacing w:before="319" w:line="316" w:lineRule="exact"/>
        <w:ind w:left="72" w:right="72"/>
        <w:jc w:val="center"/>
        <w:textAlignment w:val="baseline"/>
        <w:rPr>
          <w:rFonts w:eastAsia="Times New Roman"/>
          <w:b/>
          <w:color w:val="000000"/>
          <w:sz w:val="27"/>
        </w:rPr>
      </w:pPr>
      <w:r>
        <w:rPr>
          <w:rFonts w:eastAsia="Times New Roman"/>
          <w:b/>
          <w:color w:val="000000"/>
          <w:sz w:val="27"/>
        </w:rPr>
        <w:t>Part 7</w:t>
      </w:r>
    </w:p>
    <w:p w:rsidR="00F23DEA" w:rsidRDefault="009E764D">
      <w:pPr>
        <w:spacing w:line="316" w:lineRule="exact"/>
        <w:ind w:left="72" w:right="72"/>
        <w:jc w:val="center"/>
        <w:textAlignment w:val="baseline"/>
        <w:rPr>
          <w:rFonts w:eastAsia="Times New Roman"/>
          <w:b/>
          <w:color w:val="000000"/>
          <w:sz w:val="27"/>
        </w:rPr>
      </w:pPr>
      <w:r>
        <w:rPr>
          <w:rFonts w:eastAsia="Times New Roman"/>
          <w:b/>
          <w:color w:val="000000"/>
          <w:sz w:val="27"/>
        </w:rPr>
        <w:t>Procedure relating to surrender orders</w:t>
      </w:r>
    </w:p>
    <w:p w:rsidR="00F23DEA" w:rsidRDefault="009E764D">
      <w:pPr>
        <w:spacing w:before="75" w:line="272" w:lineRule="exact"/>
        <w:ind w:left="720" w:right="432" w:hanging="648"/>
        <w:textAlignment w:val="baseline"/>
        <w:rPr>
          <w:rFonts w:eastAsia="Times New Roman"/>
          <w:b/>
          <w:color w:val="000000"/>
          <w:sz w:val="23"/>
        </w:rPr>
      </w:pPr>
      <w:r>
        <w:rPr>
          <w:rFonts w:eastAsia="Times New Roman"/>
          <w:b/>
          <w:color w:val="000000"/>
          <w:sz w:val="23"/>
        </w:rPr>
        <w:t>67 Form and execution of surrender order or temporary surrender order</w:t>
      </w:r>
    </w:p>
    <w:p w:rsidR="00F23DEA" w:rsidRDefault="009E764D">
      <w:pPr>
        <w:spacing w:line="268" w:lineRule="exact"/>
        <w:ind w:left="720" w:right="72"/>
        <w:jc w:val="both"/>
        <w:textAlignment w:val="baseline"/>
        <w:rPr>
          <w:rFonts w:eastAsia="Times New Roman"/>
          <w:color w:val="000000"/>
          <w:sz w:val="23"/>
        </w:rPr>
      </w:pPr>
      <w:r>
        <w:rPr>
          <w:rFonts w:eastAsia="Times New Roman"/>
          <w:color w:val="000000"/>
          <w:sz w:val="23"/>
        </w:rPr>
        <w:t>A surrender order or a temporary surrender order must be in the prescribed form (if any) and must—</w:t>
      </w:r>
    </w:p>
    <w:p w:rsidR="00F23DEA" w:rsidRDefault="009E764D">
      <w:pPr>
        <w:spacing w:before="1" w:line="268" w:lineRule="exact"/>
        <w:ind w:left="1368" w:right="72" w:hanging="648"/>
        <w:jc w:val="both"/>
        <w:textAlignment w:val="baseline"/>
        <w:rPr>
          <w:rFonts w:eastAsia="Times New Roman"/>
          <w:color w:val="000000"/>
          <w:sz w:val="23"/>
        </w:rPr>
      </w:pPr>
      <w:r>
        <w:rPr>
          <w:rFonts w:eastAsia="Times New Roman"/>
          <w:color w:val="000000"/>
          <w:sz w:val="23"/>
        </w:rPr>
        <w:t>(a)</w:t>
      </w:r>
      <w:r>
        <w:rPr>
          <w:rFonts w:eastAsia="Times New Roman"/>
          <w:color w:val="000000"/>
          <w:sz w:val="23"/>
        </w:rPr>
        <w:tab/>
      </w:r>
      <w:r>
        <w:rPr>
          <w:rFonts w:eastAsia="Times New Roman"/>
          <w:color w:val="000000"/>
          <w:sz w:val="23"/>
        </w:rPr>
        <w:tab/>
      </w:r>
      <w:proofErr w:type="gramStart"/>
      <w:r>
        <w:rPr>
          <w:rFonts w:eastAsia="Times New Roman"/>
          <w:color w:val="000000"/>
          <w:sz w:val="23"/>
        </w:rPr>
        <w:t>specify</w:t>
      </w:r>
      <w:proofErr w:type="gramEnd"/>
      <w:r>
        <w:rPr>
          <w:rFonts w:eastAsia="Times New Roman"/>
          <w:color w:val="000000"/>
          <w:sz w:val="23"/>
        </w:rPr>
        <w:t xml:space="preserve"> all the offences in relation to which the person </w:t>
      </w:r>
      <w:r>
        <w:rPr>
          <w:rFonts w:eastAsia="Times New Roman"/>
          <w:color w:val="000000"/>
          <w:sz w:val="23"/>
        </w:rPr>
        <w:br/>
        <w:t>is being surrendered; and</w:t>
      </w:r>
    </w:p>
    <w:p w:rsidR="00F23DEA" w:rsidRDefault="00F23DEA">
      <w:pPr>
        <w:sectPr w:rsidR="00F23DEA">
          <w:pgSz w:w="11909" w:h="16838"/>
          <w:pgMar w:top="2720" w:right="2712" w:bottom="2010" w:left="2717" w:header="720" w:footer="720" w:gutter="0"/>
          <w:cols w:space="720"/>
        </w:sectPr>
      </w:pPr>
    </w:p>
    <w:p w:rsidR="00F23DEA" w:rsidRDefault="00F56ECE">
      <w:pPr>
        <w:spacing w:before="305" w:line="269" w:lineRule="exact"/>
        <w:ind w:left="648"/>
        <w:textAlignment w:val="baseline"/>
        <w:rPr>
          <w:rFonts w:eastAsia="Times New Roman"/>
          <w:color w:val="000000"/>
          <w:spacing w:val="22"/>
          <w:sz w:val="23"/>
        </w:rPr>
      </w:pPr>
      <w:r>
        <w:lastRenderedPageBreak/>
        <w:pict>
          <v:shape id="_x0000_s1126" type="#_x0000_t202" style="position:absolute;left:0;text-align:left;margin-left:142.1pt;margin-top:136.5pt;width:312pt;height:19.6pt;z-index:-25158963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8 s 68</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25" type="#_x0000_t202" style="position:absolute;left:0;text-align:left;margin-left:136.8pt;margin-top:721.6pt;width:18.85pt;height:10.5pt;z-index:-25158860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66</w:t>
                  </w:r>
                </w:p>
              </w:txbxContent>
            </v:textbox>
            <w10:wrap type="square" anchorx="page" anchory="page"/>
          </v:shape>
        </w:pict>
      </w:r>
      <w:r>
        <w:pict>
          <v:line id="_x0000_s1124" style="position:absolute;left:0;text-align:left;z-index:251596800;mso-position-horizontal-relative:page;mso-position-vertical-relative:page" from="141.6pt,158.4pt" to="454.15pt,158.4pt" strokeweight=".7pt">
            <w10:wrap anchorx="page" anchory="page"/>
          </v:line>
        </w:pict>
      </w:r>
      <w:r w:rsidR="009E764D">
        <w:rPr>
          <w:rFonts w:eastAsia="Times New Roman"/>
          <w:color w:val="000000"/>
          <w:spacing w:val="22"/>
          <w:sz w:val="23"/>
        </w:rPr>
        <w:t xml:space="preserve">(b) </w:t>
      </w:r>
      <w:proofErr w:type="gramStart"/>
      <w:r w:rsidR="009E764D">
        <w:rPr>
          <w:rFonts w:eastAsia="Times New Roman"/>
          <w:color w:val="000000"/>
          <w:spacing w:val="22"/>
          <w:sz w:val="23"/>
        </w:rPr>
        <w:t>either</w:t>
      </w:r>
      <w:proofErr w:type="gramEnd"/>
      <w:r w:rsidR="009E764D">
        <w:rPr>
          <w:rFonts w:eastAsia="Times New Roman"/>
          <w:color w:val="000000"/>
          <w:spacing w:val="22"/>
          <w:sz w:val="23"/>
        </w:rPr>
        <w:t>—</w:t>
      </w:r>
    </w:p>
    <w:p w:rsidR="00F23DEA" w:rsidRDefault="009E764D">
      <w:pPr>
        <w:numPr>
          <w:ilvl w:val="0"/>
          <w:numId w:val="141"/>
        </w:numPr>
        <w:tabs>
          <w:tab w:val="clear" w:pos="576"/>
          <w:tab w:val="left" w:pos="1872"/>
          <w:tab w:val="right" w:pos="6336"/>
        </w:tabs>
        <w:spacing w:before="5" w:line="269" w:lineRule="exact"/>
        <w:ind w:left="1944" w:hanging="648"/>
        <w:textAlignment w:val="baseline"/>
        <w:rPr>
          <w:rFonts w:eastAsia="Times New Roman"/>
          <w:color w:val="000000"/>
          <w:sz w:val="23"/>
        </w:rPr>
      </w:pPr>
      <w:r>
        <w:rPr>
          <w:rFonts w:eastAsia="Times New Roman"/>
          <w:color w:val="000000"/>
          <w:sz w:val="23"/>
        </w:rPr>
        <w:t>require the person in whose custody the person</w:t>
      </w:r>
    </w:p>
    <w:p w:rsidR="00F23DEA" w:rsidRDefault="009E764D">
      <w:pPr>
        <w:spacing w:line="268" w:lineRule="exact"/>
        <w:ind w:left="1944" w:right="144"/>
        <w:jc w:val="both"/>
        <w:textAlignment w:val="baseline"/>
        <w:rPr>
          <w:rFonts w:eastAsia="Times New Roman"/>
          <w:color w:val="000000"/>
          <w:spacing w:val="-3"/>
          <w:sz w:val="23"/>
        </w:rPr>
      </w:pPr>
      <w:proofErr w:type="gramStart"/>
      <w:r>
        <w:rPr>
          <w:rFonts w:eastAsia="Times New Roman"/>
          <w:color w:val="000000"/>
          <w:spacing w:val="-3"/>
          <w:sz w:val="23"/>
        </w:rPr>
        <w:t>to</w:t>
      </w:r>
      <w:proofErr w:type="gramEnd"/>
      <w:r>
        <w:rPr>
          <w:rFonts w:eastAsia="Times New Roman"/>
          <w:color w:val="000000"/>
          <w:spacing w:val="-3"/>
          <w:sz w:val="23"/>
        </w:rPr>
        <w:t xml:space="preserve"> be surrendered is being held (if the person is being held in custody) to release the person to be surrendered into the custody of a constable or an officer or security officer within the meaning of section 3(1) of the Corrections Act 2004; or</w:t>
      </w:r>
    </w:p>
    <w:p w:rsidR="00F23DEA" w:rsidRDefault="009E764D">
      <w:pPr>
        <w:numPr>
          <w:ilvl w:val="0"/>
          <w:numId w:val="141"/>
        </w:numPr>
        <w:tabs>
          <w:tab w:val="clear" w:pos="576"/>
          <w:tab w:val="left" w:pos="1872"/>
        </w:tabs>
        <w:spacing w:line="268" w:lineRule="exact"/>
        <w:ind w:left="1944" w:right="144" w:hanging="648"/>
        <w:jc w:val="both"/>
        <w:textAlignment w:val="baseline"/>
        <w:rPr>
          <w:rFonts w:eastAsia="Times New Roman"/>
          <w:color w:val="000000"/>
          <w:sz w:val="23"/>
        </w:rPr>
      </w:pPr>
      <w:r>
        <w:rPr>
          <w:rFonts w:eastAsia="Times New Roman"/>
          <w:color w:val="000000"/>
          <w:sz w:val="23"/>
        </w:rPr>
        <w:t xml:space="preserve">if the person to be surrendered is on bail, </w:t>
      </w:r>
      <w:proofErr w:type="spellStart"/>
      <w:r>
        <w:rPr>
          <w:rFonts w:eastAsia="Times New Roman"/>
          <w:color w:val="000000"/>
          <w:sz w:val="23"/>
        </w:rPr>
        <w:t>author</w:t>
      </w:r>
      <w:r>
        <w:rPr>
          <w:rFonts w:eastAsia="Times New Roman"/>
          <w:color w:val="000000"/>
          <w:sz w:val="23"/>
        </w:rPr>
        <w:softHyphen/>
        <w:t>ise</w:t>
      </w:r>
      <w:proofErr w:type="spellEnd"/>
      <w:r>
        <w:rPr>
          <w:rFonts w:eastAsia="Times New Roman"/>
          <w:color w:val="000000"/>
          <w:sz w:val="23"/>
        </w:rPr>
        <w:t xml:space="preserve"> any constable to take the person into custody; and</w:t>
      </w:r>
    </w:p>
    <w:p w:rsidR="00F23DEA" w:rsidRDefault="009E764D">
      <w:pPr>
        <w:spacing w:line="268" w:lineRule="exact"/>
        <w:ind w:left="1296" w:right="144" w:hanging="648"/>
        <w:jc w:val="both"/>
        <w:textAlignment w:val="baseline"/>
        <w:rPr>
          <w:rFonts w:eastAsia="Times New Roman"/>
          <w:color w:val="000000"/>
          <w:spacing w:val="-2"/>
          <w:sz w:val="23"/>
        </w:rPr>
      </w:pPr>
      <w:r>
        <w:rPr>
          <w:rFonts w:eastAsia="Times New Roman"/>
          <w:color w:val="000000"/>
          <w:spacing w:val="-2"/>
          <w:sz w:val="23"/>
        </w:rPr>
        <w:t>(c)</w:t>
      </w:r>
      <w:r>
        <w:rPr>
          <w:rFonts w:eastAsia="Times New Roman"/>
          <w:color w:val="000000"/>
          <w:spacing w:val="-2"/>
          <w:sz w:val="23"/>
        </w:rPr>
        <w:tab/>
      </w:r>
      <w:r>
        <w:rPr>
          <w:rFonts w:eastAsia="Times New Roman"/>
          <w:color w:val="000000"/>
          <w:spacing w:val="-2"/>
          <w:sz w:val="23"/>
        </w:rPr>
        <w:tab/>
      </w:r>
      <w:proofErr w:type="spellStart"/>
      <w:r>
        <w:rPr>
          <w:rFonts w:eastAsia="Times New Roman"/>
          <w:color w:val="000000"/>
          <w:spacing w:val="-2"/>
          <w:sz w:val="23"/>
        </w:rPr>
        <w:t>authorise</w:t>
      </w:r>
      <w:proofErr w:type="spellEnd"/>
      <w:r>
        <w:rPr>
          <w:rFonts w:eastAsia="Times New Roman"/>
          <w:color w:val="000000"/>
          <w:spacing w:val="-2"/>
          <w:sz w:val="23"/>
        </w:rPr>
        <w:t xml:space="preserve"> the constable, or other officer, as the case may </w:t>
      </w:r>
      <w:r>
        <w:rPr>
          <w:rFonts w:eastAsia="Times New Roman"/>
          <w:color w:val="000000"/>
          <w:spacing w:val="-2"/>
          <w:sz w:val="23"/>
        </w:rPr>
        <w:br/>
        <w:t>be, to transport the person in custody and, if necessary or convenient, to detain the person in custody, for the purpose of enabling the person to be placed in the cus</w:t>
      </w:r>
      <w:r>
        <w:rPr>
          <w:rFonts w:eastAsia="Times New Roman"/>
          <w:color w:val="000000"/>
          <w:spacing w:val="-2"/>
          <w:sz w:val="23"/>
        </w:rPr>
        <w:softHyphen/>
        <w:t xml:space="preserve">tody of a person who is, in the opinion of the Minister, duly </w:t>
      </w:r>
      <w:proofErr w:type="spellStart"/>
      <w:r>
        <w:rPr>
          <w:rFonts w:eastAsia="Times New Roman"/>
          <w:color w:val="000000"/>
          <w:spacing w:val="-2"/>
          <w:sz w:val="23"/>
        </w:rPr>
        <w:t>authorised</w:t>
      </w:r>
      <w:proofErr w:type="spellEnd"/>
      <w:r>
        <w:rPr>
          <w:rFonts w:eastAsia="Times New Roman"/>
          <w:color w:val="000000"/>
          <w:spacing w:val="-2"/>
          <w:sz w:val="23"/>
        </w:rPr>
        <w:t xml:space="preserve"> to receive the person to be surrendered in the name of and on behalf of the extradition country; and</w:t>
      </w:r>
    </w:p>
    <w:p w:rsidR="00F23DEA" w:rsidRDefault="009E764D">
      <w:pPr>
        <w:spacing w:line="268" w:lineRule="exact"/>
        <w:ind w:left="1296" w:right="144" w:hanging="648"/>
        <w:jc w:val="both"/>
        <w:textAlignment w:val="baseline"/>
        <w:rPr>
          <w:rFonts w:eastAsia="Times New Roman"/>
          <w:color w:val="000000"/>
          <w:sz w:val="23"/>
        </w:rPr>
      </w:pPr>
      <w:r>
        <w:rPr>
          <w:rFonts w:eastAsia="Times New Roman"/>
          <w:color w:val="000000"/>
          <w:sz w:val="23"/>
        </w:rPr>
        <w:t xml:space="preserve">(d) </w:t>
      </w:r>
      <w:proofErr w:type="spellStart"/>
      <w:r>
        <w:rPr>
          <w:rFonts w:eastAsia="Times New Roman"/>
          <w:color w:val="000000"/>
          <w:sz w:val="23"/>
        </w:rPr>
        <w:t>authorise</w:t>
      </w:r>
      <w:proofErr w:type="spellEnd"/>
      <w:r>
        <w:rPr>
          <w:rFonts w:eastAsia="Times New Roman"/>
          <w:color w:val="000000"/>
          <w:sz w:val="23"/>
        </w:rPr>
        <w:t xml:space="preserve"> the duly </w:t>
      </w:r>
      <w:proofErr w:type="spellStart"/>
      <w:r>
        <w:rPr>
          <w:rFonts w:eastAsia="Times New Roman"/>
          <w:color w:val="000000"/>
          <w:sz w:val="23"/>
        </w:rPr>
        <w:t>authorised</w:t>
      </w:r>
      <w:proofErr w:type="spellEnd"/>
      <w:r>
        <w:rPr>
          <w:rFonts w:eastAsia="Times New Roman"/>
          <w:color w:val="000000"/>
          <w:sz w:val="23"/>
        </w:rPr>
        <w:t xml:space="preserve"> person referred to in para</w:t>
      </w:r>
      <w:r>
        <w:rPr>
          <w:rFonts w:eastAsia="Times New Roman"/>
          <w:color w:val="000000"/>
          <w:sz w:val="23"/>
        </w:rPr>
        <w:softHyphen/>
        <w:t>graph (c) to take the person to be surrendered into cus</w:t>
      </w:r>
      <w:r>
        <w:rPr>
          <w:rFonts w:eastAsia="Times New Roman"/>
          <w:color w:val="000000"/>
          <w:sz w:val="23"/>
        </w:rPr>
        <w:softHyphen/>
        <w:t xml:space="preserve">tody and transport the person out of New Zealand as soon as practicable to the extradition country, to be dealt with </w:t>
      </w:r>
      <w:proofErr w:type="spellStart"/>
      <w:r>
        <w:rPr>
          <w:rFonts w:eastAsia="Times New Roman"/>
          <w:color w:val="000000"/>
          <w:sz w:val="23"/>
        </w:rPr>
        <w:t>there</w:t>
      </w:r>
      <w:proofErr w:type="spellEnd"/>
      <w:r>
        <w:rPr>
          <w:rFonts w:eastAsia="Times New Roman"/>
          <w:color w:val="000000"/>
          <w:sz w:val="23"/>
        </w:rPr>
        <w:t xml:space="preserve"> according to law.</w:t>
      </w:r>
    </w:p>
    <w:p w:rsidR="00F23DEA" w:rsidRDefault="009E764D">
      <w:pPr>
        <w:spacing w:before="30" w:line="215" w:lineRule="exact"/>
        <w:ind w:left="648"/>
        <w:textAlignment w:val="baseline"/>
        <w:rPr>
          <w:rFonts w:eastAsia="Times New Roman"/>
          <w:color w:val="000000"/>
          <w:sz w:val="18"/>
        </w:rPr>
      </w:pPr>
      <w:r>
        <w:rPr>
          <w:rFonts w:eastAsia="Times New Roman"/>
          <w:color w:val="000000"/>
          <w:sz w:val="18"/>
        </w:rPr>
        <w:t>Compare: Extradition Act 1988 s 26(1)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67(b</w:t>
      </w:r>
      <w:proofErr w:type="gramStart"/>
      <w:r>
        <w:rPr>
          <w:rFonts w:eastAsia="Times New Roman"/>
          <w:color w:val="000000"/>
          <w:sz w:val="18"/>
        </w:rPr>
        <w:t>)(</w:t>
      </w:r>
      <w:proofErr w:type="gramEnd"/>
      <w:r>
        <w:rPr>
          <w:rFonts w:eastAsia="Times New Roman"/>
          <w:color w:val="000000"/>
          <w:sz w:val="18"/>
        </w:rPr>
        <w:t>i): amended, on 1 October 2008, pursuant to section 116(a)(iv) of the Policing Act 2008 (2008 No 72).</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67(b</w:t>
      </w:r>
      <w:proofErr w:type="gramStart"/>
      <w:r>
        <w:rPr>
          <w:rFonts w:eastAsia="Times New Roman"/>
          <w:color w:val="000000"/>
          <w:sz w:val="18"/>
        </w:rPr>
        <w:t>)(</w:t>
      </w:r>
      <w:proofErr w:type="gramEnd"/>
      <w:r>
        <w:rPr>
          <w:rFonts w:eastAsia="Times New Roman"/>
          <w:color w:val="000000"/>
          <w:sz w:val="18"/>
        </w:rPr>
        <w:t>i): amended, on 1 June 2005, by section 206 of the Corrections Act 2004 (2004 No 50).</w:t>
      </w:r>
    </w:p>
    <w:p w:rsidR="00F23DEA" w:rsidRDefault="009E764D">
      <w:pPr>
        <w:spacing w:before="81" w:line="197" w:lineRule="exact"/>
        <w:ind w:left="648" w:right="144"/>
        <w:jc w:val="both"/>
        <w:textAlignment w:val="baseline"/>
        <w:rPr>
          <w:rFonts w:eastAsia="Times New Roman"/>
          <w:color w:val="000000"/>
          <w:sz w:val="18"/>
        </w:rPr>
      </w:pPr>
      <w:r>
        <w:rPr>
          <w:rFonts w:eastAsia="Times New Roman"/>
          <w:color w:val="000000"/>
          <w:sz w:val="18"/>
        </w:rPr>
        <w:t>Section 67(b</w:t>
      </w:r>
      <w:proofErr w:type="gramStart"/>
      <w:r>
        <w:rPr>
          <w:rFonts w:eastAsia="Times New Roman"/>
          <w:color w:val="000000"/>
          <w:sz w:val="18"/>
        </w:rPr>
        <w:t>)(</w:t>
      </w:r>
      <w:proofErr w:type="gramEnd"/>
      <w:r>
        <w:rPr>
          <w:rFonts w:eastAsia="Times New Roman"/>
          <w:color w:val="000000"/>
          <w:sz w:val="18"/>
        </w:rPr>
        <w:t>ii): amended, on 1 October 2008, pursuant to section 116(a)(iv) of the Policing Act 2008 (2008 No 72).</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67(c): amended, on 1 October 2008, pursuant to section 116(a</w:t>
      </w:r>
      <w:proofErr w:type="gramStart"/>
      <w:r>
        <w:rPr>
          <w:rFonts w:eastAsia="Times New Roman"/>
          <w:color w:val="000000"/>
          <w:sz w:val="18"/>
        </w:rPr>
        <w:t>)(</w:t>
      </w:r>
      <w:proofErr w:type="gramEnd"/>
      <w:r>
        <w:rPr>
          <w:rFonts w:eastAsia="Times New Roman"/>
          <w:color w:val="000000"/>
          <w:sz w:val="18"/>
        </w:rPr>
        <w:t>iv) of the Policing Act 2008 (2008 No 72).</w:t>
      </w:r>
    </w:p>
    <w:p w:rsidR="00F23DEA" w:rsidRDefault="009E764D">
      <w:pPr>
        <w:spacing w:before="336" w:line="302" w:lineRule="exact"/>
        <w:jc w:val="center"/>
        <w:textAlignment w:val="baseline"/>
        <w:rPr>
          <w:rFonts w:eastAsia="Times New Roman"/>
          <w:b/>
          <w:color w:val="000000"/>
          <w:sz w:val="27"/>
        </w:rPr>
      </w:pPr>
      <w:r>
        <w:rPr>
          <w:rFonts w:eastAsia="Times New Roman"/>
          <w:b/>
          <w:color w:val="000000"/>
          <w:sz w:val="27"/>
        </w:rPr>
        <w:t>Part 8</w:t>
      </w:r>
    </w:p>
    <w:p w:rsidR="00F23DEA" w:rsidRDefault="009E764D">
      <w:pPr>
        <w:spacing w:before="1" w:line="302" w:lineRule="exact"/>
        <w:jc w:val="center"/>
        <w:textAlignment w:val="baseline"/>
        <w:rPr>
          <w:rFonts w:eastAsia="Times New Roman"/>
          <w:b/>
          <w:color w:val="000000"/>
          <w:sz w:val="27"/>
        </w:rPr>
      </w:pPr>
      <w:r>
        <w:rPr>
          <w:rFonts w:eastAsia="Times New Roman"/>
          <w:b/>
          <w:color w:val="000000"/>
          <w:sz w:val="27"/>
        </w:rPr>
        <w:t xml:space="preserve">Appeals against determinations in respect </w:t>
      </w:r>
      <w:r>
        <w:rPr>
          <w:rFonts w:eastAsia="Times New Roman"/>
          <w:b/>
          <w:color w:val="000000"/>
          <w:sz w:val="27"/>
        </w:rPr>
        <w:br/>
        <w:t>of eligibility for surrender</w:t>
      </w:r>
    </w:p>
    <w:p w:rsidR="00F23DEA" w:rsidRDefault="009E764D">
      <w:pPr>
        <w:spacing w:before="82" w:line="272" w:lineRule="exact"/>
        <w:ind w:left="72"/>
        <w:textAlignment w:val="baseline"/>
        <w:rPr>
          <w:rFonts w:eastAsia="Times New Roman"/>
          <w:b/>
          <w:color w:val="000000"/>
          <w:spacing w:val="9"/>
          <w:sz w:val="23"/>
        </w:rPr>
      </w:pPr>
      <w:r>
        <w:rPr>
          <w:rFonts w:eastAsia="Times New Roman"/>
          <w:b/>
          <w:color w:val="000000"/>
          <w:spacing w:val="9"/>
          <w:sz w:val="23"/>
        </w:rPr>
        <w:t>68 Appeal on question of law only</w:t>
      </w:r>
    </w:p>
    <w:p w:rsidR="00F23DEA" w:rsidRDefault="009E764D">
      <w:pPr>
        <w:spacing w:before="1" w:line="269" w:lineRule="exact"/>
        <w:ind w:left="648" w:right="144" w:hanging="576"/>
        <w:jc w:val="both"/>
        <w:textAlignment w:val="baseline"/>
        <w:rPr>
          <w:rFonts w:eastAsia="Times New Roman"/>
          <w:color w:val="000000"/>
          <w:sz w:val="23"/>
        </w:rPr>
      </w:pPr>
      <w:r>
        <w:rPr>
          <w:rFonts w:eastAsia="Times New Roman"/>
          <w:color w:val="000000"/>
          <w:sz w:val="23"/>
        </w:rPr>
        <w:t>(1) This section applies if a District Court determines under sec</w:t>
      </w:r>
      <w:r>
        <w:rPr>
          <w:rFonts w:eastAsia="Times New Roman"/>
          <w:color w:val="000000"/>
          <w:sz w:val="23"/>
        </w:rPr>
        <w:softHyphen/>
        <w:t>tion 24 or 45 that a person is or is not eligible for surrender</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9" w:lineRule="exact"/>
        <w:ind w:left="72" w:right="72"/>
        <w:textAlignment w:val="baseline"/>
        <w:rPr>
          <w:rFonts w:eastAsia="Times New Roman"/>
          <w:color w:val="000000"/>
          <w:sz w:val="18"/>
        </w:rPr>
      </w:pPr>
      <w:r>
        <w:lastRenderedPageBreak/>
        <w:pict>
          <v:shape id="_x0000_s1123" type="#_x0000_t202" style="position:absolute;left:0;text-align:left;margin-left:440.25pt;margin-top:721.6pt;width:18.3pt;height:10.55pt;z-index:-25158758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67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8 s 70</w:t>
      </w:r>
    </w:p>
    <w:p w:rsidR="00F23DEA" w:rsidRDefault="00F56ECE">
      <w:pPr>
        <w:spacing w:before="326" w:line="269" w:lineRule="exact"/>
        <w:ind w:left="792" w:right="72"/>
        <w:jc w:val="both"/>
        <w:textAlignment w:val="baseline"/>
        <w:rPr>
          <w:rFonts w:eastAsia="Times New Roman"/>
          <w:color w:val="000000"/>
          <w:sz w:val="23"/>
        </w:rPr>
      </w:pPr>
      <w:r>
        <w:pict>
          <v:line id="_x0000_s1122" style="position:absolute;left:0;text-align:left;z-index:251597824;mso-position-horizontal-relative:page;mso-position-vertical-relative:page" from="141.6pt,158.4pt" to="454.15pt,158.4pt" strokeweight=".7pt">
            <w10:wrap anchorx="page" anchory="page"/>
          </v:line>
        </w:pict>
      </w:r>
      <w:proofErr w:type="gramStart"/>
      <w:r w:rsidR="009E764D">
        <w:rPr>
          <w:rFonts w:eastAsia="Times New Roman"/>
          <w:color w:val="000000"/>
          <w:sz w:val="23"/>
        </w:rPr>
        <w:t>in</w:t>
      </w:r>
      <w:proofErr w:type="gramEnd"/>
      <w:r w:rsidR="009E764D">
        <w:rPr>
          <w:rFonts w:eastAsia="Times New Roman"/>
          <w:color w:val="000000"/>
          <w:sz w:val="23"/>
        </w:rPr>
        <w:t xml:space="preserve"> relation to any offence or offences for which surrender is sought, and either party considers the determination erroneous in point of law.</w:t>
      </w:r>
    </w:p>
    <w:p w:rsidR="00F23DEA" w:rsidRDefault="009E764D">
      <w:pPr>
        <w:numPr>
          <w:ilvl w:val="0"/>
          <w:numId w:val="142"/>
        </w:numPr>
        <w:tabs>
          <w:tab w:val="clear" w:pos="720"/>
          <w:tab w:val="left" w:pos="792"/>
        </w:tabs>
        <w:spacing w:before="38" w:line="269" w:lineRule="exact"/>
        <w:ind w:left="792" w:right="72" w:hanging="720"/>
        <w:jc w:val="both"/>
        <w:textAlignment w:val="baseline"/>
        <w:rPr>
          <w:rFonts w:eastAsia="Times New Roman"/>
          <w:color w:val="000000"/>
          <w:sz w:val="23"/>
        </w:rPr>
      </w:pPr>
      <w:r>
        <w:rPr>
          <w:rFonts w:eastAsia="Times New Roman"/>
          <w:color w:val="000000"/>
          <w:sz w:val="23"/>
        </w:rPr>
        <w:t>If this section applies, the party may appeal against the deter</w:t>
      </w:r>
      <w:r>
        <w:rPr>
          <w:rFonts w:eastAsia="Times New Roman"/>
          <w:color w:val="000000"/>
          <w:sz w:val="23"/>
        </w:rPr>
        <w:softHyphen/>
        <w:t>mination to the High Court on a question of law only.</w:t>
      </w:r>
    </w:p>
    <w:p w:rsidR="00F23DEA" w:rsidRDefault="009E764D">
      <w:pPr>
        <w:numPr>
          <w:ilvl w:val="0"/>
          <w:numId w:val="142"/>
        </w:numPr>
        <w:tabs>
          <w:tab w:val="clear" w:pos="720"/>
          <w:tab w:val="left" w:pos="792"/>
        </w:tabs>
        <w:spacing w:before="38" w:line="269" w:lineRule="exact"/>
        <w:ind w:left="792" w:right="72" w:hanging="720"/>
        <w:jc w:val="both"/>
        <w:textAlignment w:val="baseline"/>
        <w:rPr>
          <w:rFonts w:eastAsia="Times New Roman"/>
          <w:color w:val="000000"/>
          <w:spacing w:val="-4"/>
          <w:sz w:val="23"/>
        </w:rPr>
      </w:pPr>
      <w:r>
        <w:rPr>
          <w:rFonts w:eastAsia="Times New Roman"/>
          <w:color w:val="000000"/>
          <w:spacing w:val="-4"/>
          <w:sz w:val="23"/>
        </w:rPr>
        <w:t>To lodge an appeal the party must, within 15 days after the determination, file in the office of the court to which the appeal is being taken a notice of appeal in the prescribed form.</w:t>
      </w:r>
    </w:p>
    <w:p w:rsidR="00F23DEA" w:rsidRDefault="009E764D">
      <w:pPr>
        <w:spacing w:before="63" w:line="202" w:lineRule="exact"/>
        <w:ind w:left="792" w:right="72"/>
        <w:jc w:val="both"/>
        <w:textAlignment w:val="baseline"/>
        <w:rPr>
          <w:rFonts w:eastAsia="Times New Roman"/>
          <w:color w:val="000000"/>
          <w:sz w:val="18"/>
        </w:rPr>
      </w:pPr>
      <w:r>
        <w:rPr>
          <w:rFonts w:eastAsia="Times New Roman"/>
          <w:color w:val="000000"/>
          <w:sz w:val="18"/>
        </w:rPr>
        <w:t>Section 68: replaced, on 1 July 2013, by section 413 of the Criminal Procedure Act 2011 (2011 No 81).</w:t>
      </w:r>
    </w:p>
    <w:p w:rsidR="00F23DEA" w:rsidRDefault="009E764D">
      <w:pPr>
        <w:spacing w:before="328" w:line="272" w:lineRule="exact"/>
        <w:ind w:left="792" w:right="576" w:hanging="720"/>
        <w:textAlignment w:val="baseline"/>
        <w:rPr>
          <w:rFonts w:eastAsia="Times New Roman"/>
          <w:b/>
          <w:color w:val="000000"/>
          <w:sz w:val="23"/>
        </w:rPr>
      </w:pPr>
      <w:r>
        <w:rPr>
          <w:rFonts w:eastAsia="Times New Roman"/>
          <w:b/>
          <w:color w:val="000000"/>
          <w:sz w:val="23"/>
        </w:rPr>
        <w:t>69 Application to appeal of Bail Act 2000 and Criminal Procedure Act 2011</w:t>
      </w:r>
    </w:p>
    <w:p w:rsidR="00F23DEA" w:rsidRDefault="009E764D">
      <w:pPr>
        <w:numPr>
          <w:ilvl w:val="0"/>
          <w:numId w:val="143"/>
        </w:numPr>
        <w:tabs>
          <w:tab w:val="clear" w:pos="720"/>
          <w:tab w:val="left" w:pos="792"/>
        </w:tabs>
        <w:spacing w:line="268" w:lineRule="exact"/>
        <w:ind w:left="792" w:right="72" w:hanging="720"/>
        <w:jc w:val="both"/>
        <w:textAlignment w:val="baseline"/>
        <w:rPr>
          <w:rFonts w:eastAsia="Times New Roman"/>
          <w:color w:val="000000"/>
          <w:spacing w:val="-4"/>
          <w:sz w:val="23"/>
        </w:rPr>
      </w:pPr>
      <w:r>
        <w:rPr>
          <w:rFonts w:eastAsia="Times New Roman"/>
          <w:color w:val="000000"/>
          <w:spacing w:val="-4"/>
          <w:sz w:val="23"/>
        </w:rPr>
        <w:t>Section 59 of the Bail Act 2000 (which relates to the surren</w:t>
      </w:r>
      <w:r>
        <w:rPr>
          <w:rFonts w:eastAsia="Times New Roman"/>
          <w:color w:val="000000"/>
          <w:spacing w:val="-4"/>
          <w:sz w:val="23"/>
        </w:rPr>
        <w:softHyphen/>
        <w:t>der of an appellant released on bail) applies with any necessary modifications to an appeal under this Part as if it were an ap</w:t>
      </w:r>
      <w:r>
        <w:rPr>
          <w:rFonts w:eastAsia="Times New Roman"/>
          <w:color w:val="000000"/>
          <w:spacing w:val="-4"/>
          <w:sz w:val="23"/>
        </w:rPr>
        <w:softHyphen/>
        <w:t>peal under subpart 8 of Part 6 of the Criminal Procedure Act 2011 against the determination by a District Court of a charge for an offence.</w:t>
      </w:r>
    </w:p>
    <w:p w:rsidR="00F23DEA" w:rsidRDefault="009E764D">
      <w:pPr>
        <w:numPr>
          <w:ilvl w:val="0"/>
          <w:numId w:val="143"/>
        </w:numPr>
        <w:tabs>
          <w:tab w:val="clear" w:pos="720"/>
          <w:tab w:val="left" w:pos="792"/>
        </w:tabs>
        <w:spacing w:before="37" w:line="269" w:lineRule="exact"/>
        <w:ind w:left="792" w:right="72" w:hanging="720"/>
        <w:jc w:val="both"/>
        <w:textAlignment w:val="baseline"/>
        <w:rPr>
          <w:rFonts w:eastAsia="Times New Roman"/>
          <w:color w:val="000000"/>
          <w:sz w:val="23"/>
        </w:rPr>
      </w:pPr>
      <w:r>
        <w:rPr>
          <w:rFonts w:eastAsia="Times New Roman"/>
          <w:color w:val="000000"/>
          <w:sz w:val="23"/>
        </w:rPr>
        <w:t>Subpart 8 of Part 6 of the Criminal Procedure Act 2011 applies as far as applicable with the necessary modifications to every appeal under this Part.</w:t>
      </w:r>
    </w:p>
    <w:p w:rsidR="00F23DEA" w:rsidRDefault="009E764D">
      <w:pPr>
        <w:spacing w:before="65" w:line="201" w:lineRule="exact"/>
        <w:ind w:left="792" w:right="72"/>
        <w:jc w:val="both"/>
        <w:textAlignment w:val="baseline"/>
        <w:rPr>
          <w:rFonts w:eastAsia="Times New Roman"/>
          <w:color w:val="000000"/>
          <w:sz w:val="18"/>
        </w:rPr>
      </w:pPr>
      <w:r>
        <w:rPr>
          <w:rFonts w:eastAsia="Times New Roman"/>
          <w:color w:val="000000"/>
          <w:sz w:val="18"/>
        </w:rPr>
        <w:t>Section 69: replaced, on 1 July 2013, by section 413 of the Criminal Procedure Act 2011 (2011 No 81).</w:t>
      </w:r>
    </w:p>
    <w:p w:rsidR="00F23DEA" w:rsidRDefault="009E764D">
      <w:pPr>
        <w:spacing w:before="326" w:line="273" w:lineRule="exact"/>
        <w:ind w:left="72" w:right="72"/>
        <w:textAlignment w:val="baseline"/>
        <w:rPr>
          <w:rFonts w:eastAsia="Times New Roman"/>
          <w:b/>
          <w:color w:val="000000"/>
          <w:spacing w:val="7"/>
          <w:sz w:val="23"/>
        </w:rPr>
      </w:pPr>
      <w:r>
        <w:rPr>
          <w:rFonts w:eastAsia="Times New Roman"/>
          <w:b/>
          <w:color w:val="000000"/>
          <w:spacing w:val="7"/>
          <w:sz w:val="23"/>
        </w:rPr>
        <w:t>70 Custody pending determination of appeal</w:t>
      </w:r>
    </w:p>
    <w:p w:rsidR="00F23DEA" w:rsidRDefault="009E764D">
      <w:pPr>
        <w:spacing w:line="269" w:lineRule="exact"/>
        <w:ind w:left="72" w:right="72"/>
        <w:textAlignment w:val="baseline"/>
        <w:rPr>
          <w:rFonts w:eastAsia="Times New Roman"/>
          <w:color w:val="000000"/>
          <w:spacing w:val="33"/>
          <w:sz w:val="23"/>
        </w:rPr>
      </w:pPr>
      <w:r>
        <w:rPr>
          <w:rFonts w:eastAsia="Times New Roman"/>
          <w:color w:val="000000"/>
          <w:spacing w:val="33"/>
          <w:sz w:val="23"/>
        </w:rPr>
        <w:t>(1) If—</w:t>
      </w:r>
    </w:p>
    <w:p w:rsidR="00F23DEA" w:rsidRDefault="009E764D">
      <w:pPr>
        <w:numPr>
          <w:ilvl w:val="0"/>
          <w:numId w:val="144"/>
        </w:numPr>
        <w:tabs>
          <w:tab w:val="clear" w:pos="504"/>
          <w:tab w:val="left" w:pos="1296"/>
        </w:tabs>
        <w:spacing w:line="268" w:lineRule="exact"/>
        <w:ind w:left="1296" w:right="72" w:hanging="504"/>
        <w:jc w:val="both"/>
        <w:textAlignment w:val="baseline"/>
        <w:rPr>
          <w:rFonts w:eastAsia="Times New Roman"/>
          <w:color w:val="000000"/>
          <w:sz w:val="23"/>
        </w:rPr>
      </w:pPr>
      <w:r>
        <w:rPr>
          <w:rFonts w:eastAsia="Times New Roman"/>
          <w:color w:val="000000"/>
          <w:sz w:val="23"/>
        </w:rPr>
        <w:t>a District Court makes a determination under section 24 or section 45; and</w:t>
      </w:r>
    </w:p>
    <w:p w:rsidR="00F23DEA" w:rsidRDefault="009E764D">
      <w:pPr>
        <w:numPr>
          <w:ilvl w:val="0"/>
          <w:numId w:val="144"/>
        </w:numPr>
        <w:tabs>
          <w:tab w:val="clear" w:pos="504"/>
          <w:tab w:val="left" w:pos="1296"/>
        </w:tabs>
        <w:spacing w:line="269" w:lineRule="exact"/>
        <w:ind w:left="1296" w:right="72" w:hanging="504"/>
        <w:jc w:val="both"/>
        <w:textAlignment w:val="baseline"/>
        <w:rPr>
          <w:rFonts w:eastAsia="Times New Roman"/>
          <w:color w:val="000000"/>
          <w:sz w:val="23"/>
        </w:rPr>
      </w:pPr>
      <w:r>
        <w:rPr>
          <w:rFonts w:eastAsia="Times New Roman"/>
          <w:color w:val="000000"/>
          <w:sz w:val="23"/>
        </w:rPr>
        <w:t>immediately after the court makes the determination, either party informs the court that the party intends to appeal against the determination,—</w:t>
      </w:r>
    </w:p>
    <w:p w:rsidR="00F23DEA" w:rsidRDefault="009E764D">
      <w:pPr>
        <w:spacing w:before="4" w:line="269" w:lineRule="exact"/>
        <w:ind w:left="792" w:right="72"/>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court may order that the person who is the subject of the determination continue to be detained or, as the case may be, issue a warrant for the arrest and detention of the person, pend</w:t>
      </w:r>
      <w:r>
        <w:rPr>
          <w:rFonts w:eastAsia="Times New Roman"/>
          <w:color w:val="000000"/>
          <w:sz w:val="23"/>
        </w:rPr>
        <w:softHyphen/>
        <w:t>ing the determination of the appeal.</w:t>
      </w:r>
    </w:p>
    <w:p w:rsidR="00F23DEA" w:rsidRDefault="009E764D">
      <w:pPr>
        <w:spacing w:before="38" w:line="269" w:lineRule="exact"/>
        <w:ind w:left="72" w:right="72"/>
        <w:textAlignment w:val="baseline"/>
        <w:rPr>
          <w:rFonts w:eastAsia="Times New Roman"/>
          <w:color w:val="000000"/>
          <w:spacing w:val="33"/>
          <w:sz w:val="23"/>
        </w:rPr>
      </w:pPr>
      <w:r>
        <w:rPr>
          <w:rFonts w:eastAsia="Times New Roman"/>
          <w:color w:val="000000"/>
          <w:spacing w:val="33"/>
          <w:sz w:val="23"/>
        </w:rPr>
        <w:t>(2) If—</w:t>
      </w:r>
    </w:p>
    <w:p w:rsidR="00F23DEA" w:rsidRDefault="009E764D">
      <w:pPr>
        <w:spacing w:line="269" w:lineRule="exact"/>
        <w:ind w:left="1296" w:right="72" w:hanging="504"/>
        <w:jc w:val="both"/>
        <w:textAlignment w:val="baseline"/>
        <w:rPr>
          <w:rFonts w:eastAsia="Times New Roman"/>
          <w:color w:val="000000"/>
          <w:sz w:val="23"/>
        </w:rPr>
      </w:pPr>
      <w:r>
        <w:rPr>
          <w:rFonts w:eastAsia="Times New Roman"/>
          <w:color w:val="000000"/>
          <w:sz w:val="23"/>
        </w:rPr>
        <w:t xml:space="preserve">(a) </w:t>
      </w:r>
      <w:proofErr w:type="gramStart"/>
      <w:r>
        <w:rPr>
          <w:rFonts w:eastAsia="Times New Roman"/>
          <w:color w:val="000000"/>
          <w:sz w:val="23"/>
        </w:rPr>
        <w:t>a</w:t>
      </w:r>
      <w:proofErr w:type="gramEnd"/>
      <w:r>
        <w:rPr>
          <w:rFonts w:eastAsia="Times New Roman"/>
          <w:color w:val="000000"/>
          <w:sz w:val="23"/>
        </w:rPr>
        <w:t xml:space="preserve"> District Court makes a determination under section 24 or section 45; and</w:t>
      </w:r>
    </w:p>
    <w:p w:rsidR="00F23DEA" w:rsidRDefault="00F23DEA">
      <w:pPr>
        <w:sectPr w:rsidR="00F23DEA">
          <w:pgSz w:w="11909" w:h="16838"/>
          <w:pgMar w:top="2720" w:right="2712" w:bottom="2010" w:left="2717" w:header="720" w:footer="720" w:gutter="0"/>
          <w:cols w:space="720"/>
        </w:sectPr>
      </w:pPr>
    </w:p>
    <w:p w:rsidR="00F23DEA" w:rsidRDefault="00F56ECE">
      <w:pPr>
        <w:spacing w:before="310" w:line="269" w:lineRule="exact"/>
        <w:ind w:left="1368" w:right="144" w:hanging="720"/>
        <w:jc w:val="both"/>
        <w:textAlignment w:val="baseline"/>
        <w:rPr>
          <w:rFonts w:eastAsia="Times New Roman"/>
          <w:color w:val="000000"/>
          <w:sz w:val="23"/>
        </w:rPr>
      </w:pPr>
      <w:r>
        <w:lastRenderedPageBreak/>
        <w:pict>
          <v:shape id="_x0000_s1121" type="#_x0000_t202" style="position:absolute;left:0;text-align:left;margin-left:142.1pt;margin-top:136.5pt;width:312pt;height:19.65pt;z-index:-251586560;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8 s 71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20" type="#_x0000_t202" style="position:absolute;left:0;text-align:left;margin-left:136.8pt;margin-top:721.6pt;width:18.65pt;height:10.55pt;z-index:-25158553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7"/>
                      <w:sz w:val="18"/>
                    </w:rPr>
                  </w:pPr>
                  <w:r>
                    <w:rPr>
                      <w:rFonts w:eastAsia="Times New Roman"/>
                      <w:color w:val="000000"/>
                      <w:spacing w:val="27"/>
                      <w:sz w:val="18"/>
                    </w:rPr>
                    <w:t>68</w:t>
                  </w:r>
                </w:p>
              </w:txbxContent>
            </v:textbox>
            <w10:wrap type="square" anchorx="page" anchory="page"/>
          </v:shape>
        </w:pict>
      </w:r>
      <w:r>
        <w:pict>
          <v:line id="_x0000_s1119" style="position:absolute;left:0;text-align:left;z-index:251598848;mso-position-horizontal-relative:page;mso-position-vertical-relative:page" from="141.6pt,158.4pt" to="454.15pt,158.4pt" strokeweight=".7pt">
            <w10:wrap anchorx="page" anchory="page"/>
          </v:line>
        </w:pict>
      </w:r>
      <w:r w:rsidR="009E764D">
        <w:rPr>
          <w:rFonts w:eastAsia="Times New Roman"/>
          <w:color w:val="000000"/>
          <w:sz w:val="23"/>
        </w:rPr>
        <w:t xml:space="preserve">(b) </w:t>
      </w:r>
      <w:proofErr w:type="gramStart"/>
      <w:r w:rsidR="009E764D">
        <w:rPr>
          <w:rFonts w:eastAsia="Times New Roman"/>
          <w:color w:val="000000"/>
          <w:sz w:val="23"/>
        </w:rPr>
        <w:t>either</w:t>
      </w:r>
      <w:proofErr w:type="gramEnd"/>
      <w:r w:rsidR="009E764D">
        <w:rPr>
          <w:rFonts w:eastAsia="Times New Roman"/>
          <w:color w:val="000000"/>
          <w:sz w:val="23"/>
        </w:rPr>
        <w:t xml:space="preserve"> party files a notice of appeal against the determin</w:t>
      </w:r>
      <w:r w:rsidR="009E764D">
        <w:rPr>
          <w:rFonts w:eastAsia="Times New Roman"/>
          <w:color w:val="000000"/>
          <w:sz w:val="23"/>
        </w:rPr>
        <w:softHyphen/>
        <w:t>ation,—</w:t>
      </w:r>
    </w:p>
    <w:p w:rsidR="00F23DEA" w:rsidRDefault="009E764D">
      <w:pPr>
        <w:spacing w:line="268" w:lineRule="exact"/>
        <w:ind w:left="648" w:right="144"/>
        <w:jc w:val="both"/>
        <w:textAlignment w:val="baseline"/>
        <w:rPr>
          <w:rFonts w:eastAsia="Times New Roman"/>
          <w:color w:val="000000"/>
          <w:spacing w:val="-3"/>
          <w:sz w:val="23"/>
        </w:rPr>
      </w:pPr>
      <w:proofErr w:type="gramStart"/>
      <w:r>
        <w:rPr>
          <w:rFonts w:eastAsia="Times New Roman"/>
          <w:color w:val="000000"/>
          <w:spacing w:val="-3"/>
          <w:sz w:val="23"/>
        </w:rPr>
        <w:t>any</w:t>
      </w:r>
      <w:proofErr w:type="gramEnd"/>
      <w:r>
        <w:rPr>
          <w:rFonts w:eastAsia="Times New Roman"/>
          <w:color w:val="000000"/>
          <w:spacing w:val="-3"/>
          <w:sz w:val="23"/>
        </w:rPr>
        <w:t xml:space="preserve"> District Court or the High Court may order that the person who is the subject of the determination continue to be detained or, as the case may be, issue a warrant for the arrest and deten</w:t>
      </w:r>
      <w:r>
        <w:rPr>
          <w:rFonts w:eastAsia="Times New Roman"/>
          <w:color w:val="000000"/>
          <w:spacing w:val="-3"/>
          <w:sz w:val="23"/>
        </w:rPr>
        <w:softHyphen/>
        <w:t>tion of the person, pending the determination of the appeal.</w:t>
      </w:r>
    </w:p>
    <w:p w:rsidR="00F23DEA" w:rsidRDefault="009E764D">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(3) If a person is detained under an order made under this section or arrested and detained under a warrant issued under this sec</w:t>
      </w:r>
      <w:r>
        <w:rPr>
          <w:rFonts w:eastAsia="Times New Roman"/>
          <w:color w:val="000000"/>
          <w:sz w:val="23"/>
        </w:rPr>
        <w:softHyphen/>
        <w:t>tion,—</w:t>
      </w:r>
    </w:p>
    <w:p w:rsidR="00F23DEA" w:rsidRDefault="009E764D">
      <w:pPr>
        <w:numPr>
          <w:ilvl w:val="0"/>
          <w:numId w:val="145"/>
        </w:numPr>
        <w:tabs>
          <w:tab w:val="clear" w:pos="720"/>
          <w:tab w:val="left" w:pos="1368"/>
          <w:tab w:val="right" w:pos="6336"/>
        </w:tabs>
        <w:spacing w:line="268" w:lineRule="exact"/>
        <w:ind w:left="1368" w:right="144" w:hanging="720"/>
        <w:jc w:val="both"/>
        <w:textAlignment w:val="baseline"/>
        <w:rPr>
          <w:rFonts w:eastAsia="Times New Roman"/>
          <w:color w:val="000000"/>
          <w:spacing w:val="-3"/>
          <w:sz w:val="23"/>
        </w:rPr>
      </w:pPr>
      <w:r>
        <w:rPr>
          <w:rFonts w:eastAsia="Times New Roman"/>
          <w:color w:val="000000"/>
          <w:spacing w:val="-3"/>
          <w:sz w:val="23"/>
        </w:rPr>
        <w:t xml:space="preserve">if the proceedings are under Part 3, sections 22, 23(1) </w:t>
      </w:r>
      <w:r>
        <w:rPr>
          <w:rFonts w:eastAsia="Times New Roman"/>
          <w:color w:val="000000"/>
          <w:spacing w:val="-3"/>
          <w:sz w:val="23"/>
        </w:rPr>
        <w:br/>
        <w:t>to 23(3), 26(2) and 26(3), and 27 apply to the detention of the person with any necessary modifications as if the appeal proceedings were proceedings under section 24 to determine whether or not the person is eligible for surrender:</w:t>
      </w:r>
    </w:p>
    <w:p w:rsidR="00F23DEA" w:rsidRDefault="009E764D">
      <w:pPr>
        <w:numPr>
          <w:ilvl w:val="0"/>
          <w:numId w:val="145"/>
        </w:numPr>
        <w:tabs>
          <w:tab w:val="clear" w:pos="720"/>
          <w:tab w:val="left" w:pos="1368"/>
        </w:tabs>
        <w:spacing w:before="3" w:line="269" w:lineRule="exact"/>
        <w:ind w:left="1368" w:right="144" w:hanging="720"/>
        <w:jc w:val="both"/>
        <w:textAlignment w:val="baseline"/>
        <w:rPr>
          <w:rFonts w:eastAsia="Times New Roman"/>
          <w:color w:val="000000"/>
          <w:spacing w:val="-3"/>
          <w:sz w:val="23"/>
        </w:rPr>
      </w:pPr>
      <w:proofErr w:type="gramStart"/>
      <w:r>
        <w:rPr>
          <w:rFonts w:eastAsia="Times New Roman"/>
          <w:color w:val="000000"/>
          <w:spacing w:val="-3"/>
          <w:sz w:val="23"/>
        </w:rPr>
        <w:t>if</w:t>
      </w:r>
      <w:proofErr w:type="gramEnd"/>
      <w:r>
        <w:rPr>
          <w:rFonts w:eastAsia="Times New Roman"/>
          <w:color w:val="000000"/>
          <w:spacing w:val="-3"/>
          <w:sz w:val="23"/>
        </w:rPr>
        <w:t xml:space="preserve"> the proceedings are under Part 4, sections 43, 44(1) to 44(3), 46(2) and 46(3), and 52 apply to the detention of the person with any necessary modifications as if the appeal proceedings were proceedings under section 45 to determine whether or not the person is eligible for surrender.</w:t>
      </w:r>
    </w:p>
    <w:p w:rsidR="00F23DEA" w:rsidRDefault="009E764D">
      <w:pPr>
        <w:spacing w:before="320" w:line="269" w:lineRule="exact"/>
        <w:ind w:left="648" w:right="360" w:hanging="576"/>
        <w:jc w:val="both"/>
        <w:textAlignment w:val="baseline"/>
        <w:rPr>
          <w:rFonts w:eastAsia="Times New Roman"/>
          <w:b/>
          <w:color w:val="000000"/>
          <w:sz w:val="23"/>
        </w:rPr>
      </w:pPr>
      <w:r>
        <w:rPr>
          <w:rFonts w:eastAsia="Times New Roman"/>
          <w:b/>
          <w:color w:val="000000"/>
          <w:sz w:val="23"/>
        </w:rPr>
        <w:t>71 Waiver of rights to apply for habeas corpus or to lodge appeal</w:t>
      </w:r>
    </w:p>
    <w:p w:rsidR="00F23DEA" w:rsidRDefault="009E764D">
      <w:pPr>
        <w:spacing w:line="267" w:lineRule="exact"/>
        <w:ind w:left="648" w:right="144"/>
        <w:jc w:val="both"/>
        <w:textAlignment w:val="baseline"/>
        <w:rPr>
          <w:rFonts w:eastAsia="Times New Roman"/>
          <w:color w:val="000000"/>
          <w:sz w:val="23"/>
        </w:rPr>
      </w:pPr>
      <w:r>
        <w:rPr>
          <w:rFonts w:eastAsia="Times New Roman"/>
          <w:color w:val="000000"/>
          <w:sz w:val="23"/>
        </w:rPr>
        <w:t>Without limiting section 28 or section 53, a person whose sur</w:t>
      </w:r>
      <w:r>
        <w:rPr>
          <w:rFonts w:eastAsia="Times New Roman"/>
          <w:color w:val="000000"/>
          <w:sz w:val="23"/>
        </w:rPr>
        <w:softHyphen/>
        <w:t>render is sought may, by a waiver in the prescribed form, waive the following rights:</w:t>
      </w:r>
    </w:p>
    <w:p w:rsidR="00F23DEA" w:rsidRDefault="009E764D">
      <w:pPr>
        <w:numPr>
          <w:ilvl w:val="0"/>
          <w:numId w:val="146"/>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the right to make an application for a writ of habeas corpus within 15 days after the issue of a warrant of detention; and</w:t>
      </w:r>
    </w:p>
    <w:p w:rsidR="00F23DEA" w:rsidRDefault="009E764D">
      <w:pPr>
        <w:numPr>
          <w:ilvl w:val="0"/>
          <w:numId w:val="146"/>
        </w:numPr>
        <w:tabs>
          <w:tab w:val="clear" w:pos="720"/>
          <w:tab w:val="left" w:pos="1368"/>
        </w:tabs>
        <w:spacing w:line="268" w:lineRule="exact"/>
        <w:ind w:left="1368" w:right="144" w:hanging="720"/>
        <w:jc w:val="both"/>
        <w:textAlignment w:val="baseline"/>
        <w:rPr>
          <w:rFonts w:eastAsia="Times New Roman"/>
          <w:color w:val="000000"/>
          <w:spacing w:val="-5"/>
          <w:sz w:val="23"/>
        </w:rPr>
      </w:pPr>
      <w:proofErr w:type="gramStart"/>
      <w:r>
        <w:rPr>
          <w:rFonts w:eastAsia="Times New Roman"/>
          <w:color w:val="000000"/>
          <w:spacing w:val="-5"/>
          <w:sz w:val="23"/>
        </w:rPr>
        <w:t>the</w:t>
      </w:r>
      <w:proofErr w:type="gramEnd"/>
      <w:r>
        <w:rPr>
          <w:rFonts w:eastAsia="Times New Roman"/>
          <w:color w:val="000000"/>
          <w:spacing w:val="-5"/>
          <w:sz w:val="23"/>
        </w:rPr>
        <w:t xml:space="preserve"> right, in relation to any offence or offences for which the court has determined that the person is eligible for surrender, to lodge an appeal under this Part.</w:t>
      </w:r>
    </w:p>
    <w:p w:rsidR="00F23DEA" w:rsidRDefault="009E764D">
      <w:pPr>
        <w:spacing w:before="317" w:line="272" w:lineRule="exact"/>
        <w:ind w:left="72"/>
        <w:jc w:val="both"/>
        <w:textAlignment w:val="baseline"/>
        <w:rPr>
          <w:rFonts w:eastAsia="Times New Roman"/>
          <w:b/>
          <w:color w:val="000000"/>
          <w:spacing w:val="10"/>
          <w:sz w:val="23"/>
        </w:rPr>
      </w:pPr>
      <w:r>
        <w:rPr>
          <w:rFonts w:eastAsia="Times New Roman"/>
          <w:b/>
          <w:color w:val="000000"/>
          <w:spacing w:val="10"/>
          <w:sz w:val="23"/>
        </w:rPr>
        <w:t>72 Powers of court on appeal</w:t>
      </w:r>
    </w:p>
    <w:p w:rsidR="00F23DEA" w:rsidRDefault="009E764D">
      <w:pPr>
        <w:spacing w:line="269" w:lineRule="exact"/>
        <w:ind w:left="648" w:right="144" w:hanging="576"/>
        <w:jc w:val="both"/>
        <w:textAlignment w:val="baseline"/>
        <w:rPr>
          <w:rFonts w:eastAsia="Times New Roman"/>
          <w:color w:val="000000"/>
          <w:sz w:val="23"/>
        </w:rPr>
      </w:pPr>
      <w:r>
        <w:rPr>
          <w:rFonts w:eastAsia="Times New Roman"/>
          <w:color w:val="000000"/>
          <w:sz w:val="23"/>
        </w:rPr>
        <w:t>(1) The High Court must hear and determine the question or ques</w:t>
      </w:r>
      <w:r>
        <w:rPr>
          <w:rFonts w:eastAsia="Times New Roman"/>
          <w:color w:val="000000"/>
          <w:sz w:val="23"/>
        </w:rPr>
        <w:softHyphen/>
        <w:t>tions of law arising on any case transmitted to it, and do 1 or more of the following things:</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118" type="#_x0000_t202" style="position:absolute;left:0;text-align:left;margin-left:440.25pt;margin-top:721.6pt;width:18.3pt;height:10.55pt;z-index:-25158451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69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8 s 73</w:t>
      </w:r>
    </w:p>
    <w:p w:rsidR="00F23DEA" w:rsidRDefault="00F56ECE">
      <w:pPr>
        <w:numPr>
          <w:ilvl w:val="0"/>
          <w:numId w:val="147"/>
        </w:numPr>
        <w:tabs>
          <w:tab w:val="clear" w:pos="648"/>
          <w:tab w:val="left" w:pos="1368"/>
        </w:tabs>
        <w:spacing w:before="326" w:line="269" w:lineRule="exact"/>
        <w:ind w:left="1368" w:right="144" w:hanging="648"/>
        <w:jc w:val="both"/>
        <w:textAlignment w:val="baseline"/>
        <w:rPr>
          <w:rFonts w:eastAsia="Times New Roman"/>
          <w:color w:val="000000"/>
          <w:sz w:val="23"/>
        </w:rPr>
      </w:pPr>
      <w:r>
        <w:pict>
          <v:line id="_x0000_s1117" style="position:absolute;left:0;text-align:left;z-index:251599872;mso-position-horizontal-relative:page;mso-position-vertical-relative:page" from="141.6pt,158.4pt" to="454.15pt,158.4pt" strokeweight=".7pt">
            <w10:wrap anchorx="page" anchory="page"/>
          </v:line>
        </w:pict>
      </w:r>
      <w:r w:rsidR="009E764D">
        <w:rPr>
          <w:rFonts w:eastAsia="Times New Roman"/>
          <w:color w:val="000000"/>
          <w:sz w:val="23"/>
        </w:rPr>
        <w:t>reverse, confirm, or amend the determination in respect of which the case has been stated:</w:t>
      </w:r>
    </w:p>
    <w:p w:rsidR="00F23DEA" w:rsidRDefault="009E764D">
      <w:pPr>
        <w:numPr>
          <w:ilvl w:val="0"/>
          <w:numId w:val="147"/>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remit the determination to the District Court for recon</w:t>
      </w:r>
      <w:r>
        <w:rPr>
          <w:rFonts w:eastAsia="Times New Roman"/>
          <w:color w:val="000000"/>
          <w:sz w:val="23"/>
        </w:rPr>
        <w:softHyphen/>
        <w:t>sideration together with the opinion of the High Court on the determination:</w:t>
      </w:r>
    </w:p>
    <w:p w:rsidR="00F23DEA" w:rsidRDefault="009E764D">
      <w:pPr>
        <w:numPr>
          <w:ilvl w:val="0"/>
          <w:numId w:val="147"/>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remit the determination to the District Court with a di</w:t>
      </w:r>
      <w:r>
        <w:rPr>
          <w:rFonts w:eastAsia="Times New Roman"/>
          <w:color w:val="000000"/>
          <w:sz w:val="23"/>
        </w:rPr>
        <w:softHyphen/>
        <w:t>rection that the proceedings to determine whether the person is eligible for surrender be reheard:</w:t>
      </w:r>
    </w:p>
    <w:p w:rsidR="00F23DEA" w:rsidRDefault="009E764D">
      <w:pPr>
        <w:numPr>
          <w:ilvl w:val="0"/>
          <w:numId w:val="147"/>
        </w:numPr>
        <w:tabs>
          <w:tab w:val="clear" w:pos="648"/>
          <w:tab w:val="left" w:pos="1368"/>
        </w:tabs>
        <w:spacing w:line="268" w:lineRule="exact"/>
        <w:ind w:left="1368" w:right="144" w:hanging="648"/>
        <w:jc w:val="both"/>
        <w:textAlignment w:val="baseline"/>
        <w:rPr>
          <w:rFonts w:eastAsia="Times New Roman"/>
          <w:color w:val="000000"/>
          <w:sz w:val="23"/>
        </w:rPr>
      </w:pPr>
      <w:proofErr w:type="gramStart"/>
      <w:r>
        <w:rPr>
          <w:rFonts w:eastAsia="Times New Roman"/>
          <w:color w:val="000000"/>
          <w:sz w:val="23"/>
        </w:rPr>
        <w:t>make</w:t>
      </w:r>
      <w:proofErr w:type="gramEnd"/>
      <w:r>
        <w:rPr>
          <w:rFonts w:eastAsia="Times New Roman"/>
          <w:color w:val="000000"/>
          <w:sz w:val="23"/>
        </w:rPr>
        <w:t xml:space="preserve"> any other order in relation to the determination that it thinks fit.</w:t>
      </w:r>
    </w:p>
    <w:p w:rsidR="00F23DEA" w:rsidRDefault="009E764D">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In hearing and determining the question or questions of law arising on any case transmitted to it, the court—</w:t>
      </w:r>
    </w:p>
    <w:p w:rsidR="00F23DEA" w:rsidRDefault="009E764D">
      <w:pPr>
        <w:numPr>
          <w:ilvl w:val="0"/>
          <w:numId w:val="148"/>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must not have regard to any evidence of a fact or opinion that was not before the District Court when it made the determination appealed against; and</w:t>
      </w:r>
    </w:p>
    <w:p w:rsidR="00F23DEA" w:rsidRDefault="009E764D">
      <w:pPr>
        <w:numPr>
          <w:ilvl w:val="0"/>
          <w:numId w:val="148"/>
        </w:numPr>
        <w:tabs>
          <w:tab w:val="clear" w:pos="648"/>
          <w:tab w:val="left" w:pos="1368"/>
        </w:tabs>
        <w:spacing w:line="268" w:lineRule="exact"/>
        <w:ind w:left="1368" w:right="144" w:hanging="648"/>
        <w:jc w:val="both"/>
        <w:textAlignment w:val="baseline"/>
        <w:rPr>
          <w:rFonts w:eastAsia="Times New Roman"/>
          <w:color w:val="000000"/>
          <w:spacing w:val="-6"/>
          <w:sz w:val="23"/>
        </w:rPr>
      </w:pPr>
      <w:proofErr w:type="gramStart"/>
      <w:r>
        <w:rPr>
          <w:rFonts w:eastAsia="Times New Roman"/>
          <w:color w:val="000000"/>
          <w:spacing w:val="-6"/>
          <w:sz w:val="23"/>
        </w:rPr>
        <w:t>may</w:t>
      </w:r>
      <w:proofErr w:type="gramEnd"/>
      <w:r>
        <w:rPr>
          <w:rFonts w:eastAsia="Times New Roman"/>
          <w:color w:val="000000"/>
          <w:spacing w:val="-6"/>
          <w:sz w:val="23"/>
        </w:rPr>
        <w:t xml:space="preserve"> in the same proceeding hear and determine any application for a writ of habeas corpus made in respect of the detention of the person whose surrender is sought.</w:t>
      </w:r>
    </w:p>
    <w:p w:rsidR="00F23DEA" w:rsidRDefault="009E764D">
      <w:pPr>
        <w:spacing w:before="318" w:line="272" w:lineRule="exact"/>
        <w:ind w:left="72"/>
        <w:textAlignment w:val="baseline"/>
        <w:rPr>
          <w:rFonts w:eastAsia="Times New Roman"/>
          <w:b/>
          <w:color w:val="000000"/>
          <w:spacing w:val="4"/>
          <w:sz w:val="23"/>
        </w:rPr>
      </w:pPr>
      <w:r>
        <w:rPr>
          <w:rFonts w:eastAsia="Times New Roman"/>
          <w:b/>
          <w:color w:val="000000"/>
          <w:spacing w:val="4"/>
          <w:sz w:val="23"/>
        </w:rPr>
        <w:t>73 Further provisions relating to powers of court on appeal</w:t>
      </w:r>
    </w:p>
    <w:p w:rsidR="00F23DEA" w:rsidRDefault="009E764D">
      <w:pPr>
        <w:spacing w:line="269" w:lineRule="exact"/>
        <w:ind w:left="720" w:right="144" w:hanging="648"/>
        <w:jc w:val="both"/>
        <w:textAlignment w:val="baseline"/>
        <w:rPr>
          <w:rFonts w:eastAsia="Times New Roman"/>
          <w:color w:val="000000"/>
          <w:sz w:val="23"/>
        </w:rPr>
      </w:pPr>
      <w:r>
        <w:rPr>
          <w:rFonts w:eastAsia="Times New Roman"/>
          <w:color w:val="000000"/>
          <w:sz w:val="23"/>
        </w:rPr>
        <w:t>(1) Without limiting section 72, if the appeal is against a determin</w:t>
      </w:r>
      <w:r>
        <w:rPr>
          <w:rFonts w:eastAsia="Times New Roman"/>
          <w:color w:val="000000"/>
          <w:sz w:val="23"/>
        </w:rPr>
        <w:softHyphen/>
        <w:t xml:space="preserve">ation that a person is eligible for </w:t>
      </w:r>
      <w:proofErr w:type="gramStart"/>
      <w:r>
        <w:rPr>
          <w:rFonts w:eastAsia="Times New Roman"/>
          <w:color w:val="000000"/>
          <w:sz w:val="23"/>
        </w:rPr>
        <w:t>surrender,</w:t>
      </w:r>
      <w:proofErr w:type="gramEnd"/>
      <w:r>
        <w:rPr>
          <w:rFonts w:eastAsia="Times New Roman"/>
          <w:color w:val="000000"/>
          <w:sz w:val="23"/>
        </w:rPr>
        <w:t xml:space="preserve"> and the court re</w:t>
      </w:r>
      <w:r>
        <w:rPr>
          <w:rFonts w:eastAsia="Times New Roman"/>
          <w:color w:val="000000"/>
          <w:sz w:val="23"/>
        </w:rPr>
        <w:softHyphen/>
        <w:t>verses the determination in respect of which the case has been stated, the court must also either—</w:t>
      </w:r>
    </w:p>
    <w:p w:rsidR="00F23DEA" w:rsidRDefault="009E764D">
      <w:pPr>
        <w:numPr>
          <w:ilvl w:val="0"/>
          <w:numId w:val="149"/>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discharge the person; or</w:t>
      </w:r>
    </w:p>
    <w:p w:rsidR="00F23DEA" w:rsidRDefault="009E764D">
      <w:pPr>
        <w:numPr>
          <w:ilvl w:val="0"/>
          <w:numId w:val="149"/>
        </w:numPr>
        <w:tabs>
          <w:tab w:val="clear" w:pos="648"/>
          <w:tab w:val="left" w:pos="1368"/>
        </w:tabs>
        <w:spacing w:line="268" w:lineRule="exact"/>
        <w:ind w:left="1368" w:right="144" w:hanging="648"/>
        <w:jc w:val="both"/>
        <w:textAlignment w:val="baseline"/>
        <w:rPr>
          <w:rFonts w:eastAsia="Times New Roman"/>
          <w:color w:val="000000"/>
          <w:sz w:val="23"/>
        </w:rPr>
      </w:pPr>
      <w:proofErr w:type="gramStart"/>
      <w:r>
        <w:rPr>
          <w:rFonts w:eastAsia="Times New Roman"/>
          <w:color w:val="000000"/>
          <w:sz w:val="23"/>
        </w:rPr>
        <w:t>remit</w:t>
      </w:r>
      <w:proofErr w:type="gramEnd"/>
      <w:r>
        <w:rPr>
          <w:rFonts w:eastAsia="Times New Roman"/>
          <w:color w:val="000000"/>
          <w:sz w:val="23"/>
        </w:rPr>
        <w:t xml:space="preserve"> the determination to the District Court with a di</w:t>
      </w:r>
      <w:r>
        <w:rPr>
          <w:rFonts w:eastAsia="Times New Roman"/>
          <w:color w:val="000000"/>
          <w:sz w:val="23"/>
        </w:rPr>
        <w:softHyphen/>
        <w:t>rection that the proceedings to determine whether the person is eligible for surrender be reheard.</w:t>
      </w:r>
    </w:p>
    <w:p w:rsidR="00F23DEA" w:rsidRDefault="009E764D">
      <w:pPr>
        <w:spacing w:before="42" w:line="269" w:lineRule="exact"/>
        <w:ind w:left="720" w:right="144" w:hanging="648"/>
        <w:jc w:val="both"/>
        <w:textAlignment w:val="baseline"/>
        <w:rPr>
          <w:rFonts w:eastAsia="Times New Roman"/>
          <w:color w:val="000000"/>
          <w:spacing w:val="-3"/>
          <w:sz w:val="23"/>
        </w:rPr>
      </w:pPr>
      <w:r>
        <w:rPr>
          <w:rFonts w:eastAsia="Times New Roman"/>
          <w:color w:val="000000"/>
          <w:spacing w:val="-3"/>
          <w:sz w:val="23"/>
        </w:rPr>
        <w:t>(2) Without limiting section 72, if the appeal is against a deter</w:t>
      </w:r>
      <w:r>
        <w:rPr>
          <w:rFonts w:eastAsia="Times New Roman"/>
          <w:color w:val="000000"/>
          <w:spacing w:val="-3"/>
          <w:sz w:val="23"/>
        </w:rPr>
        <w:softHyphen/>
        <w:t>mination that a person is eligible for surrender in respect of 2 or more offences, and the court determines that the determin</w:t>
      </w:r>
      <w:r>
        <w:rPr>
          <w:rFonts w:eastAsia="Times New Roman"/>
          <w:color w:val="000000"/>
          <w:spacing w:val="-3"/>
          <w:sz w:val="23"/>
        </w:rPr>
        <w:softHyphen/>
        <w:t>ation includes an error of law that relates to only 1 or some of those offences, the court may amend the determination and—</w:t>
      </w:r>
    </w:p>
    <w:p w:rsidR="00F23DEA" w:rsidRDefault="009E764D">
      <w:pPr>
        <w:numPr>
          <w:ilvl w:val="0"/>
          <w:numId w:val="150"/>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discharge the person in respect of that offence or those offences; or</w:t>
      </w:r>
    </w:p>
    <w:p w:rsidR="00F23DEA" w:rsidRDefault="009E764D">
      <w:pPr>
        <w:numPr>
          <w:ilvl w:val="0"/>
          <w:numId w:val="150"/>
        </w:numPr>
        <w:tabs>
          <w:tab w:val="clear" w:pos="648"/>
          <w:tab w:val="left" w:pos="1368"/>
        </w:tabs>
        <w:spacing w:line="268" w:lineRule="exact"/>
        <w:ind w:left="1368" w:right="144" w:hanging="648"/>
        <w:jc w:val="both"/>
        <w:textAlignment w:val="baseline"/>
        <w:rPr>
          <w:rFonts w:eastAsia="Times New Roman"/>
          <w:color w:val="000000"/>
          <w:sz w:val="23"/>
        </w:rPr>
      </w:pPr>
      <w:proofErr w:type="gramStart"/>
      <w:r>
        <w:rPr>
          <w:rFonts w:eastAsia="Times New Roman"/>
          <w:color w:val="000000"/>
          <w:sz w:val="23"/>
        </w:rPr>
        <w:t>remit</w:t>
      </w:r>
      <w:proofErr w:type="gramEnd"/>
      <w:r>
        <w:rPr>
          <w:rFonts w:eastAsia="Times New Roman"/>
          <w:color w:val="000000"/>
          <w:sz w:val="23"/>
        </w:rPr>
        <w:t xml:space="preserve"> the determination to the District Court with a di</w:t>
      </w:r>
      <w:r>
        <w:rPr>
          <w:rFonts w:eastAsia="Times New Roman"/>
          <w:color w:val="000000"/>
          <w:sz w:val="23"/>
        </w:rPr>
        <w:softHyphen/>
        <w:t>rection that the proceedings to determine whether the person is eligible for surrender be reheard in respect of that offence or those offences.</w:t>
      </w:r>
    </w:p>
    <w:p w:rsidR="00F23DEA" w:rsidRDefault="00F23DEA">
      <w:pPr>
        <w:sectPr w:rsidR="00F23DEA">
          <w:pgSz w:w="11909" w:h="16838"/>
          <w:pgMar w:top="2720" w:right="2700" w:bottom="2010" w:left="2729" w:header="720" w:footer="720" w:gutter="0"/>
          <w:cols w:space="720"/>
        </w:sectPr>
      </w:pPr>
    </w:p>
    <w:p w:rsidR="00F23DEA" w:rsidRDefault="00F56ECE">
      <w:pPr>
        <w:numPr>
          <w:ilvl w:val="0"/>
          <w:numId w:val="151"/>
        </w:numPr>
        <w:tabs>
          <w:tab w:val="clear" w:pos="576"/>
          <w:tab w:val="left" w:pos="720"/>
        </w:tabs>
        <w:spacing w:before="307" w:line="269" w:lineRule="exact"/>
        <w:ind w:right="144" w:hanging="576"/>
        <w:jc w:val="both"/>
        <w:textAlignment w:val="baseline"/>
        <w:rPr>
          <w:rFonts w:eastAsia="Times New Roman"/>
          <w:color w:val="000000"/>
          <w:spacing w:val="-4"/>
          <w:sz w:val="23"/>
        </w:rPr>
      </w:pPr>
      <w:r>
        <w:lastRenderedPageBreak/>
        <w:pict>
          <v:shape id="_x0000_s1116" type="#_x0000_t202" style="position:absolute;left:0;text-align:left;margin-left:142.1pt;margin-top:136.5pt;width:312pt;height:19.65pt;z-index:-251583488;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9 s 74</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15" type="#_x0000_t202" style="position:absolute;left:0;text-align:left;margin-left:136.8pt;margin-top:721.6pt;width:18.85pt;height:10.55pt;z-index:-25158246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9"/>
                      <w:sz w:val="18"/>
                    </w:rPr>
                  </w:pPr>
                  <w:r>
                    <w:rPr>
                      <w:rFonts w:eastAsia="Times New Roman"/>
                      <w:color w:val="000000"/>
                      <w:spacing w:val="29"/>
                      <w:sz w:val="18"/>
                    </w:rPr>
                    <w:t>70</w:t>
                  </w:r>
                </w:p>
              </w:txbxContent>
            </v:textbox>
            <w10:wrap type="square" anchorx="page" anchory="page"/>
          </v:shape>
        </w:pict>
      </w:r>
      <w:r>
        <w:pict>
          <v:line id="_x0000_s1114" style="position:absolute;left:0;text-align:left;z-index:251600896;mso-position-horizontal-relative:page;mso-position-vertical-relative:page" from="141.6pt,158.4pt" to="454.15pt,158.4pt" strokeweight=".7pt">
            <w10:wrap anchorx="page" anchory="page"/>
          </v:line>
        </w:pict>
      </w:r>
      <w:r w:rsidR="009E764D">
        <w:rPr>
          <w:rFonts w:eastAsia="Times New Roman"/>
          <w:color w:val="000000"/>
          <w:spacing w:val="-4"/>
          <w:sz w:val="23"/>
        </w:rPr>
        <w:t>Despite subsections (1) and (2), if an appeal is against a deter</w:t>
      </w:r>
      <w:r w:rsidR="009E764D">
        <w:rPr>
          <w:rFonts w:eastAsia="Times New Roman"/>
          <w:color w:val="000000"/>
          <w:spacing w:val="-4"/>
          <w:sz w:val="23"/>
        </w:rPr>
        <w:softHyphen/>
        <w:t>mination that a person is eligible for surrender, and the court determines that there has been an error of law, it may neverthe</w:t>
      </w:r>
      <w:r w:rsidR="009E764D">
        <w:rPr>
          <w:rFonts w:eastAsia="Times New Roman"/>
          <w:color w:val="000000"/>
          <w:spacing w:val="-4"/>
          <w:sz w:val="23"/>
        </w:rPr>
        <w:softHyphen/>
        <w:t>less decline to reverse or amend the determination in respect of which the case has been stated if it considers that no sub</w:t>
      </w:r>
      <w:r w:rsidR="009E764D">
        <w:rPr>
          <w:rFonts w:eastAsia="Times New Roman"/>
          <w:color w:val="000000"/>
          <w:spacing w:val="-4"/>
          <w:sz w:val="23"/>
        </w:rPr>
        <w:softHyphen/>
        <w:t>stantial wrong or miscarriage of justice has occurred and that the determination ought to be upheld.</w:t>
      </w:r>
    </w:p>
    <w:p w:rsidR="00F23DEA" w:rsidRDefault="009E764D">
      <w:pPr>
        <w:numPr>
          <w:ilvl w:val="0"/>
          <w:numId w:val="151"/>
        </w:numPr>
        <w:tabs>
          <w:tab w:val="clear" w:pos="576"/>
          <w:tab w:val="left" w:pos="720"/>
        </w:tabs>
        <w:spacing w:before="38" w:line="269" w:lineRule="exact"/>
        <w:ind w:right="144" w:hanging="576"/>
        <w:jc w:val="both"/>
        <w:textAlignment w:val="baseline"/>
        <w:rPr>
          <w:rFonts w:eastAsia="Times New Roman"/>
          <w:color w:val="000000"/>
          <w:sz w:val="23"/>
        </w:rPr>
      </w:pPr>
      <w:r>
        <w:rPr>
          <w:rFonts w:eastAsia="Times New Roman"/>
          <w:color w:val="000000"/>
          <w:sz w:val="23"/>
        </w:rPr>
        <w:t>Without limiting section 72, if the appeal is against a determin</w:t>
      </w:r>
      <w:r>
        <w:rPr>
          <w:rFonts w:eastAsia="Times New Roman"/>
          <w:color w:val="000000"/>
          <w:sz w:val="23"/>
        </w:rPr>
        <w:softHyphen/>
        <w:t>ation that a person is not eligible for surrender, and the court determines that the determination includes an error of law, the court may,—</w:t>
      </w:r>
    </w:p>
    <w:p w:rsidR="00F23DEA" w:rsidRDefault="009E764D">
      <w:pPr>
        <w:numPr>
          <w:ilvl w:val="0"/>
          <w:numId w:val="152"/>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if the proceedings are under Part 3, exercise the powers of a District Court under subsections (1) to (3) of section 26 as if it were a District Court, though paragraph (d) of section 26(1) does not apply:</w:t>
      </w:r>
    </w:p>
    <w:p w:rsidR="00F23DEA" w:rsidRDefault="009E764D">
      <w:pPr>
        <w:numPr>
          <w:ilvl w:val="0"/>
          <w:numId w:val="152"/>
        </w:numPr>
        <w:tabs>
          <w:tab w:val="clear" w:pos="648"/>
          <w:tab w:val="left" w:pos="1368"/>
        </w:tabs>
        <w:spacing w:before="3"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if the proceedings are under Part 4, exercise the powers of a District Court under subsections (1) to (3) of section 46 as if it were a District Court, though paragraph (b) of section 46(1) does not apply and, if the court makes a surrender order under section 47(1), subsections (2) and (3) of section 47 do not apply:</w:t>
      </w:r>
    </w:p>
    <w:p w:rsidR="00F23DEA" w:rsidRDefault="009E764D">
      <w:pPr>
        <w:numPr>
          <w:ilvl w:val="0"/>
          <w:numId w:val="152"/>
        </w:numPr>
        <w:tabs>
          <w:tab w:val="clear" w:pos="648"/>
          <w:tab w:val="left" w:pos="1368"/>
          <w:tab w:val="right" w:pos="6336"/>
        </w:tabs>
        <w:spacing w:line="268" w:lineRule="exact"/>
        <w:ind w:left="1368" w:right="144" w:hanging="648"/>
        <w:jc w:val="both"/>
        <w:textAlignment w:val="baseline"/>
        <w:rPr>
          <w:rFonts w:eastAsia="Times New Roman"/>
          <w:color w:val="000000"/>
          <w:spacing w:val="-6"/>
          <w:sz w:val="23"/>
        </w:rPr>
      </w:pPr>
      <w:r>
        <w:rPr>
          <w:rFonts w:eastAsia="Times New Roman"/>
          <w:color w:val="000000"/>
          <w:spacing w:val="-6"/>
          <w:sz w:val="23"/>
        </w:rPr>
        <w:t xml:space="preserve">if it remits the determination to the District Court, issue </w:t>
      </w:r>
      <w:r>
        <w:rPr>
          <w:rFonts w:eastAsia="Times New Roman"/>
          <w:color w:val="000000"/>
          <w:spacing w:val="-6"/>
          <w:sz w:val="23"/>
        </w:rPr>
        <w:br/>
        <w:t>a warrant for the arrest and detention of the person pend</w:t>
      </w:r>
      <w:r>
        <w:rPr>
          <w:rFonts w:eastAsia="Times New Roman"/>
          <w:color w:val="000000"/>
          <w:spacing w:val="-6"/>
          <w:sz w:val="23"/>
        </w:rPr>
        <w:softHyphen/>
        <w:t>ing the District Court’s reconsideration of the deter</w:t>
      </w:r>
      <w:r>
        <w:rPr>
          <w:rFonts w:eastAsia="Times New Roman"/>
          <w:color w:val="000000"/>
          <w:spacing w:val="-6"/>
          <w:sz w:val="23"/>
        </w:rPr>
        <w:softHyphen/>
        <w:t>mination or rehearing of the proceedings to determine whether the person is eligible for surrender; and section 70(3) applies to any warrant issued under this paragraph as if the warrant were issued under section 70.</w:t>
      </w:r>
    </w:p>
    <w:p w:rsidR="00F23DEA" w:rsidRDefault="009E764D">
      <w:pPr>
        <w:spacing w:before="311" w:line="316" w:lineRule="exact"/>
        <w:jc w:val="center"/>
        <w:textAlignment w:val="baseline"/>
        <w:rPr>
          <w:rFonts w:eastAsia="Times New Roman"/>
          <w:b/>
          <w:color w:val="000000"/>
          <w:sz w:val="27"/>
        </w:rPr>
      </w:pPr>
      <w:r>
        <w:rPr>
          <w:rFonts w:eastAsia="Times New Roman"/>
          <w:b/>
          <w:color w:val="000000"/>
          <w:sz w:val="27"/>
        </w:rPr>
        <w:t>Part 9</w:t>
      </w:r>
    </w:p>
    <w:p w:rsidR="00F23DEA" w:rsidRDefault="009E764D">
      <w:pPr>
        <w:spacing w:line="316" w:lineRule="exact"/>
        <w:jc w:val="center"/>
        <w:textAlignment w:val="baseline"/>
        <w:rPr>
          <w:rFonts w:eastAsia="Times New Roman"/>
          <w:b/>
          <w:color w:val="000000"/>
          <w:sz w:val="27"/>
        </w:rPr>
      </w:pPr>
      <w:r>
        <w:rPr>
          <w:rFonts w:eastAsia="Times New Roman"/>
          <w:b/>
          <w:color w:val="000000"/>
          <w:sz w:val="27"/>
        </w:rPr>
        <w:t>Provisions relating to evidence</w:t>
      </w:r>
    </w:p>
    <w:p w:rsidR="00F23DEA" w:rsidRDefault="009E764D">
      <w:pPr>
        <w:spacing w:before="75" w:line="269" w:lineRule="exact"/>
        <w:ind w:left="720" w:right="288" w:hanging="648"/>
        <w:jc w:val="both"/>
        <w:textAlignment w:val="baseline"/>
        <w:rPr>
          <w:rFonts w:eastAsia="Times New Roman"/>
          <w:b/>
          <w:color w:val="000000"/>
          <w:sz w:val="23"/>
        </w:rPr>
      </w:pPr>
      <w:r>
        <w:rPr>
          <w:rFonts w:eastAsia="Times New Roman"/>
          <w:b/>
          <w:color w:val="000000"/>
          <w:sz w:val="23"/>
        </w:rPr>
        <w:t>74 Evidence on behalf of person whose surrender is sought regarding restrictions on surrender</w:t>
      </w:r>
    </w:p>
    <w:p w:rsidR="00F23DEA" w:rsidRDefault="009E764D">
      <w:pPr>
        <w:spacing w:line="268" w:lineRule="exact"/>
        <w:ind w:left="720" w:right="144" w:hanging="648"/>
        <w:jc w:val="both"/>
        <w:textAlignment w:val="baseline"/>
        <w:rPr>
          <w:rFonts w:eastAsia="Times New Roman"/>
          <w:color w:val="000000"/>
          <w:sz w:val="23"/>
        </w:rPr>
      </w:pPr>
      <w:r>
        <w:rPr>
          <w:rFonts w:eastAsia="Times New Roman"/>
          <w:color w:val="000000"/>
          <w:sz w:val="23"/>
        </w:rPr>
        <w:t>(1) In any proceedings under this Act, a Judge or court may re</w:t>
      </w:r>
      <w:r>
        <w:rPr>
          <w:rFonts w:eastAsia="Times New Roman"/>
          <w:color w:val="000000"/>
          <w:sz w:val="23"/>
        </w:rPr>
        <w:softHyphen/>
        <w:t>ceive evidence tendered by or on behalf of a person whose surrender is sought that is relevant to the restrictions on sur</w:t>
      </w:r>
      <w:r>
        <w:rPr>
          <w:rFonts w:eastAsia="Times New Roman"/>
          <w:color w:val="000000"/>
          <w:sz w:val="23"/>
        </w:rPr>
        <w:softHyphen/>
        <w:t>render in sections 7 and 8 if the Judge or court considers the</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113" type="#_x0000_t202" style="position:absolute;left:0;text-align:left;margin-left:440.25pt;margin-top:721.6pt;width:17.6pt;height:10.5pt;z-index:-25158144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0"/>
                      <w:sz w:val="18"/>
                    </w:rPr>
                  </w:pPr>
                  <w:r>
                    <w:rPr>
                      <w:rFonts w:eastAsia="Times New Roman"/>
                      <w:color w:val="000000"/>
                      <w:spacing w:val="20"/>
                      <w:sz w:val="18"/>
                    </w:rPr>
                    <w:t>71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1"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9 s 77</w:t>
      </w:r>
    </w:p>
    <w:p w:rsidR="00F23DEA" w:rsidRDefault="00F56ECE">
      <w:pPr>
        <w:spacing w:before="312" w:line="274" w:lineRule="exact"/>
        <w:ind w:left="720" w:right="72"/>
        <w:jc w:val="both"/>
        <w:textAlignment w:val="baseline"/>
        <w:rPr>
          <w:rFonts w:eastAsia="Times New Roman"/>
          <w:color w:val="000000"/>
          <w:sz w:val="23"/>
        </w:rPr>
      </w:pPr>
      <w:r>
        <w:pict>
          <v:line id="_x0000_s1112" style="position:absolute;left:0;text-align:left;z-index:251601920;mso-position-horizontal-relative:page;mso-position-vertical-relative:page" from="141.6pt,158.4pt" to="454.15pt,158.4pt" strokeweight=".7pt">
            <w10:wrap anchorx="page" anchory="page"/>
          </v:line>
        </w:pict>
      </w:r>
      <w:proofErr w:type="gramStart"/>
      <w:r w:rsidR="009E764D">
        <w:rPr>
          <w:rFonts w:eastAsia="Times New Roman"/>
          <w:color w:val="000000"/>
          <w:sz w:val="23"/>
        </w:rPr>
        <w:t>evidence</w:t>
      </w:r>
      <w:proofErr w:type="gramEnd"/>
      <w:r w:rsidR="009E764D">
        <w:rPr>
          <w:rFonts w:eastAsia="Times New Roman"/>
          <w:color w:val="000000"/>
          <w:sz w:val="23"/>
        </w:rPr>
        <w:t xml:space="preserve"> is reliable, whether or not the evidence is otherwise admissible in a court of law.</w:t>
      </w:r>
    </w:p>
    <w:p w:rsidR="00F23DEA" w:rsidRDefault="009E764D">
      <w:pPr>
        <w:spacing w:before="40" w:line="268" w:lineRule="exact"/>
        <w:ind w:left="720" w:right="72" w:hanging="648"/>
        <w:jc w:val="both"/>
        <w:textAlignment w:val="baseline"/>
        <w:rPr>
          <w:rFonts w:eastAsia="Times New Roman"/>
          <w:color w:val="000000"/>
          <w:sz w:val="23"/>
        </w:rPr>
      </w:pPr>
      <w:r>
        <w:rPr>
          <w:rFonts w:eastAsia="Times New Roman"/>
          <w:color w:val="000000"/>
          <w:sz w:val="23"/>
        </w:rPr>
        <w:t>(2) Subsection (1) does not apply to evidence gathered in New Zealand.</w:t>
      </w:r>
    </w:p>
    <w:p w:rsidR="00F23DEA" w:rsidRDefault="009E764D">
      <w:pPr>
        <w:spacing w:before="34" w:line="215" w:lineRule="exact"/>
        <w:ind w:left="720" w:right="72"/>
        <w:textAlignment w:val="baseline"/>
        <w:rPr>
          <w:rFonts w:eastAsia="Times New Roman"/>
          <w:color w:val="000000"/>
          <w:spacing w:val="1"/>
          <w:sz w:val="18"/>
        </w:rPr>
      </w:pPr>
      <w:r>
        <w:rPr>
          <w:rFonts w:eastAsia="Times New Roman"/>
          <w:color w:val="000000"/>
          <w:spacing w:val="1"/>
          <w:sz w:val="18"/>
        </w:rPr>
        <w:t>Compare: 1965 No 44 s 9</w:t>
      </w:r>
    </w:p>
    <w:p w:rsidR="00F23DEA" w:rsidRDefault="009E764D">
      <w:pPr>
        <w:spacing w:before="332" w:line="267" w:lineRule="exact"/>
        <w:ind w:left="720" w:right="792" w:hanging="648"/>
        <w:textAlignment w:val="baseline"/>
        <w:rPr>
          <w:rFonts w:eastAsia="Times New Roman"/>
          <w:b/>
          <w:color w:val="000000"/>
          <w:sz w:val="23"/>
        </w:rPr>
      </w:pPr>
      <w:r>
        <w:rPr>
          <w:rFonts w:eastAsia="Times New Roman"/>
          <w:b/>
          <w:color w:val="000000"/>
          <w:sz w:val="23"/>
        </w:rPr>
        <w:t>75 Depositions and official documents taken or made overseas</w:t>
      </w:r>
    </w:p>
    <w:p w:rsidR="00F23DEA" w:rsidRDefault="009E764D">
      <w:pPr>
        <w:spacing w:line="267" w:lineRule="exact"/>
        <w:ind w:left="720" w:right="72" w:hanging="648"/>
        <w:jc w:val="both"/>
        <w:textAlignment w:val="baseline"/>
        <w:rPr>
          <w:rFonts w:eastAsia="Times New Roman"/>
          <w:color w:val="000000"/>
          <w:spacing w:val="1"/>
          <w:sz w:val="23"/>
        </w:rPr>
      </w:pPr>
      <w:r>
        <w:rPr>
          <w:rFonts w:eastAsia="Times New Roman"/>
          <w:color w:val="000000"/>
          <w:spacing w:val="1"/>
          <w:sz w:val="23"/>
        </w:rPr>
        <w:t>(1) Without limiting section 25, in any proceedings under this Act,—</w:t>
      </w:r>
    </w:p>
    <w:p w:rsidR="00F23DEA" w:rsidRDefault="009E764D">
      <w:pPr>
        <w:numPr>
          <w:ilvl w:val="0"/>
          <w:numId w:val="153"/>
        </w:numPr>
        <w:tabs>
          <w:tab w:val="clear" w:pos="648"/>
          <w:tab w:val="left" w:pos="1368"/>
          <w:tab w:val="right" w:pos="6336"/>
        </w:tabs>
        <w:spacing w:before="7" w:line="268" w:lineRule="exact"/>
        <w:ind w:left="1368" w:right="72" w:hanging="648"/>
        <w:jc w:val="both"/>
        <w:textAlignment w:val="baseline"/>
        <w:rPr>
          <w:rFonts w:eastAsia="Times New Roman"/>
          <w:color w:val="000000"/>
          <w:sz w:val="23"/>
        </w:rPr>
      </w:pPr>
      <w:r>
        <w:rPr>
          <w:rFonts w:eastAsia="Times New Roman"/>
          <w:color w:val="000000"/>
          <w:sz w:val="23"/>
        </w:rPr>
        <w:t xml:space="preserve">depositions, and copies of depositions, taken outside </w:t>
      </w:r>
      <w:r>
        <w:rPr>
          <w:rFonts w:eastAsia="Times New Roman"/>
          <w:color w:val="000000"/>
          <w:sz w:val="23"/>
        </w:rPr>
        <w:br/>
        <w:t>New Zealand whether in the presence or absence of the person whose surrender is sought; and</w:t>
      </w:r>
    </w:p>
    <w:p w:rsidR="00F23DEA" w:rsidRDefault="009E764D">
      <w:pPr>
        <w:numPr>
          <w:ilvl w:val="0"/>
          <w:numId w:val="153"/>
        </w:numPr>
        <w:tabs>
          <w:tab w:val="clear" w:pos="648"/>
          <w:tab w:val="left" w:pos="1368"/>
          <w:tab w:val="right" w:pos="6336"/>
        </w:tabs>
        <w:spacing w:before="4" w:line="268" w:lineRule="exact"/>
        <w:ind w:left="1368" w:right="72" w:hanging="648"/>
        <w:jc w:val="both"/>
        <w:textAlignment w:val="baseline"/>
        <w:rPr>
          <w:rFonts w:eastAsia="Times New Roman"/>
          <w:color w:val="000000"/>
          <w:spacing w:val="-1"/>
          <w:sz w:val="23"/>
        </w:rPr>
      </w:pPr>
      <w:r>
        <w:rPr>
          <w:rFonts w:eastAsia="Times New Roman"/>
          <w:color w:val="000000"/>
          <w:spacing w:val="-1"/>
          <w:sz w:val="23"/>
        </w:rPr>
        <w:t xml:space="preserve">official certificates of conviction or other facts, and </w:t>
      </w:r>
      <w:proofErr w:type="spellStart"/>
      <w:r>
        <w:rPr>
          <w:rFonts w:eastAsia="Times New Roman"/>
          <w:color w:val="000000"/>
          <w:spacing w:val="-1"/>
          <w:sz w:val="23"/>
        </w:rPr>
        <w:t>ju</w:t>
      </w:r>
      <w:proofErr w:type="spellEnd"/>
      <w:r>
        <w:rPr>
          <w:rFonts w:eastAsia="Times New Roman"/>
          <w:color w:val="000000"/>
          <w:spacing w:val="-1"/>
          <w:sz w:val="23"/>
        </w:rPr>
        <w:t>-</w:t>
      </w:r>
      <w:r>
        <w:rPr>
          <w:rFonts w:eastAsia="Times New Roman"/>
          <w:color w:val="000000"/>
          <w:sz w:val="24"/>
        </w:rPr>
        <w:t xml:space="preserve"> </w:t>
      </w:r>
      <w:r>
        <w:rPr>
          <w:rFonts w:eastAsia="Times New Roman"/>
          <w:color w:val="000000"/>
          <w:sz w:val="24"/>
        </w:rPr>
        <w:br/>
      </w:r>
      <w:proofErr w:type="spellStart"/>
      <w:r>
        <w:rPr>
          <w:rFonts w:eastAsia="Times New Roman"/>
          <w:color w:val="000000"/>
          <w:spacing w:val="-1"/>
          <w:sz w:val="23"/>
        </w:rPr>
        <w:t>dicial</w:t>
      </w:r>
      <w:proofErr w:type="spellEnd"/>
      <w:r>
        <w:rPr>
          <w:rFonts w:eastAsia="Times New Roman"/>
          <w:color w:val="000000"/>
          <w:spacing w:val="-1"/>
          <w:sz w:val="23"/>
        </w:rPr>
        <w:t xml:space="preserve"> documents stating the fact of conviction or other facts relevant to the extradition proceedings, given or made outside New Zealand—</w:t>
      </w:r>
    </w:p>
    <w:p w:rsidR="00F23DEA" w:rsidRDefault="009E764D">
      <w:pPr>
        <w:spacing w:line="268" w:lineRule="exact"/>
        <w:ind w:left="720" w:right="72"/>
        <w:textAlignment w:val="baseline"/>
        <w:rPr>
          <w:rFonts w:eastAsia="Times New Roman"/>
          <w:color w:val="000000"/>
          <w:sz w:val="23"/>
        </w:rPr>
      </w:pPr>
      <w:proofErr w:type="gramStart"/>
      <w:r>
        <w:rPr>
          <w:rFonts w:eastAsia="Times New Roman"/>
          <w:color w:val="000000"/>
          <w:sz w:val="23"/>
        </w:rPr>
        <w:t>are</w:t>
      </w:r>
      <w:proofErr w:type="gramEnd"/>
      <w:r>
        <w:rPr>
          <w:rFonts w:eastAsia="Times New Roman"/>
          <w:color w:val="000000"/>
          <w:sz w:val="23"/>
        </w:rPr>
        <w:t>, if duly authenticated, admissible as evidence.</w:t>
      </w:r>
    </w:p>
    <w:p w:rsidR="00F23DEA" w:rsidRDefault="009E764D">
      <w:pPr>
        <w:spacing w:before="41" w:line="268" w:lineRule="exact"/>
        <w:ind w:left="720" w:right="72" w:hanging="648"/>
        <w:jc w:val="both"/>
        <w:textAlignment w:val="baseline"/>
        <w:rPr>
          <w:rFonts w:eastAsia="Times New Roman"/>
          <w:color w:val="000000"/>
          <w:sz w:val="23"/>
        </w:rPr>
      </w:pPr>
      <w:r>
        <w:rPr>
          <w:rFonts w:eastAsia="Times New Roman"/>
          <w:color w:val="000000"/>
          <w:sz w:val="23"/>
        </w:rPr>
        <w:t xml:space="preserve">(2) Nothing in subsection (1) </w:t>
      </w:r>
      <w:proofErr w:type="spellStart"/>
      <w:r>
        <w:rPr>
          <w:rFonts w:eastAsia="Times New Roman"/>
          <w:color w:val="000000"/>
          <w:sz w:val="23"/>
        </w:rPr>
        <w:t>authorises</w:t>
      </w:r>
      <w:proofErr w:type="spellEnd"/>
      <w:r>
        <w:rPr>
          <w:rFonts w:eastAsia="Times New Roman"/>
          <w:color w:val="000000"/>
          <w:sz w:val="23"/>
        </w:rPr>
        <w:t xml:space="preserve"> the reception of any such depositions, certificates, or judicial documents in evidence against any person on his or her trial for any offence.</w:t>
      </w:r>
    </w:p>
    <w:p w:rsidR="00F23DEA" w:rsidRDefault="009E764D">
      <w:pPr>
        <w:spacing w:before="34" w:line="215" w:lineRule="exact"/>
        <w:ind w:left="720" w:right="72"/>
        <w:textAlignment w:val="baseline"/>
        <w:rPr>
          <w:rFonts w:eastAsia="Times New Roman"/>
          <w:color w:val="000000"/>
          <w:spacing w:val="1"/>
          <w:sz w:val="18"/>
        </w:rPr>
      </w:pPr>
      <w:r>
        <w:rPr>
          <w:rFonts w:eastAsia="Times New Roman"/>
          <w:color w:val="000000"/>
          <w:spacing w:val="1"/>
          <w:sz w:val="18"/>
        </w:rPr>
        <w:t>Compare: 1965 No 44 s 15(1)</w:t>
      </w:r>
    </w:p>
    <w:p w:rsidR="00F23DEA" w:rsidRDefault="009E764D">
      <w:pPr>
        <w:spacing w:before="337" w:line="269" w:lineRule="exact"/>
        <w:ind w:left="72" w:right="72"/>
        <w:jc w:val="both"/>
        <w:textAlignment w:val="baseline"/>
        <w:rPr>
          <w:rFonts w:eastAsia="Times New Roman"/>
          <w:b/>
          <w:color w:val="000000"/>
          <w:spacing w:val="6"/>
          <w:sz w:val="23"/>
        </w:rPr>
      </w:pPr>
      <w:r>
        <w:rPr>
          <w:rFonts w:eastAsia="Times New Roman"/>
          <w:b/>
          <w:color w:val="000000"/>
          <w:spacing w:val="6"/>
          <w:sz w:val="23"/>
        </w:rPr>
        <w:t>76 Admissibility of documentary hearsay evidence</w:t>
      </w:r>
    </w:p>
    <w:p w:rsidR="00F23DEA" w:rsidRDefault="009E764D">
      <w:pPr>
        <w:spacing w:line="268" w:lineRule="exact"/>
        <w:ind w:left="720" w:right="72"/>
        <w:jc w:val="both"/>
        <w:textAlignment w:val="baseline"/>
        <w:rPr>
          <w:rFonts w:eastAsia="Times New Roman"/>
          <w:color w:val="000000"/>
          <w:spacing w:val="-3"/>
          <w:sz w:val="23"/>
        </w:rPr>
      </w:pPr>
      <w:r>
        <w:rPr>
          <w:rFonts w:eastAsia="Times New Roman"/>
          <w:color w:val="000000"/>
          <w:spacing w:val="-3"/>
          <w:sz w:val="23"/>
        </w:rPr>
        <w:t>Without limiting section 25, in any proceedings under this Act where direct oral evidence of a fact or opinion would be ad</w:t>
      </w:r>
      <w:r>
        <w:rPr>
          <w:rFonts w:eastAsia="Times New Roman"/>
          <w:color w:val="000000"/>
          <w:spacing w:val="-3"/>
          <w:sz w:val="23"/>
        </w:rPr>
        <w:softHyphen/>
        <w:t>missible, a statement made in any deposition, official certifi</w:t>
      </w:r>
      <w:r>
        <w:rPr>
          <w:rFonts w:eastAsia="Times New Roman"/>
          <w:color w:val="000000"/>
          <w:spacing w:val="-3"/>
          <w:sz w:val="23"/>
        </w:rPr>
        <w:softHyphen/>
        <w:t>cate, or judicial document taken, given, or made outside New Zealand and tending to establish that fact or opinion is, if duly authenticated, admissible as evidence of that fact or opinion.</w:t>
      </w:r>
    </w:p>
    <w:p w:rsidR="00F23DEA" w:rsidRDefault="009E764D">
      <w:pPr>
        <w:spacing w:before="321" w:line="267" w:lineRule="exact"/>
        <w:ind w:left="720" w:right="288" w:hanging="648"/>
        <w:textAlignment w:val="baseline"/>
        <w:rPr>
          <w:rFonts w:eastAsia="Times New Roman"/>
          <w:b/>
          <w:color w:val="000000"/>
          <w:sz w:val="23"/>
        </w:rPr>
      </w:pPr>
      <w:r>
        <w:rPr>
          <w:rFonts w:eastAsia="Times New Roman"/>
          <w:b/>
          <w:color w:val="000000"/>
          <w:sz w:val="23"/>
        </w:rPr>
        <w:t>77 Admission of documents under other enactment or rule of law in New Zealand not affected</w:t>
      </w:r>
    </w:p>
    <w:p w:rsidR="00F23DEA" w:rsidRDefault="009E764D">
      <w:pPr>
        <w:spacing w:line="268" w:lineRule="exact"/>
        <w:ind w:left="720" w:right="72"/>
        <w:jc w:val="both"/>
        <w:textAlignment w:val="baseline"/>
        <w:rPr>
          <w:rFonts w:eastAsia="Times New Roman"/>
          <w:color w:val="000000"/>
          <w:spacing w:val="-4"/>
          <w:sz w:val="23"/>
        </w:rPr>
      </w:pPr>
      <w:r>
        <w:rPr>
          <w:rFonts w:eastAsia="Times New Roman"/>
          <w:color w:val="000000"/>
          <w:spacing w:val="-4"/>
          <w:sz w:val="23"/>
        </w:rPr>
        <w:t>Nothing in section 25 or sections 74 to 76 prevents the admis</w:t>
      </w:r>
      <w:r>
        <w:rPr>
          <w:rFonts w:eastAsia="Times New Roman"/>
          <w:color w:val="000000"/>
          <w:spacing w:val="-4"/>
          <w:sz w:val="23"/>
        </w:rPr>
        <w:softHyphen/>
        <w:t>sion in evidence of any document in accordance with any other enactment or rule of law applicable in New Zealand.</w:t>
      </w:r>
    </w:p>
    <w:p w:rsidR="00F23DEA" w:rsidRDefault="009E764D">
      <w:pPr>
        <w:spacing w:before="35" w:line="215" w:lineRule="exact"/>
        <w:ind w:left="720" w:right="72"/>
        <w:textAlignment w:val="baseline"/>
        <w:rPr>
          <w:rFonts w:eastAsia="Times New Roman"/>
          <w:color w:val="000000"/>
          <w:spacing w:val="1"/>
          <w:sz w:val="18"/>
        </w:rPr>
      </w:pPr>
      <w:r>
        <w:rPr>
          <w:rFonts w:eastAsia="Times New Roman"/>
          <w:color w:val="000000"/>
          <w:spacing w:val="1"/>
          <w:sz w:val="18"/>
        </w:rPr>
        <w:t>Compare: 1992 No 86 s 63(3)</w:t>
      </w:r>
    </w:p>
    <w:p w:rsidR="00F23DEA" w:rsidRDefault="00F23DEA">
      <w:pPr>
        <w:sectPr w:rsidR="00F23DEA">
          <w:pgSz w:w="11909" w:h="16838"/>
          <w:pgMar w:top="2720" w:right="2710" w:bottom="2010" w:left="2719" w:header="720" w:footer="720" w:gutter="0"/>
          <w:cols w:space="720"/>
        </w:sectPr>
      </w:pPr>
    </w:p>
    <w:p w:rsidR="00F23DEA" w:rsidRDefault="00F56ECE">
      <w:pPr>
        <w:spacing w:before="301" w:line="269" w:lineRule="exact"/>
        <w:ind w:left="72"/>
        <w:textAlignment w:val="baseline"/>
        <w:rPr>
          <w:rFonts w:eastAsia="Times New Roman"/>
          <w:b/>
          <w:color w:val="000000"/>
          <w:spacing w:val="7"/>
          <w:sz w:val="23"/>
        </w:rPr>
      </w:pPr>
      <w:r>
        <w:lastRenderedPageBreak/>
        <w:pict>
          <v:shape id="_x0000_s1111" type="#_x0000_t202" style="position:absolute;left:0;text-align:left;margin-left:142.1pt;margin-top:136.5pt;width:312pt;height:19.5pt;z-index:-251580416;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9 s 78</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10" type="#_x0000_t202" style="position:absolute;left:0;text-align:left;margin-left:136.8pt;margin-top:721.6pt;width:18.85pt;height:10.4pt;z-index:-25157939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9"/>
                      <w:sz w:val="18"/>
                    </w:rPr>
                  </w:pPr>
                  <w:r>
                    <w:rPr>
                      <w:rFonts w:eastAsia="Times New Roman"/>
                      <w:color w:val="000000"/>
                      <w:spacing w:val="29"/>
                      <w:sz w:val="18"/>
                    </w:rPr>
                    <w:t>72</w:t>
                  </w:r>
                </w:p>
              </w:txbxContent>
            </v:textbox>
            <w10:wrap type="square" anchorx="page" anchory="page"/>
          </v:shape>
        </w:pict>
      </w:r>
      <w:r>
        <w:pict>
          <v:line id="_x0000_s1109" style="position:absolute;left:0;text-align:left;z-index:251602944;mso-position-horizontal-relative:page;mso-position-vertical-relative:page" from="141.6pt,158.4pt" to="454.15pt,158.4pt" strokeweight=".7pt">
            <w10:wrap anchorx="page" anchory="page"/>
          </v:line>
        </w:pict>
      </w:r>
      <w:r w:rsidR="009E764D">
        <w:rPr>
          <w:rFonts w:eastAsia="Times New Roman"/>
          <w:b/>
          <w:color w:val="000000"/>
          <w:spacing w:val="7"/>
          <w:sz w:val="23"/>
        </w:rPr>
        <w:t>78 Authentication of overseas documents</w:t>
      </w:r>
    </w:p>
    <w:p w:rsidR="00F23DEA" w:rsidRDefault="009E764D">
      <w:pPr>
        <w:spacing w:before="4" w:line="269" w:lineRule="exact"/>
        <w:ind w:left="648" w:right="144" w:hanging="576"/>
        <w:jc w:val="both"/>
        <w:textAlignment w:val="baseline"/>
        <w:rPr>
          <w:rFonts w:eastAsia="Times New Roman"/>
          <w:color w:val="000000"/>
          <w:sz w:val="23"/>
        </w:rPr>
      </w:pPr>
      <w:r>
        <w:rPr>
          <w:rFonts w:eastAsia="Times New Roman"/>
          <w:color w:val="000000"/>
          <w:sz w:val="23"/>
        </w:rPr>
        <w:t>(1) For the purposes of this Act, any warrant, deposition, exhibit, official certificate, or judicial document issued, taken, given, received, or made outside New Zealand, and any copy of any such document, is duly authenticated if—</w:t>
      </w:r>
    </w:p>
    <w:p w:rsidR="00F23DEA" w:rsidRDefault="009E764D">
      <w:pPr>
        <w:numPr>
          <w:ilvl w:val="0"/>
          <w:numId w:val="154"/>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it is authenticated in the manner for the time being pro</w:t>
      </w:r>
      <w:r>
        <w:rPr>
          <w:rFonts w:eastAsia="Times New Roman"/>
          <w:color w:val="000000"/>
          <w:sz w:val="23"/>
        </w:rPr>
        <w:softHyphen/>
        <w:t>vided by the law of New Zealand in respect of docu</w:t>
      </w:r>
      <w:r>
        <w:rPr>
          <w:rFonts w:eastAsia="Times New Roman"/>
          <w:color w:val="000000"/>
          <w:sz w:val="23"/>
        </w:rPr>
        <w:softHyphen/>
        <w:t>ments executed outside New Zealand; or</w:t>
      </w:r>
    </w:p>
    <w:p w:rsidR="00F23DEA" w:rsidRDefault="009E764D">
      <w:pPr>
        <w:numPr>
          <w:ilvl w:val="0"/>
          <w:numId w:val="154"/>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it is authenticated in the manner provided for in an ex</w:t>
      </w:r>
      <w:r>
        <w:rPr>
          <w:rFonts w:eastAsia="Times New Roman"/>
          <w:color w:val="000000"/>
          <w:sz w:val="23"/>
        </w:rPr>
        <w:softHyphen/>
        <w:t>tradition treaty in force between New Zealand and the country in which it was issued, taken, given, received, or made; or</w:t>
      </w:r>
    </w:p>
    <w:p w:rsidR="00F23DEA" w:rsidRDefault="009E764D">
      <w:pPr>
        <w:numPr>
          <w:ilvl w:val="0"/>
          <w:numId w:val="154"/>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it purports to be signed or certified by a Judge, Magis</w:t>
      </w:r>
      <w:r>
        <w:rPr>
          <w:rFonts w:eastAsia="Times New Roman"/>
          <w:color w:val="000000"/>
          <w:sz w:val="23"/>
        </w:rPr>
        <w:softHyphen/>
        <w:t>trate, or official of the country in which it was issued, taken, given, received, or made, and—</w:t>
      </w:r>
    </w:p>
    <w:p w:rsidR="00F23DEA" w:rsidRDefault="009E764D">
      <w:pPr>
        <w:numPr>
          <w:ilvl w:val="0"/>
          <w:numId w:val="155"/>
        </w:numPr>
        <w:tabs>
          <w:tab w:val="clear" w:pos="576"/>
          <w:tab w:val="left" w:pos="1944"/>
          <w:tab w:val="right" w:pos="6336"/>
        </w:tabs>
        <w:spacing w:line="269" w:lineRule="exact"/>
        <w:ind w:left="1872" w:right="144" w:hanging="504"/>
        <w:jc w:val="both"/>
        <w:textAlignment w:val="baseline"/>
        <w:rPr>
          <w:rFonts w:eastAsia="Times New Roman"/>
          <w:color w:val="000000"/>
          <w:spacing w:val="-4"/>
          <w:sz w:val="23"/>
        </w:rPr>
      </w:pPr>
      <w:r>
        <w:rPr>
          <w:rFonts w:eastAsia="Times New Roman"/>
          <w:color w:val="000000"/>
          <w:spacing w:val="-4"/>
          <w:sz w:val="23"/>
        </w:rPr>
        <w:t xml:space="preserve">it is verified by the oath of a witness, or of an </w:t>
      </w:r>
      <w:proofErr w:type="spellStart"/>
      <w:r>
        <w:rPr>
          <w:rFonts w:eastAsia="Times New Roman"/>
          <w:color w:val="000000"/>
          <w:spacing w:val="-4"/>
          <w:sz w:val="23"/>
        </w:rPr>
        <w:t>of</w:t>
      </w:r>
      <w:proofErr w:type="spellEnd"/>
      <w:r>
        <w:rPr>
          <w:rFonts w:eastAsia="Times New Roman"/>
          <w:color w:val="000000"/>
          <w:spacing w:val="-4"/>
          <w:sz w:val="23"/>
        </w:rPr>
        <w:t>-</w:t>
      </w:r>
      <w:r>
        <w:rPr>
          <w:rFonts w:eastAsia="Times New Roman"/>
          <w:color w:val="000000"/>
          <w:sz w:val="24"/>
        </w:rPr>
        <w:t xml:space="preserve"> </w:t>
      </w:r>
      <w:r>
        <w:rPr>
          <w:rFonts w:eastAsia="Times New Roman"/>
          <w:color w:val="000000"/>
          <w:sz w:val="24"/>
        </w:rPr>
        <w:br/>
      </w:r>
      <w:proofErr w:type="spellStart"/>
      <w:r>
        <w:rPr>
          <w:rFonts w:eastAsia="Times New Roman"/>
          <w:color w:val="000000"/>
          <w:spacing w:val="-4"/>
          <w:sz w:val="23"/>
        </w:rPr>
        <w:t>ficial</w:t>
      </w:r>
      <w:proofErr w:type="spellEnd"/>
      <w:r>
        <w:rPr>
          <w:rFonts w:eastAsia="Times New Roman"/>
          <w:color w:val="000000"/>
          <w:spacing w:val="-4"/>
          <w:sz w:val="23"/>
        </w:rPr>
        <w:t xml:space="preserve"> of the Government of the country in which it was issued, taken, given, received, or made; or</w:t>
      </w:r>
    </w:p>
    <w:p w:rsidR="00F23DEA" w:rsidRDefault="009E764D">
      <w:pPr>
        <w:numPr>
          <w:ilvl w:val="0"/>
          <w:numId w:val="155"/>
        </w:numPr>
        <w:tabs>
          <w:tab w:val="clear" w:pos="576"/>
          <w:tab w:val="left" w:pos="1944"/>
        </w:tabs>
        <w:spacing w:line="268" w:lineRule="exact"/>
        <w:ind w:left="1872" w:right="144" w:hanging="504"/>
        <w:jc w:val="both"/>
        <w:textAlignment w:val="baseline"/>
        <w:rPr>
          <w:rFonts w:eastAsia="Times New Roman"/>
          <w:color w:val="000000"/>
          <w:spacing w:val="-4"/>
          <w:sz w:val="23"/>
        </w:rPr>
      </w:pPr>
      <w:proofErr w:type="gramStart"/>
      <w:r>
        <w:rPr>
          <w:rFonts w:eastAsia="Times New Roman"/>
          <w:color w:val="000000"/>
          <w:spacing w:val="-4"/>
          <w:sz w:val="23"/>
        </w:rPr>
        <w:t>it</w:t>
      </w:r>
      <w:proofErr w:type="gramEnd"/>
      <w:r>
        <w:rPr>
          <w:rFonts w:eastAsia="Times New Roman"/>
          <w:color w:val="000000"/>
          <w:spacing w:val="-4"/>
          <w:sz w:val="23"/>
        </w:rPr>
        <w:t xml:space="preserve"> purports to be sealed with an official or public seal of the country in which it was issued or of a Minister of State, or of a department or official of the Government, of the country in which it was issued, taken, given, received, or made.</w:t>
      </w:r>
    </w:p>
    <w:p w:rsidR="00F23DEA" w:rsidRDefault="009E764D">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(2) Every court must take judicial notice of every signature or seal referred to in subsection (1).</w:t>
      </w:r>
    </w:p>
    <w:p w:rsidR="00F23DEA" w:rsidRDefault="009E764D">
      <w:pPr>
        <w:spacing w:before="34" w:line="213" w:lineRule="exact"/>
        <w:ind w:left="648"/>
        <w:textAlignment w:val="baseline"/>
        <w:rPr>
          <w:rFonts w:eastAsia="Times New Roman"/>
          <w:color w:val="000000"/>
          <w:spacing w:val="1"/>
          <w:sz w:val="18"/>
        </w:rPr>
      </w:pPr>
      <w:r>
        <w:rPr>
          <w:rFonts w:eastAsia="Times New Roman"/>
          <w:color w:val="000000"/>
          <w:spacing w:val="1"/>
          <w:sz w:val="18"/>
        </w:rPr>
        <w:t>Compare: 1965 No 44 s 16</w:t>
      </w:r>
    </w:p>
    <w:p w:rsidR="00F23DEA" w:rsidRDefault="009E764D">
      <w:pPr>
        <w:spacing w:before="328" w:line="269" w:lineRule="exact"/>
        <w:ind w:left="72"/>
        <w:textAlignment w:val="baseline"/>
        <w:rPr>
          <w:rFonts w:eastAsia="Times New Roman"/>
          <w:b/>
          <w:color w:val="000000"/>
          <w:spacing w:val="5"/>
          <w:sz w:val="23"/>
        </w:rPr>
      </w:pPr>
      <w:r>
        <w:rPr>
          <w:rFonts w:eastAsia="Times New Roman"/>
          <w:b/>
          <w:color w:val="000000"/>
          <w:spacing w:val="5"/>
          <w:sz w:val="23"/>
        </w:rPr>
        <w:t>79 Evidence taken in New Zealand for use overseas</w:t>
      </w:r>
    </w:p>
    <w:p w:rsidR="00F23DEA" w:rsidRDefault="009E764D">
      <w:pPr>
        <w:numPr>
          <w:ilvl w:val="0"/>
          <w:numId w:val="156"/>
        </w:numPr>
        <w:tabs>
          <w:tab w:val="clear" w:pos="648"/>
          <w:tab w:val="left" w:pos="720"/>
        </w:tabs>
        <w:spacing w:line="268" w:lineRule="exact"/>
        <w:ind w:left="648" w:right="144" w:hanging="576"/>
        <w:jc w:val="both"/>
        <w:textAlignment w:val="baseline"/>
        <w:rPr>
          <w:rFonts w:eastAsia="Times New Roman"/>
          <w:color w:val="000000"/>
          <w:spacing w:val="-1"/>
          <w:sz w:val="23"/>
        </w:rPr>
      </w:pPr>
      <w:r>
        <w:rPr>
          <w:rFonts w:eastAsia="Times New Roman"/>
          <w:color w:val="000000"/>
          <w:spacing w:val="-1"/>
          <w:sz w:val="23"/>
        </w:rPr>
        <w:t>For the purpose of any request made by New Zealand for the surrender of a person from another country, a District Court may, in the absence of the person accused or convicted of an offence, take evidence in the same manner, so far as applic</w:t>
      </w:r>
      <w:r>
        <w:rPr>
          <w:rFonts w:eastAsia="Times New Roman"/>
          <w:color w:val="000000"/>
          <w:spacing w:val="-1"/>
          <w:sz w:val="23"/>
        </w:rPr>
        <w:softHyphen/>
        <w:t>able, as the procedure set out for the taking of oral evidence under sections 95 to 99 of the Criminal Procedure Act 2011.</w:t>
      </w:r>
    </w:p>
    <w:p w:rsidR="00F23DEA" w:rsidRDefault="009E764D">
      <w:pPr>
        <w:numPr>
          <w:ilvl w:val="0"/>
          <w:numId w:val="156"/>
        </w:numPr>
        <w:tabs>
          <w:tab w:val="clear" w:pos="648"/>
          <w:tab w:val="left" w:pos="720"/>
        </w:tabs>
        <w:spacing w:before="43" w:line="269" w:lineRule="exact"/>
        <w:ind w:left="648" w:right="144" w:hanging="576"/>
        <w:jc w:val="both"/>
        <w:textAlignment w:val="baseline"/>
        <w:rPr>
          <w:rFonts w:eastAsia="Times New Roman"/>
          <w:color w:val="000000"/>
          <w:spacing w:val="-3"/>
          <w:sz w:val="23"/>
        </w:rPr>
      </w:pPr>
      <w:r>
        <w:rPr>
          <w:rFonts w:eastAsia="Times New Roman"/>
          <w:color w:val="000000"/>
          <w:spacing w:val="-3"/>
          <w:sz w:val="23"/>
        </w:rPr>
        <w:t>For the purposes of taking evidence under subsection (1), the District Court Judge has the same jurisdiction and powers as if the proceedings were the taking of oral evidence under subpart 8 of Part 3 of the Criminal Procedure Act 2011.</w:t>
      </w:r>
    </w:p>
    <w:p w:rsidR="00F23DEA" w:rsidRDefault="00F23DEA">
      <w:pPr>
        <w:sectPr w:rsidR="00F23DEA">
          <w:pgSz w:w="11909" w:h="16838"/>
          <w:pgMar w:top="3176" w:right="2693" w:bottom="2010" w:left="2736" w:header="720" w:footer="720" w:gutter="0"/>
          <w:cols w:space="720"/>
        </w:sectPr>
      </w:pPr>
    </w:p>
    <w:p w:rsidR="00F23DEA" w:rsidRDefault="00F56ECE">
      <w:pPr>
        <w:spacing w:before="29" w:line="173" w:lineRule="exact"/>
        <w:ind w:left="72"/>
        <w:textAlignment w:val="baseline"/>
        <w:rPr>
          <w:rFonts w:eastAsia="Times New Roman"/>
          <w:color w:val="000000"/>
          <w:sz w:val="18"/>
        </w:rPr>
      </w:pPr>
      <w:r>
        <w:lastRenderedPageBreak/>
        <w:pict>
          <v:shape id="_x0000_s1108" type="#_x0000_t202" style="position:absolute;left:0;text-align:left;margin-left:440.25pt;margin-top:721.6pt;width:17.8pt;height:10.4pt;z-index:-251578368;mso-wrap-distance-left:0;mso-wrap-distance-right:0;mso-position-horizontal-relative:page;mso-position-vertical-relative:page" filled="f" stroked="f">
            <v:textbox inset="0,0,0,0">
              <w:txbxContent>
                <w:p w:rsidR="009E764D" w:rsidRDefault="009E764D">
                  <w:pPr>
                    <w:spacing w:before="19" w:line="179" w:lineRule="exact"/>
                    <w:textAlignment w:val="baseline"/>
                    <w:rPr>
                      <w:rFonts w:eastAsia="Times New Roman"/>
                      <w:color w:val="000000"/>
                      <w:spacing w:val="22"/>
                      <w:sz w:val="18"/>
                    </w:rPr>
                  </w:pPr>
                  <w:r>
                    <w:rPr>
                      <w:rFonts w:eastAsia="Times New Roman"/>
                      <w:color w:val="000000"/>
                      <w:spacing w:val="22"/>
                      <w:sz w:val="18"/>
                    </w:rPr>
                    <w:t>73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3" w:line="198"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9 s 81</w:t>
      </w:r>
    </w:p>
    <w:p w:rsidR="00F23DEA" w:rsidRDefault="00F56ECE">
      <w:pPr>
        <w:spacing w:before="326" w:line="269" w:lineRule="exact"/>
        <w:ind w:left="648" w:right="144" w:hanging="576"/>
        <w:jc w:val="both"/>
        <w:textAlignment w:val="baseline"/>
        <w:rPr>
          <w:rFonts w:eastAsia="Times New Roman"/>
          <w:color w:val="000000"/>
          <w:sz w:val="23"/>
        </w:rPr>
      </w:pPr>
      <w:r>
        <w:pict>
          <v:line id="_x0000_s1107" style="position:absolute;left:0;text-align:left;z-index:251603968;mso-position-horizontal-relative:page;mso-position-vertical-relative:page" from="141.6pt,158.4pt" to="454.15pt,158.4pt" strokeweight=".7pt">
            <w10:wrap anchorx="page" anchory="page"/>
          </v:line>
        </w:pict>
      </w:r>
      <w:r w:rsidR="009E764D">
        <w:rPr>
          <w:rFonts w:eastAsia="Times New Roman"/>
          <w:color w:val="000000"/>
          <w:sz w:val="23"/>
        </w:rPr>
        <w:t xml:space="preserve">(3) Nothing in this section </w:t>
      </w:r>
      <w:proofErr w:type="spellStart"/>
      <w:r w:rsidR="009E764D">
        <w:rPr>
          <w:rFonts w:eastAsia="Times New Roman"/>
          <w:color w:val="000000"/>
          <w:sz w:val="23"/>
        </w:rPr>
        <w:t>authorises</w:t>
      </w:r>
      <w:proofErr w:type="spellEnd"/>
      <w:r w:rsidR="009E764D">
        <w:rPr>
          <w:rFonts w:eastAsia="Times New Roman"/>
          <w:color w:val="000000"/>
          <w:sz w:val="23"/>
        </w:rPr>
        <w:t xml:space="preserve"> the reception of any evi</w:t>
      </w:r>
      <w:r w:rsidR="009E764D">
        <w:rPr>
          <w:rFonts w:eastAsia="Times New Roman"/>
          <w:color w:val="000000"/>
          <w:sz w:val="23"/>
        </w:rPr>
        <w:softHyphen/>
        <w:t>dence referred to in subsection (1) in evidence against any per</w:t>
      </w:r>
      <w:r w:rsidR="009E764D">
        <w:rPr>
          <w:rFonts w:eastAsia="Times New Roman"/>
          <w:color w:val="000000"/>
          <w:sz w:val="23"/>
        </w:rPr>
        <w:softHyphen/>
        <w:t>son on his or her trial for any offence.</w:t>
      </w:r>
    </w:p>
    <w:p w:rsidR="00F23DEA" w:rsidRDefault="009E764D">
      <w:pPr>
        <w:spacing w:before="65" w:line="197" w:lineRule="exact"/>
        <w:ind w:left="648" w:right="144"/>
        <w:jc w:val="both"/>
        <w:textAlignment w:val="baseline"/>
        <w:rPr>
          <w:rFonts w:eastAsia="Times New Roman"/>
          <w:color w:val="000000"/>
          <w:sz w:val="18"/>
        </w:rPr>
      </w:pPr>
      <w:r>
        <w:rPr>
          <w:rFonts w:eastAsia="Times New Roman"/>
          <w:color w:val="000000"/>
          <w:sz w:val="18"/>
        </w:rPr>
        <w:t>Section 79: replaced, on 1 July 2013, by section 413 of the Criminal Procedure Act 2011 (2011 No 81).</w:t>
      </w:r>
    </w:p>
    <w:p w:rsidR="00F23DEA" w:rsidRDefault="009E764D">
      <w:pPr>
        <w:tabs>
          <w:tab w:val="left" w:pos="648"/>
        </w:tabs>
        <w:spacing w:before="333" w:line="272" w:lineRule="exact"/>
        <w:ind w:left="72"/>
        <w:textAlignment w:val="baseline"/>
        <w:rPr>
          <w:rFonts w:eastAsia="Times New Roman"/>
          <w:b/>
          <w:color w:val="000000"/>
          <w:sz w:val="23"/>
        </w:rPr>
      </w:pPr>
      <w:r>
        <w:rPr>
          <w:rFonts w:eastAsia="Times New Roman"/>
          <w:b/>
          <w:color w:val="000000"/>
          <w:sz w:val="23"/>
        </w:rPr>
        <w:t>80</w:t>
      </w:r>
      <w:r>
        <w:rPr>
          <w:rFonts w:eastAsia="Times New Roman"/>
          <w:b/>
          <w:color w:val="000000"/>
          <w:sz w:val="23"/>
        </w:rPr>
        <w:tab/>
        <w:t>Effect of certain certificates</w:t>
      </w:r>
    </w:p>
    <w:p w:rsidR="00F23DEA" w:rsidRDefault="009E764D">
      <w:pPr>
        <w:spacing w:line="269" w:lineRule="exact"/>
        <w:ind w:left="648" w:right="144" w:hanging="576"/>
        <w:jc w:val="both"/>
        <w:textAlignment w:val="baseline"/>
        <w:rPr>
          <w:rFonts w:eastAsia="Times New Roman"/>
          <w:color w:val="000000"/>
          <w:sz w:val="23"/>
        </w:rPr>
      </w:pPr>
      <w:r>
        <w:rPr>
          <w:rFonts w:eastAsia="Times New Roman"/>
          <w:color w:val="000000"/>
          <w:sz w:val="23"/>
        </w:rPr>
        <w:t>(1) For the purposes of section 7(a), a certificate signed by the Minister stating that the offence for which the surrender of any person is sought is an offence of a political character is conclusive evidence of its contents.</w:t>
      </w:r>
    </w:p>
    <w:p w:rsidR="00F23DEA" w:rsidRDefault="009E764D">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A certificate signed by the Secretary of Foreign Affairs and Trade—</w:t>
      </w:r>
    </w:p>
    <w:p w:rsidR="00F23DEA" w:rsidRDefault="009E764D">
      <w:pPr>
        <w:numPr>
          <w:ilvl w:val="0"/>
          <w:numId w:val="157"/>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reciting the terms of an arrangement in force between New Zealand and another country; or</w:t>
      </w:r>
    </w:p>
    <w:p w:rsidR="00F23DEA" w:rsidRDefault="009E764D">
      <w:pPr>
        <w:numPr>
          <w:ilvl w:val="0"/>
          <w:numId w:val="157"/>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reciting the terms of an undertaking given by another country—</w:t>
      </w:r>
    </w:p>
    <w:p w:rsidR="00F23DEA" w:rsidRDefault="009E764D">
      <w:pPr>
        <w:spacing w:line="268" w:lineRule="exact"/>
        <w:ind w:left="648" w:right="144"/>
        <w:jc w:val="both"/>
        <w:textAlignment w:val="baseline"/>
        <w:rPr>
          <w:rFonts w:eastAsia="Times New Roman"/>
          <w:color w:val="000000"/>
          <w:sz w:val="23"/>
        </w:rPr>
      </w:pPr>
      <w:proofErr w:type="gramStart"/>
      <w:r>
        <w:rPr>
          <w:rFonts w:eastAsia="Times New Roman"/>
          <w:color w:val="000000"/>
          <w:sz w:val="23"/>
        </w:rPr>
        <w:t>is</w:t>
      </w:r>
      <w:proofErr w:type="gramEnd"/>
      <w:r>
        <w:rPr>
          <w:rFonts w:eastAsia="Times New Roman"/>
          <w:color w:val="000000"/>
          <w:sz w:val="23"/>
        </w:rPr>
        <w:t xml:space="preserve"> sufficient evidence of the terms of that arrangement or undertaking.</w:t>
      </w:r>
    </w:p>
    <w:p w:rsidR="00F23DEA" w:rsidRDefault="009E764D">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(3) A certificate signed by the Secretary of Foreign Affairs and Trade stating that—</w:t>
      </w:r>
    </w:p>
    <w:p w:rsidR="00F23DEA" w:rsidRDefault="009E764D">
      <w:pPr>
        <w:numPr>
          <w:ilvl w:val="0"/>
          <w:numId w:val="158"/>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New Zealand or another specified country is a party to a specified treaty; or</w:t>
      </w:r>
    </w:p>
    <w:p w:rsidR="00F23DEA" w:rsidRDefault="009E764D">
      <w:pPr>
        <w:numPr>
          <w:ilvl w:val="0"/>
          <w:numId w:val="158"/>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the treaty entered into force for New Zealand or that other country, as the case may be, on a specified date; or</w:t>
      </w:r>
    </w:p>
    <w:p w:rsidR="00F23DEA" w:rsidRDefault="009E764D">
      <w:pPr>
        <w:numPr>
          <w:ilvl w:val="0"/>
          <w:numId w:val="158"/>
        </w:numPr>
        <w:tabs>
          <w:tab w:val="clear" w:pos="720"/>
          <w:tab w:val="left" w:pos="1368"/>
          <w:tab w:val="right" w:pos="6336"/>
        </w:tabs>
        <w:spacing w:line="268" w:lineRule="exact"/>
        <w:ind w:left="864" w:right="144" w:hanging="216"/>
        <w:textAlignment w:val="baseline"/>
        <w:rPr>
          <w:rFonts w:eastAsia="Times New Roman"/>
          <w:color w:val="000000"/>
          <w:sz w:val="23"/>
        </w:rPr>
      </w:pPr>
      <w:proofErr w:type="gramStart"/>
      <w:r>
        <w:rPr>
          <w:rFonts w:eastAsia="Times New Roman"/>
          <w:color w:val="000000"/>
          <w:sz w:val="23"/>
        </w:rPr>
        <w:t>as</w:t>
      </w:r>
      <w:proofErr w:type="gramEnd"/>
      <w:r>
        <w:rPr>
          <w:rFonts w:eastAsia="Times New Roman"/>
          <w:color w:val="000000"/>
          <w:sz w:val="23"/>
        </w:rPr>
        <w:t xml:space="preserve"> at the date of the certificate, the treaty remains in </w:t>
      </w:r>
      <w:r>
        <w:rPr>
          <w:rFonts w:eastAsia="Times New Roman"/>
          <w:color w:val="000000"/>
          <w:sz w:val="23"/>
        </w:rPr>
        <w:br/>
        <w:t>force for New Zealand or that other country— is, for the purposes of any proceedings under this Act, suffi</w:t>
      </w:r>
      <w:r>
        <w:rPr>
          <w:rFonts w:eastAsia="Times New Roman"/>
          <w:color w:val="000000"/>
          <w:sz w:val="23"/>
        </w:rPr>
        <w:softHyphen/>
        <w:t>cient evidence of the facts stated in the certificate.</w:t>
      </w:r>
    </w:p>
    <w:p w:rsidR="00F23DEA" w:rsidRDefault="009E764D">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(4) A court or a person acting judicially to which or to whom any certificate under subsection (2) or subsection (3) is produced must take judicial notice of the signature on it of the Secretary of Foreign Affairs and Trade.</w:t>
      </w:r>
    </w:p>
    <w:p w:rsidR="00F23DEA" w:rsidRDefault="009E764D">
      <w:pPr>
        <w:spacing w:before="54" w:line="189" w:lineRule="exact"/>
        <w:ind w:left="648"/>
        <w:textAlignment w:val="baseline"/>
        <w:rPr>
          <w:rFonts w:eastAsia="Times New Roman"/>
          <w:color w:val="000000"/>
          <w:sz w:val="18"/>
        </w:rPr>
      </w:pPr>
      <w:r>
        <w:rPr>
          <w:rFonts w:eastAsia="Times New Roman"/>
          <w:color w:val="000000"/>
          <w:sz w:val="18"/>
        </w:rPr>
        <w:t>Compare: Extradition Act 1988 s 52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329" w:line="272" w:lineRule="exact"/>
        <w:ind w:left="72"/>
        <w:textAlignment w:val="baseline"/>
        <w:rPr>
          <w:rFonts w:eastAsia="Times New Roman"/>
          <w:b/>
          <w:color w:val="000000"/>
          <w:spacing w:val="6"/>
          <w:sz w:val="23"/>
        </w:rPr>
      </w:pPr>
      <w:r>
        <w:rPr>
          <w:rFonts w:eastAsia="Times New Roman"/>
          <w:b/>
          <w:color w:val="000000"/>
          <w:spacing w:val="6"/>
          <w:sz w:val="23"/>
        </w:rPr>
        <w:t>81 Order in Council evidence of terms of treaty</w:t>
      </w:r>
    </w:p>
    <w:p w:rsidR="00F23DEA" w:rsidRDefault="009E764D">
      <w:pPr>
        <w:spacing w:line="269" w:lineRule="exact"/>
        <w:ind w:left="648" w:right="144"/>
        <w:jc w:val="both"/>
        <w:textAlignment w:val="baseline"/>
        <w:rPr>
          <w:rFonts w:eastAsia="Times New Roman"/>
          <w:color w:val="000000"/>
          <w:sz w:val="23"/>
        </w:rPr>
      </w:pPr>
      <w:r>
        <w:rPr>
          <w:rFonts w:eastAsia="Times New Roman"/>
          <w:color w:val="000000"/>
          <w:sz w:val="23"/>
        </w:rPr>
        <w:t>An Order in Council made under section 15 or section 16 or section 40 that recites the terms of the extradition treaty to</w:t>
      </w:r>
    </w:p>
    <w:p w:rsidR="00F23DEA" w:rsidRDefault="00F23DEA">
      <w:pPr>
        <w:sectPr w:rsidR="00F23DEA">
          <w:pgSz w:w="11909" w:h="16838"/>
          <w:pgMar w:top="2720" w:right="2700" w:bottom="2010" w:left="2729" w:header="720" w:footer="720" w:gutter="0"/>
          <w:cols w:space="720"/>
        </w:sectPr>
      </w:pPr>
    </w:p>
    <w:p w:rsidR="00F23DEA" w:rsidRDefault="00F56ECE">
      <w:pPr>
        <w:spacing w:before="310" w:line="269" w:lineRule="exact"/>
        <w:ind w:left="648" w:right="144"/>
        <w:jc w:val="both"/>
        <w:textAlignment w:val="baseline"/>
        <w:rPr>
          <w:rFonts w:eastAsia="Times New Roman"/>
          <w:color w:val="000000"/>
          <w:sz w:val="23"/>
        </w:rPr>
      </w:pPr>
      <w:r>
        <w:lastRenderedPageBreak/>
        <w:pict>
          <v:shape id="_x0000_s1106" type="#_x0000_t202" style="position:absolute;left:0;text-align:left;margin-left:142.1pt;margin-top:136.5pt;width:312pt;height:19.6pt;z-index:-25157734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10 s 82</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05" type="#_x0000_t202" style="position:absolute;left:0;text-align:left;margin-left:136.8pt;margin-top:721.6pt;width:18.85pt;height:10.5pt;z-index:-25157632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9"/>
                      <w:sz w:val="18"/>
                    </w:rPr>
                  </w:pPr>
                  <w:r>
                    <w:rPr>
                      <w:rFonts w:eastAsia="Times New Roman"/>
                      <w:color w:val="000000"/>
                      <w:spacing w:val="29"/>
                      <w:sz w:val="18"/>
                    </w:rPr>
                    <w:t>74</w:t>
                  </w:r>
                </w:p>
              </w:txbxContent>
            </v:textbox>
            <w10:wrap type="square" anchorx="page" anchory="page"/>
          </v:shape>
        </w:pict>
      </w:r>
      <w:r>
        <w:pict>
          <v:line id="_x0000_s1104" style="position:absolute;left:0;text-align:left;z-index:251604992;mso-position-horizontal-relative:page;mso-position-vertical-relative:page" from="141.6pt,158.4pt" to="454.15pt,158.4pt" strokeweight=".7pt">
            <w10:wrap anchorx="page" anchory="page"/>
          </v:line>
        </w:pict>
      </w:r>
      <w:proofErr w:type="gramStart"/>
      <w:r w:rsidR="009E764D">
        <w:rPr>
          <w:rFonts w:eastAsia="Times New Roman"/>
          <w:color w:val="000000"/>
          <w:sz w:val="23"/>
        </w:rPr>
        <w:t>which</w:t>
      </w:r>
      <w:proofErr w:type="gramEnd"/>
      <w:r w:rsidR="009E764D">
        <w:rPr>
          <w:rFonts w:eastAsia="Times New Roman"/>
          <w:color w:val="000000"/>
          <w:sz w:val="23"/>
        </w:rPr>
        <w:t xml:space="preserve"> it relates is, while it continues in force, conclusive evi</w:t>
      </w:r>
      <w:r w:rsidR="009E764D">
        <w:rPr>
          <w:rFonts w:eastAsia="Times New Roman"/>
          <w:color w:val="000000"/>
          <w:sz w:val="23"/>
        </w:rPr>
        <w:softHyphen/>
        <w:t>dence of those terms.</w:t>
      </w:r>
    </w:p>
    <w:p w:rsidR="00F23DEA" w:rsidRDefault="009E764D">
      <w:pPr>
        <w:spacing w:before="25" w:line="215" w:lineRule="exact"/>
        <w:ind w:left="648"/>
        <w:textAlignment w:val="baseline"/>
        <w:rPr>
          <w:rFonts w:eastAsia="Times New Roman"/>
          <w:color w:val="000000"/>
          <w:spacing w:val="1"/>
          <w:sz w:val="18"/>
        </w:rPr>
      </w:pPr>
      <w:r>
        <w:rPr>
          <w:rFonts w:eastAsia="Times New Roman"/>
          <w:color w:val="000000"/>
          <w:spacing w:val="1"/>
          <w:sz w:val="18"/>
        </w:rPr>
        <w:t>Compare: 1965 No 44 s 3(5)</w:t>
      </w:r>
    </w:p>
    <w:p w:rsidR="00F23DEA" w:rsidRDefault="009E764D">
      <w:pPr>
        <w:spacing w:before="324" w:line="313" w:lineRule="exact"/>
        <w:ind w:left="72"/>
        <w:jc w:val="center"/>
        <w:textAlignment w:val="baseline"/>
        <w:rPr>
          <w:rFonts w:eastAsia="Times New Roman"/>
          <w:b/>
          <w:color w:val="000000"/>
          <w:sz w:val="27"/>
        </w:rPr>
      </w:pPr>
      <w:r>
        <w:rPr>
          <w:rFonts w:eastAsia="Times New Roman"/>
          <w:b/>
          <w:color w:val="000000"/>
          <w:sz w:val="27"/>
        </w:rPr>
        <w:t>Part 10</w:t>
      </w:r>
    </w:p>
    <w:p w:rsidR="00F23DEA" w:rsidRDefault="009E764D">
      <w:pPr>
        <w:spacing w:line="314" w:lineRule="exact"/>
        <w:ind w:left="72"/>
        <w:jc w:val="center"/>
        <w:textAlignment w:val="baseline"/>
        <w:rPr>
          <w:rFonts w:eastAsia="Times New Roman"/>
          <w:b/>
          <w:color w:val="000000"/>
          <w:sz w:val="27"/>
        </w:rPr>
      </w:pPr>
      <w:r>
        <w:rPr>
          <w:rFonts w:eastAsia="Times New Roman"/>
          <w:b/>
          <w:color w:val="000000"/>
          <w:sz w:val="27"/>
        </w:rPr>
        <w:t>Search and seizure</w:t>
      </w:r>
    </w:p>
    <w:p w:rsidR="00F23DEA" w:rsidRDefault="009E764D">
      <w:pPr>
        <w:spacing w:before="77" w:line="269" w:lineRule="exact"/>
        <w:ind w:left="72"/>
        <w:textAlignment w:val="baseline"/>
        <w:rPr>
          <w:rFonts w:eastAsia="Times New Roman"/>
          <w:b/>
          <w:color w:val="000000"/>
          <w:spacing w:val="9"/>
          <w:sz w:val="23"/>
        </w:rPr>
      </w:pPr>
      <w:r>
        <w:rPr>
          <w:rFonts w:eastAsia="Times New Roman"/>
          <w:b/>
          <w:color w:val="000000"/>
          <w:spacing w:val="9"/>
          <w:sz w:val="23"/>
        </w:rPr>
        <w:t>82 Search and seizure on arrest</w:t>
      </w:r>
    </w:p>
    <w:p w:rsidR="00F23DEA" w:rsidRDefault="009E764D">
      <w:pPr>
        <w:numPr>
          <w:ilvl w:val="0"/>
          <w:numId w:val="159"/>
        </w:numPr>
        <w:tabs>
          <w:tab w:val="clear" w:pos="720"/>
          <w:tab w:val="left" w:pos="792"/>
        </w:tabs>
        <w:spacing w:before="7" w:line="269" w:lineRule="exact"/>
        <w:ind w:left="792" w:right="144" w:hanging="720"/>
        <w:jc w:val="both"/>
        <w:textAlignment w:val="baseline"/>
        <w:rPr>
          <w:rFonts w:eastAsia="Times New Roman"/>
          <w:color w:val="000000"/>
          <w:spacing w:val="-5"/>
          <w:sz w:val="23"/>
        </w:rPr>
      </w:pPr>
      <w:r>
        <w:rPr>
          <w:rFonts w:eastAsia="Times New Roman"/>
          <w:color w:val="000000"/>
          <w:spacing w:val="-5"/>
          <w:sz w:val="23"/>
        </w:rPr>
        <w:t xml:space="preserve">If a person is arrested on a warrant issued or endorsed under this Act, a constable may search, without further warrant, the person arrested and may seize </w:t>
      </w:r>
      <w:proofErr w:type="spellStart"/>
      <w:r>
        <w:rPr>
          <w:rFonts w:eastAsia="Times New Roman"/>
          <w:color w:val="000000"/>
          <w:spacing w:val="-5"/>
          <w:sz w:val="23"/>
        </w:rPr>
        <w:t>any thing</w:t>
      </w:r>
      <w:proofErr w:type="spellEnd"/>
      <w:r>
        <w:rPr>
          <w:rFonts w:eastAsia="Times New Roman"/>
          <w:color w:val="000000"/>
          <w:spacing w:val="-5"/>
          <w:sz w:val="23"/>
        </w:rPr>
        <w:t>, including any sum of money, found on the person or in the person’s possession if the constable believes on reasonable grounds that the thing on the person or in the person’s possession may be evidence as to the commission of any offence in relation to which the warrant to arrest was issued or endorsed or for which the surrender of the person is sought by the extradition country concerned.</w:t>
      </w:r>
    </w:p>
    <w:p w:rsidR="00F23DEA" w:rsidRDefault="009E764D">
      <w:pPr>
        <w:numPr>
          <w:ilvl w:val="0"/>
          <w:numId w:val="159"/>
        </w:numPr>
        <w:tabs>
          <w:tab w:val="clear" w:pos="720"/>
          <w:tab w:val="left" w:pos="792"/>
        </w:tabs>
        <w:spacing w:before="38" w:line="269" w:lineRule="exact"/>
        <w:ind w:left="792" w:right="144" w:hanging="720"/>
        <w:jc w:val="both"/>
        <w:textAlignment w:val="baseline"/>
        <w:rPr>
          <w:rFonts w:eastAsia="Times New Roman"/>
          <w:color w:val="000000"/>
          <w:sz w:val="23"/>
        </w:rPr>
      </w:pPr>
      <w:r>
        <w:rPr>
          <w:rFonts w:eastAsia="Times New Roman"/>
          <w:color w:val="000000"/>
          <w:sz w:val="23"/>
        </w:rPr>
        <w:t>If there is no suitable searcher available at the place where the search is to take place, the person to be searched may be taken to another place to be searched.</w:t>
      </w:r>
    </w:p>
    <w:p w:rsidR="00F23DEA" w:rsidRDefault="009E764D">
      <w:pPr>
        <w:numPr>
          <w:ilvl w:val="0"/>
          <w:numId w:val="159"/>
        </w:numPr>
        <w:tabs>
          <w:tab w:val="clear" w:pos="720"/>
          <w:tab w:val="left" w:pos="792"/>
        </w:tabs>
        <w:spacing w:before="38" w:line="269" w:lineRule="exact"/>
        <w:ind w:left="792" w:right="144" w:hanging="720"/>
        <w:jc w:val="both"/>
        <w:textAlignment w:val="baseline"/>
        <w:rPr>
          <w:rFonts w:eastAsia="Times New Roman"/>
          <w:color w:val="000000"/>
          <w:sz w:val="23"/>
        </w:rPr>
      </w:pPr>
      <w:r>
        <w:rPr>
          <w:rFonts w:eastAsia="Times New Roman"/>
          <w:color w:val="000000"/>
          <w:sz w:val="23"/>
        </w:rPr>
        <w:t>Nothing in this section limits or affects any power under sec</w:t>
      </w:r>
      <w:r>
        <w:rPr>
          <w:rFonts w:eastAsia="Times New Roman"/>
          <w:color w:val="000000"/>
          <w:sz w:val="23"/>
        </w:rPr>
        <w:softHyphen/>
        <w:t>tion 11 of the Search and Surveillance Act 2012.</w:t>
      </w:r>
    </w:p>
    <w:p w:rsidR="00F23DEA" w:rsidRDefault="009E764D">
      <w:pPr>
        <w:spacing w:before="30" w:line="215" w:lineRule="exact"/>
        <w:ind w:left="648"/>
        <w:textAlignment w:val="baseline"/>
        <w:rPr>
          <w:rFonts w:eastAsia="Times New Roman"/>
          <w:color w:val="000000"/>
          <w:sz w:val="18"/>
        </w:rPr>
      </w:pPr>
      <w:r>
        <w:rPr>
          <w:rFonts w:eastAsia="Times New Roman"/>
          <w:color w:val="000000"/>
          <w:sz w:val="18"/>
        </w:rPr>
        <w:t>Compare: Extradition Act 1988 s 13(1)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82(1): amended, on 1 October 2008, pursuant to section 1 16(a</w:t>
      </w:r>
      <w:proofErr w:type="gramStart"/>
      <w:r>
        <w:rPr>
          <w:rFonts w:eastAsia="Times New Roman"/>
          <w:color w:val="000000"/>
          <w:sz w:val="18"/>
        </w:rPr>
        <w:t>)(</w:t>
      </w:r>
      <w:proofErr w:type="gramEnd"/>
      <w:r>
        <w:rPr>
          <w:rFonts w:eastAsia="Times New Roman"/>
          <w:color w:val="000000"/>
          <w:sz w:val="18"/>
        </w:rPr>
        <w:t>ii) of the Policing Act 2008 (2008 No 72).</w:t>
      </w:r>
    </w:p>
    <w:p w:rsidR="00F23DEA" w:rsidRDefault="009E764D">
      <w:pPr>
        <w:spacing w:before="76" w:line="202" w:lineRule="exact"/>
        <w:ind w:left="648" w:right="144"/>
        <w:jc w:val="both"/>
        <w:textAlignment w:val="baseline"/>
        <w:rPr>
          <w:rFonts w:eastAsia="Times New Roman"/>
          <w:color w:val="000000"/>
          <w:sz w:val="18"/>
        </w:rPr>
      </w:pPr>
      <w:r>
        <w:rPr>
          <w:rFonts w:eastAsia="Times New Roman"/>
          <w:color w:val="000000"/>
          <w:sz w:val="18"/>
        </w:rPr>
        <w:t>Section 82(3): replaced, on 1 October 2012, by section 240(2) of the Search and Surveillance Act 2012 (2012 No 24).</w:t>
      </w:r>
    </w:p>
    <w:p w:rsidR="00F23DEA" w:rsidRDefault="009E764D">
      <w:pPr>
        <w:spacing w:before="326" w:line="269" w:lineRule="exact"/>
        <w:ind w:left="72"/>
        <w:textAlignment w:val="baseline"/>
        <w:rPr>
          <w:rFonts w:eastAsia="Times New Roman"/>
          <w:b/>
          <w:color w:val="000000"/>
          <w:spacing w:val="15"/>
          <w:sz w:val="23"/>
        </w:rPr>
      </w:pPr>
      <w:r>
        <w:rPr>
          <w:rFonts w:eastAsia="Times New Roman"/>
          <w:b/>
          <w:color w:val="000000"/>
          <w:spacing w:val="15"/>
          <w:sz w:val="23"/>
        </w:rPr>
        <w:t>83 Search warrants</w:t>
      </w:r>
    </w:p>
    <w:p w:rsidR="00F23DEA" w:rsidRDefault="009E764D">
      <w:pPr>
        <w:spacing w:before="4" w:line="269" w:lineRule="exact"/>
        <w:ind w:left="72"/>
        <w:textAlignment w:val="baseline"/>
        <w:rPr>
          <w:rFonts w:eastAsia="Times New Roman"/>
          <w:color w:val="000000"/>
          <w:spacing w:val="10"/>
          <w:sz w:val="23"/>
        </w:rPr>
      </w:pPr>
      <w:r>
        <w:rPr>
          <w:rFonts w:eastAsia="Times New Roman"/>
          <w:color w:val="000000"/>
          <w:spacing w:val="10"/>
          <w:sz w:val="23"/>
        </w:rPr>
        <w:t>(1) This section applies if—</w:t>
      </w:r>
    </w:p>
    <w:p w:rsidR="00F23DEA" w:rsidRDefault="009E764D">
      <w:pPr>
        <w:numPr>
          <w:ilvl w:val="0"/>
          <w:numId w:val="160"/>
        </w:numPr>
        <w:tabs>
          <w:tab w:val="clear" w:pos="576"/>
          <w:tab w:val="left" w:pos="1368"/>
        </w:tabs>
        <w:spacing w:line="269" w:lineRule="exact"/>
        <w:ind w:left="1296" w:right="144" w:hanging="504"/>
        <w:jc w:val="both"/>
        <w:textAlignment w:val="baseline"/>
        <w:rPr>
          <w:rFonts w:eastAsia="Times New Roman"/>
          <w:color w:val="000000"/>
          <w:sz w:val="23"/>
        </w:rPr>
      </w:pPr>
      <w:r>
        <w:rPr>
          <w:rFonts w:eastAsia="Times New Roman"/>
          <w:color w:val="000000"/>
          <w:sz w:val="23"/>
        </w:rPr>
        <w:t>a request for the surrender of a person has been made under Part 3; or</w:t>
      </w:r>
    </w:p>
    <w:p w:rsidR="00F23DEA" w:rsidRDefault="009E764D">
      <w:pPr>
        <w:numPr>
          <w:ilvl w:val="0"/>
          <w:numId w:val="160"/>
        </w:numPr>
        <w:tabs>
          <w:tab w:val="clear" w:pos="576"/>
          <w:tab w:val="left" w:pos="1368"/>
        </w:tabs>
        <w:spacing w:line="269" w:lineRule="exact"/>
        <w:ind w:left="1296" w:hanging="504"/>
        <w:jc w:val="both"/>
        <w:textAlignment w:val="baseline"/>
        <w:rPr>
          <w:rFonts w:eastAsia="Times New Roman"/>
          <w:color w:val="000000"/>
          <w:spacing w:val="-1"/>
          <w:sz w:val="23"/>
        </w:rPr>
      </w:pPr>
      <w:r>
        <w:rPr>
          <w:rFonts w:eastAsia="Times New Roman"/>
          <w:color w:val="000000"/>
          <w:spacing w:val="-1"/>
          <w:sz w:val="23"/>
        </w:rPr>
        <w:t>a warrant has been endorsed under Part 4; or</w:t>
      </w:r>
    </w:p>
    <w:p w:rsidR="00F23DEA" w:rsidRDefault="009E764D">
      <w:pPr>
        <w:numPr>
          <w:ilvl w:val="0"/>
          <w:numId w:val="160"/>
        </w:numPr>
        <w:tabs>
          <w:tab w:val="clear" w:pos="576"/>
          <w:tab w:val="left" w:pos="1368"/>
        </w:tabs>
        <w:spacing w:line="268" w:lineRule="exact"/>
        <w:ind w:left="1296" w:right="144" w:hanging="504"/>
        <w:jc w:val="both"/>
        <w:textAlignment w:val="baseline"/>
        <w:rPr>
          <w:rFonts w:eastAsia="Times New Roman"/>
          <w:color w:val="000000"/>
          <w:sz w:val="23"/>
        </w:rPr>
      </w:pPr>
      <w:proofErr w:type="gramStart"/>
      <w:r>
        <w:rPr>
          <w:rFonts w:eastAsia="Times New Roman"/>
          <w:color w:val="000000"/>
          <w:sz w:val="23"/>
        </w:rPr>
        <w:t>a</w:t>
      </w:r>
      <w:proofErr w:type="gramEnd"/>
      <w:r>
        <w:rPr>
          <w:rFonts w:eastAsia="Times New Roman"/>
          <w:color w:val="000000"/>
          <w:sz w:val="23"/>
        </w:rPr>
        <w:t xml:space="preserve"> provisional arrest warrant has been issued under this Act.</w:t>
      </w:r>
    </w:p>
    <w:p w:rsidR="00F23DEA" w:rsidRDefault="009E764D">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 xml:space="preserve">(2) An issuing officer (within the meaning of section 3 of the Search and Surveillance Act 2012) who, on an application made in the manner provided in subpart 3 of Part 4 of that Act, is satisfied that there are reasonable grounds for </w:t>
      </w:r>
      <w:proofErr w:type="spellStart"/>
      <w:r>
        <w:rPr>
          <w:rFonts w:eastAsia="Times New Roman"/>
          <w:color w:val="000000"/>
          <w:sz w:val="23"/>
        </w:rPr>
        <w:t>believ</w:t>
      </w:r>
      <w:proofErr w:type="spellEnd"/>
      <w:r>
        <w:rPr>
          <w:rFonts w:eastAsia="Times New Roman"/>
          <w:color w:val="000000"/>
          <w:sz w:val="23"/>
        </w:rPr>
        <w:t>-</w:t>
      </w:r>
    </w:p>
    <w:p w:rsidR="00F23DEA" w:rsidRDefault="00F23DEA">
      <w:pPr>
        <w:sectPr w:rsidR="00F23DEA">
          <w:pgSz w:w="11909" w:h="16838"/>
          <w:pgMar w:top="3176" w:right="2693" w:bottom="2010" w:left="2736" w:header="720" w:footer="720" w:gutter="0"/>
          <w:cols w:space="720"/>
        </w:sectPr>
      </w:pPr>
    </w:p>
    <w:p w:rsidR="00F23DEA" w:rsidRDefault="00F56ECE">
      <w:pPr>
        <w:spacing w:before="18" w:line="185" w:lineRule="exact"/>
        <w:ind w:left="72" w:right="72"/>
        <w:textAlignment w:val="baseline"/>
        <w:rPr>
          <w:rFonts w:eastAsia="Times New Roman"/>
          <w:color w:val="000000"/>
          <w:sz w:val="18"/>
        </w:rPr>
      </w:pPr>
      <w:r>
        <w:lastRenderedPageBreak/>
        <w:pict>
          <v:shape id="_x0000_s1103" type="#_x0000_t202" style="position:absolute;left:0;text-align:left;margin-left:440.25pt;margin-top:721.6pt;width:18.05pt;height:10.45pt;z-index:-251575296;mso-wrap-distance-left:0;mso-wrap-distance-right:0;mso-position-horizontal-relative:page;mso-position-vertical-relative:page" filled="f" stroked="f">
            <v:textbox inset="0,0,0,0">
              <w:txbxContent>
                <w:p w:rsidR="009E764D" w:rsidRDefault="009E764D">
                  <w:pPr>
                    <w:spacing w:before="8" w:line="190" w:lineRule="exact"/>
                    <w:textAlignment w:val="baseline"/>
                    <w:rPr>
                      <w:rFonts w:eastAsia="Times New Roman"/>
                      <w:color w:val="000000"/>
                      <w:spacing w:val="23"/>
                      <w:sz w:val="18"/>
                    </w:rPr>
                  </w:pPr>
                  <w:r>
                    <w:rPr>
                      <w:rFonts w:eastAsia="Times New Roman"/>
                      <w:color w:val="000000"/>
                      <w:spacing w:val="23"/>
                      <w:sz w:val="18"/>
                    </w:rPr>
                    <w:t>75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10 s 88</w:t>
      </w:r>
    </w:p>
    <w:p w:rsidR="00F23DEA" w:rsidRDefault="00F56ECE">
      <w:pPr>
        <w:spacing w:before="318" w:line="272" w:lineRule="exact"/>
        <w:ind w:left="792" w:right="72"/>
        <w:textAlignment w:val="baseline"/>
        <w:rPr>
          <w:rFonts w:eastAsia="Times New Roman"/>
          <w:color w:val="000000"/>
          <w:spacing w:val="-5"/>
          <w:sz w:val="23"/>
        </w:rPr>
      </w:pPr>
      <w:r>
        <w:pict>
          <v:line id="_x0000_s1102" style="position:absolute;left:0;text-align:left;z-index:251606016;mso-position-horizontal-relative:page;mso-position-vertical-relative:page" from="141.6pt,158.4pt" to="454.15pt,158.4pt" strokeweight=".7pt">
            <w10:wrap anchorx="page" anchory="page"/>
          </v:line>
        </w:pict>
      </w:r>
      <w:proofErr w:type="spellStart"/>
      <w:proofErr w:type="gramStart"/>
      <w:r w:rsidR="009E764D">
        <w:rPr>
          <w:rFonts w:eastAsia="Times New Roman"/>
          <w:color w:val="000000"/>
          <w:spacing w:val="-5"/>
          <w:sz w:val="23"/>
        </w:rPr>
        <w:t>ing</w:t>
      </w:r>
      <w:proofErr w:type="spellEnd"/>
      <w:proofErr w:type="gramEnd"/>
      <w:r w:rsidR="009E764D">
        <w:rPr>
          <w:rFonts w:eastAsia="Times New Roman"/>
          <w:color w:val="000000"/>
          <w:spacing w:val="-5"/>
          <w:sz w:val="23"/>
        </w:rPr>
        <w:t xml:space="preserve"> that there is, in or on any place or thing, </w:t>
      </w:r>
      <w:proofErr w:type="spellStart"/>
      <w:r w:rsidR="009E764D">
        <w:rPr>
          <w:rFonts w:eastAsia="Times New Roman"/>
          <w:color w:val="000000"/>
          <w:spacing w:val="-5"/>
          <w:sz w:val="23"/>
        </w:rPr>
        <w:t>any thing</w:t>
      </w:r>
      <w:proofErr w:type="spellEnd"/>
      <w:r w:rsidR="009E764D">
        <w:rPr>
          <w:rFonts w:eastAsia="Times New Roman"/>
          <w:color w:val="000000"/>
          <w:spacing w:val="-5"/>
          <w:sz w:val="23"/>
        </w:rPr>
        <w:t xml:space="preserve"> that may be evidence as to the commission of an extradition offence for</w:t>
      </w:r>
    </w:p>
    <w:p w:rsidR="00F23DEA" w:rsidRDefault="009E764D">
      <w:pPr>
        <w:spacing w:line="272" w:lineRule="exact"/>
        <w:ind w:left="792" w:right="72"/>
        <w:textAlignment w:val="baseline"/>
        <w:rPr>
          <w:rFonts w:eastAsia="Times New Roman"/>
          <w:color w:val="000000"/>
          <w:spacing w:val="-1"/>
          <w:sz w:val="23"/>
        </w:rPr>
      </w:pPr>
      <w:proofErr w:type="gramStart"/>
      <w:r>
        <w:rPr>
          <w:rFonts w:eastAsia="Times New Roman"/>
          <w:color w:val="000000"/>
          <w:spacing w:val="-1"/>
          <w:sz w:val="23"/>
        </w:rPr>
        <w:t>which</w:t>
      </w:r>
      <w:proofErr w:type="gramEnd"/>
      <w:r>
        <w:rPr>
          <w:rFonts w:eastAsia="Times New Roman"/>
          <w:color w:val="000000"/>
          <w:spacing w:val="-1"/>
          <w:sz w:val="23"/>
        </w:rPr>
        <w:t xml:space="preserve"> surrender is sought, may issue a search warrant.</w:t>
      </w:r>
    </w:p>
    <w:p w:rsidR="00F23DEA" w:rsidRDefault="009E764D">
      <w:pPr>
        <w:numPr>
          <w:ilvl w:val="0"/>
          <w:numId w:val="161"/>
        </w:numPr>
        <w:tabs>
          <w:tab w:val="clear" w:pos="720"/>
          <w:tab w:val="left" w:pos="792"/>
        </w:tabs>
        <w:spacing w:before="38" w:line="269" w:lineRule="exact"/>
        <w:ind w:left="792" w:right="72" w:hanging="720"/>
        <w:textAlignment w:val="baseline"/>
        <w:rPr>
          <w:rFonts w:eastAsia="Times New Roman"/>
          <w:color w:val="000000"/>
          <w:sz w:val="23"/>
        </w:rPr>
      </w:pPr>
      <w:r>
        <w:rPr>
          <w:rFonts w:eastAsia="Times New Roman"/>
          <w:color w:val="000000"/>
          <w:sz w:val="23"/>
        </w:rPr>
        <w:t>This section does not limit or affect the ability of a foreign country to make a request for assistance under the Mutual Assistance in Criminal Matters Act 1992.</w:t>
      </w:r>
    </w:p>
    <w:p w:rsidR="00F23DEA" w:rsidRDefault="009E764D">
      <w:pPr>
        <w:numPr>
          <w:ilvl w:val="0"/>
          <w:numId w:val="161"/>
        </w:numPr>
        <w:tabs>
          <w:tab w:val="clear" w:pos="720"/>
          <w:tab w:val="left" w:pos="792"/>
        </w:tabs>
        <w:spacing w:before="38" w:line="269" w:lineRule="exact"/>
        <w:ind w:left="792" w:right="72" w:hanging="720"/>
        <w:textAlignment w:val="baseline"/>
        <w:rPr>
          <w:rFonts w:eastAsia="Times New Roman"/>
          <w:color w:val="000000"/>
          <w:sz w:val="23"/>
        </w:rPr>
      </w:pPr>
      <w:r>
        <w:rPr>
          <w:rFonts w:eastAsia="Times New Roman"/>
          <w:color w:val="000000"/>
          <w:sz w:val="23"/>
        </w:rPr>
        <w:t>The provisions of Part 4 of the Search and Surveillance Act 2012 (except subpart 6) apply.</w:t>
      </w:r>
    </w:p>
    <w:p w:rsidR="00F23DEA" w:rsidRDefault="009E764D">
      <w:pPr>
        <w:spacing w:before="61" w:line="201" w:lineRule="exact"/>
        <w:ind w:left="792" w:right="72"/>
        <w:textAlignment w:val="baseline"/>
        <w:rPr>
          <w:rFonts w:eastAsia="Times New Roman"/>
          <w:color w:val="000000"/>
          <w:sz w:val="18"/>
        </w:rPr>
      </w:pPr>
      <w:r>
        <w:rPr>
          <w:rFonts w:eastAsia="Times New Roman"/>
          <w:color w:val="000000"/>
          <w:sz w:val="18"/>
        </w:rPr>
        <w:t>Section 83(2): amended, on 1 October 2012, by section 240(3) of the Search and Surveillance Act 2012 (2012 No 24).</w:t>
      </w:r>
    </w:p>
    <w:p w:rsidR="00F23DEA" w:rsidRDefault="009E764D">
      <w:pPr>
        <w:spacing w:before="78" w:line="201" w:lineRule="exact"/>
        <w:ind w:left="792" w:right="72"/>
        <w:textAlignment w:val="baseline"/>
        <w:rPr>
          <w:rFonts w:eastAsia="Times New Roman"/>
          <w:color w:val="000000"/>
          <w:sz w:val="18"/>
        </w:rPr>
      </w:pPr>
      <w:r>
        <w:rPr>
          <w:rFonts w:eastAsia="Times New Roman"/>
          <w:color w:val="000000"/>
          <w:sz w:val="18"/>
        </w:rPr>
        <w:t>Section 83(4): inserted, on 1 October 2012, by section 240(4) of the Search and Surveillance Act 2012 (2012 No 24).</w:t>
      </w:r>
    </w:p>
    <w:p w:rsidR="00F23DEA" w:rsidRDefault="009E764D">
      <w:pPr>
        <w:spacing w:before="329" w:line="269" w:lineRule="exact"/>
        <w:ind w:left="792" w:right="2160" w:hanging="720"/>
        <w:textAlignment w:val="baseline"/>
        <w:rPr>
          <w:rFonts w:eastAsia="Times New Roman"/>
          <w:b/>
          <w:color w:val="000000"/>
          <w:sz w:val="23"/>
        </w:rPr>
      </w:pPr>
      <w:r>
        <w:rPr>
          <w:rFonts w:eastAsia="Times New Roman"/>
          <w:b/>
          <w:color w:val="000000"/>
          <w:sz w:val="23"/>
        </w:rPr>
        <w:t xml:space="preserve">84 Form and content of search warrant </w:t>
      </w:r>
      <w:r>
        <w:rPr>
          <w:rFonts w:eastAsia="Times New Roman"/>
          <w:i/>
          <w:color w:val="000000"/>
          <w:sz w:val="23"/>
        </w:rPr>
        <w:t>[Repealed]</w:t>
      </w:r>
    </w:p>
    <w:p w:rsidR="00F23DEA" w:rsidRDefault="009E764D">
      <w:pPr>
        <w:spacing w:before="65" w:line="201" w:lineRule="exact"/>
        <w:ind w:left="792" w:right="72"/>
        <w:textAlignment w:val="baseline"/>
        <w:rPr>
          <w:rFonts w:eastAsia="Times New Roman"/>
          <w:color w:val="000000"/>
          <w:sz w:val="18"/>
        </w:rPr>
      </w:pPr>
      <w:r>
        <w:rPr>
          <w:rFonts w:eastAsia="Times New Roman"/>
          <w:color w:val="000000"/>
          <w:sz w:val="18"/>
        </w:rPr>
        <w:t>Section 84: repealed, on 1 October 2012, by section 240(5) of the Search and Surveillance Act 2012 (2012 No 24).</w:t>
      </w:r>
    </w:p>
    <w:p w:rsidR="00F23DEA" w:rsidRDefault="009E764D">
      <w:pPr>
        <w:spacing w:before="331" w:line="268" w:lineRule="exact"/>
        <w:ind w:left="792" w:right="2880" w:hanging="720"/>
        <w:textAlignment w:val="baseline"/>
        <w:rPr>
          <w:rFonts w:eastAsia="Times New Roman"/>
          <w:b/>
          <w:color w:val="000000"/>
          <w:sz w:val="23"/>
        </w:rPr>
      </w:pPr>
      <w:r>
        <w:rPr>
          <w:rFonts w:eastAsia="Times New Roman"/>
          <w:b/>
          <w:color w:val="000000"/>
          <w:sz w:val="23"/>
        </w:rPr>
        <w:t xml:space="preserve">85 Powers conferred by warrant </w:t>
      </w:r>
      <w:r>
        <w:rPr>
          <w:rFonts w:eastAsia="Times New Roman"/>
          <w:i/>
          <w:color w:val="000000"/>
          <w:sz w:val="23"/>
        </w:rPr>
        <w:t>[Repealed]</w:t>
      </w:r>
    </w:p>
    <w:p w:rsidR="00F23DEA" w:rsidRDefault="009E764D">
      <w:pPr>
        <w:spacing w:before="65" w:line="201" w:lineRule="exact"/>
        <w:ind w:left="792" w:right="72"/>
        <w:textAlignment w:val="baseline"/>
        <w:rPr>
          <w:rFonts w:eastAsia="Times New Roman"/>
          <w:color w:val="000000"/>
          <w:sz w:val="18"/>
        </w:rPr>
      </w:pPr>
      <w:r>
        <w:rPr>
          <w:rFonts w:eastAsia="Times New Roman"/>
          <w:color w:val="000000"/>
          <w:sz w:val="18"/>
        </w:rPr>
        <w:t>Section 85: repealed, on 1 October 2012, by section 240(5) of the Search and Surveillance Act 2012 (2012 No 24).</w:t>
      </w:r>
    </w:p>
    <w:p w:rsidR="00F23DEA" w:rsidRDefault="009E764D">
      <w:pPr>
        <w:spacing w:before="330" w:line="269" w:lineRule="exact"/>
        <w:ind w:left="792" w:right="3600" w:hanging="720"/>
        <w:textAlignment w:val="baseline"/>
        <w:rPr>
          <w:rFonts w:eastAsia="Times New Roman"/>
          <w:b/>
          <w:color w:val="000000"/>
          <w:sz w:val="23"/>
        </w:rPr>
      </w:pPr>
      <w:r>
        <w:rPr>
          <w:rFonts w:eastAsia="Times New Roman"/>
          <w:b/>
          <w:color w:val="000000"/>
          <w:sz w:val="23"/>
        </w:rPr>
        <w:t xml:space="preserve">86 Power to stop vehicles </w:t>
      </w:r>
      <w:r>
        <w:rPr>
          <w:rFonts w:eastAsia="Times New Roman"/>
          <w:i/>
          <w:color w:val="000000"/>
          <w:sz w:val="23"/>
        </w:rPr>
        <w:t>[Repealed]</w:t>
      </w:r>
    </w:p>
    <w:p w:rsidR="00F23DEA" w:rsidRDefault="009E764D">
      <w:pPr>
        <w:spacing w:before="65" w:line="201" w:lineRule="exact"/>
        <w:ind w:left="792" w:right="72"/>
        <w:textAlignment w:val="baseline"/>
        <w:rPr>
          <w:rFonts w:eastAsia="Times New Roman"/>
          <w:color w:val="000000"/>
          <w:sz w:val="18"/>
        </w:rPr>
      </w:pPr>
      <w:r>
        <w:rPr>
          <w:rFonts w:eastAsia="Times New Roman"/>
          <w:color w:val="000000"/>
          <w:sz w:val="18"/>
        </w:rPr>
        <w:t>Section 86: repealed, on 1 October 2012, by section 240(5) of the Search and Surveillance Act 2012 (2012 No 24).</w:t>
      </w:r>
    </w:p>
    <w:p w:rsidR="00F23DEA" w:rsidRDefault="009E764D">
      <w:pPr>
        <w:spacing w:before="328" w:line="272" w:lineRule="exact"/>
        <w:ind w:left="792" w:right="864" w:hanging="720"/>
        <w:textAlignment w:val="baseline"/>
        <w:rPr>
          <w:rFonts w:eastAsia="Times New Roman"/>
          <w:b/>
          <w:color w:val="000000"/>
          <w:sz w:val="23"/>
        </w:rPr>
      </w:pPr>
      <w:r>
        <w:rPr>
          <w:rFonts w:eastAsia="Times New Roman"/>
          <w:b/>
          <w:color w:val="000000"/>
          <w:sz w:val="23"/>
        </w:rPr>
        <w:t>87 Person executing warrant to produce evidence of authority</w:t>
      </w:r>
    </w:p>
    <w:p w:rsidR="00F23DEA" w:rsidRDefault="009E764D">
      <w:pPr>
        <w:spacing w:line="268" w:lineRule="exact"/>
        <w:ind w:left="792" w:right="72"/>
        <w:textAlignment w:val="baseline"/>
        <w:rPr>
          <w:rFonts w:eastAsia="Times New Roman"/>
          <w:i/>
          <w:color w:val="000000"/>
          <w:spacing w:val="-7"/>
          <w:sz w:val="23"/>
        </w:rPr>
      </w:pPr>
      <w:r>
        <w:rPr>
          <w:rFonts w:eastAsia="Times New Roman"/>
          <w:i/>
          <w:color w:val="000000"/>
          <w:spacing w:val="-7"/>
          <w:sz w:val="23"/>
        </w:rPr>
        <w:t>[Repealed]</w:t>
      </w:r>
    </w:p>
    <w:p w:rsidR="00F23DEA" w:rsidRDefault="009E764D">
      <w:pPr>
        <w:spacing w:before="60" w:line="201" w:lineRule="exact"/>
        <w:ind w:left="792" w:right="72"/>
        <w:textAlignment w:val="baseline"/>
        <w:rPr>
          <w:rFonts w:eastAsia="Times New Roman"/>
          <w:color w:val="000000"/>
          <w:sz w:val="18"/>
        </w:rPr>
      </w:pPr>
      <w:r>
        <w:rPr>
          <w:rFonts w:eastAsia="Times New Roman"/>
          <w:color w:val="000000"/>
          <w:sz w:val="18"/>
        </w:rPr>
        <w:t>Section 87: repealed, on 1 October 2012, by section 240(5) of the Search and Surveillance Act 2012 (2012 No 24).</w:t>
      </w:r>
    </w:p>
    <w:p w:rsidR="00F23DEA" w:rsidRDefault="009E764D">
      <w:pPr>
        <w:spacing w:before="334" w:line="269" w:lineRule="exact"/>
        <w:ind w:left="792" w:right="2736" w:hanging="720"/>
        <w:textAlignment w:val="baseline"/>
        <w:rPr>
          <w:rFonts w:eastAsia="Times New Roman"/>
          <w:b/>
          <w:color w:val="000000"/>
          <w:sz w:val="23"/>
        </w:rPr>
      </w:pPr>
      <w:r>
        <w:rPr>
          <w:rFonts w:eastAsia="Times New Roman"/>
          <w:b/>
          <w:color w:val="000000"/>
          <w:sz w:val="23"/>
        </w:rPr>
        <w:t xml:space="preserve">88 Notice of execution of warrant </w:t>
      </w:r>
      <w:r>
        <w:rPr>
          <w:rFonts w:eastAsia="Times New Roman"/>
          <w:i/>
          <w:color w:val="000000"/>
          <w:sz w:val="23"/>
        </w:rPr>
        <w:t>[Repealed]</w:t>
      </w:r>
    </w:p>
    <w:p w:rsidR="00F23DEA" w:rsidRDefault="009E764D">
      <w:pPr>
        <w:spacing w:before="70" w:line="196" w:lineRule="exact"/>
        <w:ind w:left="792" w:right="72"/>
        <w:textAlignment w:val="baseline"/>
        <w:rPr>
          <w:rFonts w:eastAsia="Times New Roman"/>
          <w:color w:val="000000"/>
          <w:sz w:val="18"/>
        </w:rPr>
      </w:pPr>
      <w:r>
        <w:rPr>
          <w:rFonts w:eastAsia="Times New Roman"/>
          <w:color w:val="000000"/>
          <w:sz w:val="18"/>
        </w:rPr>
        <w:t>Section 88: repealed, on 1 October 2012, by section 240(5) of the Search and Surveillance Act 2012 (2012 No 24).</w:t>
      </w:r>
    </w:p>
    <w:p w:rsidR="00F23DEA" w:rsidRDefault="00F23DEA">
      <w:pPr>
        <w:sectPr w:rsidR="00F23DEA">
          <w:pgSz w:w="11909" w:h="16838"/>
          <w:pgMar w:top="2720" w:right="2710" w:bottom="2010" w:left="2719" w:header="720" w:footer="720" w:gutter="0"/>
          <w:cols w:space="720"/>
        </w:sectPr>
      </w:pPr>
    </w:p>
    <w:p w:rsidR="00F23DEA" w:rsidRDefault="00F56ECE">
      <w:pPr>
        <w:spacing w:before="297" w:line="287" w:lineRule="exact"/>
        <w:ind w:left="72"/>
        <w:jc w:val="center"/>
        <w:textAlignment w:val="baseline"/>
        <w:rPr>
          <w:rFonts w:eastAsia="Times New Roman"/>
          <w:i/>
          <w:color w:val="000000"/>
          <w:spacing w:val="4"/>
          <w:sz w:val="25"/>
        </w:rPr>
      </w:pPr>
      <w:r>
        <w:lastRenderedPageBreak/>
        <w:pict>
          <v:shape id="_x0000_s1101" type="#_x0000_t202" style="position:absolute;left:0;text-align:left;margin-left:142.1pt;margin-top:136.5pt;width:312pt;height:19.65pt;z-index:-25157427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10 s 89</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100" type="#_x0000_t202" style="position:absolute;left:0;text-align:left;margin-left:136.8pt;margin-top:721.6pt;width:18.85pt;height:10.55pt;z-index:-25157324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9"/>
                      <w:sz w:val="18"/>
                    </w:rPr>
                  </w:pPr>
                  <w:r>
                    <w:rPr>
                      <w:rFonts w:eastAsia="Times New Roman"/>
                      <w:color w:val="000000"/>
                      <w:spacing w:val="29"/>
                      <w:sz w:val="18"/>
                    </w:rPr>
                    <w:t>76</w:t>
                  </w:r>
                </w:p>
              </w:txbxContent>
            </v:textbox>
            <w10:wrap type="square" anchorx="page" anchory="page"/>
          </v:shape>
        </w:pict>
      </w:r>
      <w:r>
        <w:pict>
          <v:line id="_x0000_s1099" style="position:absolute;left:0;text-align:left;z-index:251607040;mso-position-horizontal-relative:page;mso-position-vertical-relative:page" from="141.6pt,158.4pt" to="454.15pt,158.4pt" strokeweight=".7pt">
            <w10:wrap anchorx="page" anchory="page"/>
          </v:line>
        </w:pict>
      </w:r>
      <w:r w:rsidR="009E764D">
        <w:rPr>
          <w:rFonts w:eastAsia="Times New Roman"/>
          <w:i/>
          <w:color w:val="000000"/>
          <w:spacing w:val="4"/>
          <w:sz w:val="25"/>
        </w:rPr>
        <w:t xml:space="preserve">Return </w:t>
      </w:r>
      <w:proofErr w:type="spellStart"/>
      <w:r w:rsidR="009E764D">
        <w:rPr>
          <w:rFonts w:eastAsia="Times New Roman"/>
          <w:i/>
          <w:color w:val="000000"/>
          <w:spacing w:val="4"/>
          <w:sz w:val="25"/>
        </w:rPr>
        <w:t>ofproperty</w:t>
      </w:r>
      <w:proofErr w:type="spellEnd"/>
    </w:p>
    <w:p w:rsidR="00F23DEA" w:rsidRDefault="009E764D">
      <w:pPr>
        <w:spacing w:before="77" w:line="273" w:lineRule="exact"/>
        <w:ind w:left="144"/>
        <w:textAlignment w:val="baseline"/>
        <w:rPr>
          <w:rFonts w:eastAsia="Times New Roman"/>
          <w:b/>
          <w:color w:val="000000"/>
          <w:spacing w:val="12"/>
          <w:sz w:val="23"/>
        </w:rPr>
      </w:pPr>
      <w:r>
        <w:rPr>
          <w:rFonts w:eastAsia="Times New Roman"/>
          <w:b/>
          <w:color w:val="000000"/>
          <w:spacing w:val="12"/>
          <w:sz w:val="23"/>
        </w:rPr>
        <w:t>89 Return of property</w:t>
      </w:r>
    </w:p>
    <w:p w:rsidR="00F23DEA" w:rsidRDefault="009E764D">
      <w:pPr>
        <w:numPr>
          <w:ilvl w:val="0"/>
          <w:numId w:val="162"/>
        </w:numPr>
        <w:tabs>
          <w:tab w:val="clear" w:pos="648"/>
          <w:tab w:val="left" w:pos="792"/>
        </w:tabs>
        <w:spacing w:line="269" w:lineRule="exact"/>
        <w:ind w:left="792" w:right="144" w:hanging="648"/>
        <w:jc w:val="both"/>
        <w:textAlignment w:val="baseline"/>
        <w:rPr>
          <w:rFonts w:eastAsia="Times New Roman"/>
          <w:color w:val="000000"/>
          <w:sz w:val="23"/>
        </w:rPr>
      </w:pPr>
      <w:r>
        <w:rPr>
          <w:rFonts w:eastAsia="Times New Roman"/>
          <w:color w:val="000000"/>
          <w:sz w:val="23"/>
        </w:rPr>
        <w:t>Subsection (2) applies if a person is ordered to be surrendered under this Act.</w:t>
      </w:r>
    </w:p>
    <w:p w:rsidR="00F23DEA" w:rsidRDefault="009E764D">
      <w:pPr>
        <w:numPr>
          <w:ilvl w:val="0"/>
          <w:numId w:val="162"/>
        </w:numPr>
        <w:tabs>
          <w:tab w:val="clear" w:pos="648"/>
          <w:tab w:val="left" w:pos="792"/>
        </w:tabs>
        <w:spacing w:before="32" w:line="271" w:lineRule="exact"/>
        <w:ind w:left="792" w:right="144" w:hanging="648"/>
        <w:jc w:val="both"/>
        <w:textAlignment w:val="baseline"/>
        <w:rPr>
          <w:rFonts w:eastAsia="Times New Roman"/>
          <w:color w:val="000000"/>
          <w:spacing w:val="-5"/>
          <w:sz w:val="23"/>
        </w:rPr>
      </w:pPr>
      <w:r>
        <w:rPr>
          <w:rFonts w:eastAsia="Times New Roman"/>
          <w:color w:val="000000"/>
          <w:spacing w:val="-5"/>
          <w:sz w:val="23"/>
        </w:rPr>
        <w:t xml:space="preserve">The court may direct that </w:t>
      </w:r>
      <w:proofErr w:type="spellStart"/>
      <w:r>
        <w:rPr>
          <w:rFonts w:eastAsia="Times New Roman"/>
          <w:color w:val="000000"/>
          <w:spacing w:val="-5"/>
          <w:sz w:val="23"/>
        </w:rPr>
        <w:t>any thing</w:t>
      </w:r>
      <w:proofErr w:type="spellEnd"/>
      <w:r>
        <w:rPr>
          <w:rFonts w:eastAsia="Times New Roman"/>
          <w:color w:val="000000"/>
          <w:spacing w:val="-5"/>
          <w:sz w:val="23"/>
        </w:rPr>
        <w:t xml:space="preserve">, including a sum of money, that may be evidence of the offence the person is alleged to have committed or has committed (including </w:t>
      </w:r>
      <w:proofErr w:type="spellStart"/>
      <w:r>
        <w:rPr>
          <w:rFonts w:eastAsia="Times New Roman"/>
          <w:color w:val="000000"/>
          <w:spacing w:val="-5"/>
          <w:sz w:val="23"/>
        </w:rPr>
        <w:t>any thing</w:t>
      </w:r>
      <w:proofErr w:type="spellEnd"/>
      <w:r>
        <w:rPr>
          <w:rFonts w:eastAsia="Times New Roman"/>
          <w:color w:val="000000"/>
          <w:spacing w:val="-5"/>
          <w:sz w:val="23"/>
        </w:rPr>
        <w:t xml:space="preserve"> seized under section 82 or section 85) be delivered with the person on the person’s surrender to the extradition country.</w:t>
      </w:r>
    </w:p>
    <w:p w:rsidR="00F23DEA" w:rsidRDefault="009E764D">
      <w:pPr>
        <w:numPr>
          <w:ilvl w:val="0"/>
          <w:numId w:val="162"/>
        </w:numPr>
        <w:tabs>
          <w:tab w:val="clear" w:pos="648"/>
          <w:tab w:val="left" w:pos="792"/>
        </w:tabs>
        <w:spacing w:before="25" w:line="271" w:lineRule="exact"/>
        <w:ind w:left="792" w:right="144" w:hanging="648"/>
        <w:jc w:val="both"/>
        <w:textAlignment w:val="baseline"/>
        <w:rPr>
          <w:rFonts w:eastAsia="Times New Roman"/>
          <w:color w:val="000000"/>
          <w:spacing w:val="-4"/>
          <w:sz w:val="23"/>
        </w:rPr>
      </w:pPr>
      <w:r>
        <w:rPr>
          <w:rFonts w:eastAsia="Times New Roman"/>
          <w:color w:val="000000"/>
          <w:spacing w:val="-4"/>
          <w:sz w:val="23"/>
        </w:rPr>
        <w:t>The court may refuse to direct that any particular thing referred to in subsection (2) be delivered with the person if the court is satisfied that the thing is required for the investigation of an offence within the jurisdiction of New Zealand, or the pos</w:t>
      </w:r>
      <w:r>
        <w:rPr>
          <w:rFonts w:eastAsia="Times New Roman"/>
          <w:color w:val="000000"/>
          <w:spacing w:val="-4"/>
          <w:sz w:val="23"/>
        </w:rPr>
        <w:softHyphen/>
        <w:t>session of the thing by the person would be unlawful in New Zealand.</w:t>
      </w:r>
    </w:p>
    <w:p w:rsidR="00F23DEA" w:rsidRDefault="009E764D">
      <w:pPr>
        <w:numPr>
          <w:ilvl w:val="0"/>
          <w:numId w:val="162"/>
        </w:numPr>
        <w:tabs>
          <w:tab w:val="clear" w:pos="648"/>
          <w:tab w:val="left" w:pos="792"/>
        </w:tabs>
        <w:spacing w:before="35" w:line="271" w:lineRule="exact"/>
        <w:ind w:left="792" w:right="144" w:hanging="648"/>
        <w:jc w:val="both"/>
        <w:textAlignment w:val="baseline"/>
        <w:rPr>
          <w:rFonts w:eastAsia="Times New Roman"/>
          <w:color w:val="000000"/>
          <w:sz w:val="23"/>
        </w:rPr>
      </w:pPr>
      <w:r>
        <w:rPr>
          <w:rFonts w:eastAsia="Times New Roman"/>
          <w:color w:val="000000"/>
          <w:sz w:val="23"/>
        </w:rPr>
        <w:t xml:space="preserve">If the person cannot be surrendered by reason of his or her death or escape from custody, </w:t>
      </w:r>
      <w:proofErr w:type="spellStart"/>
      <w:r>
        <w:rPr>
          <w:rFonts w:eastAsia="Times New Roman"/>
          <w:color w:val="000000"/>
          <w:sz w:val="23"/>
        </w:rPr>
        <w:t>any thing</w:t>
      </w:r>
      <w:proofErr w:type="spellEnd"/>
      <w:r>
        <w:rPr>
          <w:rFonts w:eastAsia="Times New Roman"/>
          <w:color w:val="000000"/>
          <w:sz w:val="23"/>
        </w:rPr>
        <w:t xml:space="preserve"> referred to in subsec</w:t>
      </w:r>
      <w:r>
        <w:rPr>
          <w:rFonts w:eastAsia="Times New Roman"/>
          <w:color w:val="000000"/>
          <w:sz w:val="23"/>
        </w:rPr>
        <w:softHyphen/>
        <w:t>tion (2) must, if the court directs, be delivered up to the extra</w:t>
      </w:r>
      <w:r>
        <w:rPr>
          <w:rFonts w:eastAsia="Times New Roman"/>
          <w:color w:val="000000"/>
          <w:sz w:val="23"/>
        </w:rPr>
        <w:softHyphen/>
        <w:t>dition country.</w:t>
      </w:r>
    </w:p>
    <w:p w:rsidR="00F23DEA" w:rsidRDefault="009E764D">
      <w:pPr>
        <w:numPr>
          <w:ilvl w:val="0"/>
          <w:numId w:val="162"/>
        </w:numPr>
        <w:tabs>
          <w:tab w:val="clear" w:pos="648"/>
          <w:tab w:val="left" w:pos="792"/>
        </w:tabs>
        <w:spacing w:before="34" w:line="271" w:lineRule="exact"/>
        <w:ind w:left="792" w:right="144" w:hanging="648"/>
        <w:jc w:val="both"/>
        <w:textAlignment w:val="baseline"/>
        <w:rPr>
          <w:rFonts w:eastAsia="Times New Roman"/>
          <w:color w:val="000000"/>
          <w:sz w:val="23"/>
        </w:rPr>
      </w:pPr>
      <w:r>
        <w:rPr>
          <w:rFonts w:eastAsia="Times New Roman"/>
          <w:color w:val="000000"/>
          <w:sz w:val="23"/>
        </w:rPr>
        <w:t>Subsection (6) applies if a person is discharged under this Act without being surrendered.</w:t>
      </w:r>
    </w:p>
    <w:p w:rsidR="00F23DEA" w:rsidRDefault="009E764D">
      <w:pPr>
        <w:numPr>
          <w:ilvl w:val="0"/>
          <w:numId w:val="162"/>
        </w:numPr>
        <w:tabs>
          <w:tab w:val="clear" w:pos="648"/>
          <w:tab w:val="left" w:pos="792"/>
        </w:tabs>
        <w:spacing w:before="36" w:line="271" w:lineRule="exact"/>
        <w:ind w:left="792" w:right="144" w:hanging="648"/>
        <w:jc w:val="both"/>
        <w:textAlignment w:val="baseline"/>
        <w:rPr>
          <w:rFonts w:eastAsia="Times New Roman"/>
          <w:color w:val="000000"/>
          <w:sz w:val="23"/>
        </w:rPr>
      </w:pPr>
      <w:r>
        <w:rPr>
          <w:rFonts w:eastAsia="Times New Roman"/>
          <w:color w:val="000000"/>
          <w:sz w:val="23"/>
        </w:rPr>
        <w:t xml:space="preserve">Subject to subsection (7), the court may direct that </w:t>
      </w:r>
      <w:proofErr w:type="spellStart"/>
      <w:r>
        <w:rPr>
          <w:rFonts w:eastAsia="Times New Roman"/>
          <w:color w:val="000000"/>
          <w:sz w:val="23"/>
        </w:rPr>
        <w:t>any thing</w:t>
      </w:r>
      <w:proofErr w:type="spellEnd"/>
      <w:r>
        <w:rPr>
          <w:rFonts w:eastAsia="Times New Roman"/>
          <w:color w:val="000000"/>
          <w:sz w:val="23"/>
        </w:rPr>
        <w:t xml:space="preserve"> seized under section 82 or section 85, including a sum of money, be returned to the person.</w:t>
      </w:r>
    </w:p>
    <w:p w:rsidR="00F23DEA" w:rsidRDefault="009E764D">
      <w:pPr>
        <w:numPr>
          <w:ilvl w:val="0"/>
          <w:numId w:val="162"/>
        </w:numPr>
        <w:tabs>
          <w:tab w:val="clear" w:pos="648"/>
          <w:tab w:val="left" w:pos="792"/>
        </w:tabs>
        <w:spacing w:before="28" w:line="271" w:lineRule="exact"/>
        <w:ind w:left="792" w:right="144" w:hanging="648"/>
        <w:jc w:val="both"/>
        <w:textAlignment w:val="baseline"/>
        <w:rPr>
          <w:rFonts w:eastAsia="Times New Roman"/>
          <w:color w:val="000000"/>
          <w:spacing w:val="-6"/>
          <w:sz w:val="23"/>
        </w:rPr>
      </w:pPr>
      <w:r>
        <w:rPr>
          <w:rFonts w:eastAsia="Times New Roman"/>
          <w:color w:val="000000"/>
          <w:spacing w:val="-6"/>
          <w:sz w:val="23"/>
        </w:rPr>
        <w:t>The court may refuse to direct that any particular thing referred to in subsection (6) be returned to the person if the court is sat</w:t>
      </w:r>
      <w:r>
        <w:rPr>
          <w:rFonts w:eastAsia="Times New Roman"/>
          <w:color w:val="000000"/>
          <w:spacing w:val="-6"/>
          <w:sz w:val="23"/>
        </w:rPr>
        <w:softHyphen/>
        <w:t>isfied that the thing is required for the investigation of an of</w:t>
      </w:r>
      <w:r>
        <w:rPr>
          <w:rFonts w:eastAsia="Times New Roman"/>
          <w:color w:val="000000"/>
          <w:spacing w:val="-6"/>
          <w:sz w:val="23"/>
        </w:rPr>
        <w:softHyphen/>
        <w:t>fence within the jurisdiction of New Zealand, or the possession of the thing by the person would be unlawful in New Zealand.</w:t>
      </w:r>
    </w:p>
    <w:p w:rsidR="00F23DEA" w:rsidRDefault="009E764D">
      <w:pPr>
        <w:spacing w:before="327" w:line="302" w:lineRule="exact"/>
        <w:ind w:left="72"/>
        <w:jc w:val="center"/>
        <w:textAlignment w:val="baseline"/>
        <w:rPr>
          <w:rFonts w:eastAsia="Times New Roman"/>
          <w:b/>
          <w:color w:val="000000"/>
          <w:sz w:val="27"/>
        </w:rPr>
      </w:pPr>
      <w:r>
        <w:rPr>
          <w:rFonts w:eastAsia="Times New Roman"/>
          <w:b/>
          <w:color w:val="000000"/>
          <w:sz w:val="27"/>
        </w:rPr>
        <w:t xml:space="preserve">Part 11 </w:t>
      </w:r>
      <w:r>
        <w:rPr>
          <w:rFonts w:eastAsia="Times New Roman"/>
          <w:b/>
          <w:color w:val="000000"/>
          <w:sz w:val="27"/>
        </w:rPr>
        <w:br/>
        <w:t xml:space="preserve">Provisions relating to presence of persons </w:t>
      </w:r>
      <w:r>
        <w:rPr>
          <w:rFonts w:eastAsia="Times New Roman"/>
          <w:b/>
          <w:color w:val="000000"/>
          <w:sz w:val="27"/>
        </w:rPr>
        <w:br/>
        <w:t xml:space="preserve">in New Zealand and removal of persons </w:t>
      </w:r>
      <w:r>
        <w:rPr>
          <w:rFonts w:eastAsia="Times New Roman"/>
          <w:b/>
          <w:color w:val="000000"/>
          <w:sz w:val="27"/>
        </w:rPr>
        <w:br/>
        <w:t>from New Zealand</w:t>
      </w:r>
    </w:p>
    <w:p w:rsidR="00F23DEA" w:rsidRDefault="009E764D">
      <w:pPr>
        <w:spacing w:before="72" w:line="273" w:lineRule="exact"/>
        <w:ind w:left="144"/>
        <w:textAlignment w:val="baseline"/>
        <w:rPr>
          <w:rFonts w:eastAsia="Times New Roman"/>
          <w:b/>
          <w:color w:val="000000"/>
          <w:spacing w:val="22"/>
          <w:sz w:val="23"/>
        </w:rPr>
      </w:pPr>
      <w:r>
        <w:rPr>
          <w:rFonts w:eastAsia="Times New Roman"/>
          <w:b/>
          <w:color w:val="000000"/>
          <w:spacing w:val="22"/>
          <w:sz w:val="23"/>
        </w:rPr>
        <w:t xml:space="preserve">90 </w:t>
      </w:r>
      <w:proofErr w:type="gramStart"/>
      <w:r>
        <w:rPr>
          <w:rFonts w:eastAsia="Times New Roman"/>
          <w:b/>
          <w:color w:val="000000"/>
          <w:spacing w:val="22"/>
          <w:sz w:val="23"/>
        </w:rPr>
        <w:t>Transit</w:t>
      </w:r>
      <w:proofErr w:type="gramEnd"/>
    </w:p>
    <w:p w:rsidR="00F23DEA" w:rsidRDefault="009E764D">
      <w:pPr>
        <w:spacing w:line="269" w:lineRule="exact"/>
        <w:ind w:left="720" w:right="144" w:hanging="648"/>
        <w:jc w:val="both"/>
        <w:textAlignment w:val="baseline"/>
        <w:rPr>
          <w:rFonts w:eastAsia="Times New Roman"/>
          <w:color w:val="000000"/>
          <w:spacing w:val="-4"/>
          <w:sz w:val="23"/>
        </w:rPr>
      </w:pPr>
      <w:r>
        <w:rPr>
          <w:rFonts w:eastAsia="Times New Roman"/>
          <w:color w:val="000000"/>
          <w:spacing w:val="-4"/>
          <w:sz w:val="23"/>
        </w:rPr>
        <w:t>(1) This section applies to a person (</w:t>
      </w:r>
      <w:r>
        <w:rPr>
          <w:rFonts w:eastAsia="Times New Roman"/>
          <w:b/>
          <w:color w:val="000000"/>
          <w:spacing w:val="-4"/>
          <w:sz w:val="23"/>
        </w:rPr>
        <w:t>the transferee</w:t>
      </w:r>
      <w:r>
        <w:rPr>
          <w:rFonts w:eastAsia="Times New Roman"/>
          <w:color w:val="000000"/>
          <w:spacing w:val="-4"/>
          <w:sz w:val="23"/>
        </w:rPr>
        <w:t>) who is being transported in custody to any country to which Part 3 or Part 4</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098" type="#_x0000_t202" style="position:absolute;left:0;text-align:left;margin-left:440.25pt;margin-top:721.6pt;width:18.3pt;height:10.45pt;z-index:-25157222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77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11 s 91</w:t>
      </w:r>
    </w:p>
    <w:p w:rsidR="00F23DEA" w:rsidRDefault="00F56ECE">
      <w:pPr>
        <w:spacing w:before="327" w:line="269" w:lineRule="exact"/>
        <w:ind w:left="720" w:right="72"/>
        <w:jc w:val="both"/>
        <w:textAlignment w:val="baseline"/>
        <w:rPr>
          <w:rFonts w:eastAsia="Times New Roman"/>
          <w:color w:val="000000"/>
          <w:spacing w:val="-1"/>
          <w:sz w:val="23"/>
        </w:rPr>
      </w:pPr>
      <w:r>
        <w:pict>
          <v:line id="_x0000_s1097" style="position:absolute;left:0;text-align:left;z-index:251608064;mso-position-horizontal-relative:page;mso-position-vertical-relative:page" from="141.6pt,158.4pt" to="454.15pt,158.4pt" strokeweight=".7pt">
            <w10:wrap anchorx="page" anchory="page"/>
          </v:line>
        </w:pict>
      </w:r>
      <w:proofErr w:type="gramStart"/>
      <w:r w:rsidR="009E764D">
        <w:rPr>
          <w:rFonts w:eastAsia="Times New Roman"/>
          <w:color w:val="000000"/>
          <w:spacing w:val="-1"/>
          <w:sz w:val="23"/>
        </w:rPr>
        <w:t>applies</w:t>
      </w:r>
      <w:proofErr w:type="gramEnd"/>
      <w:r w:rsidR="009E764D">
        <w:rPr>
          <w:rFonts w:eastAsia="Times New Roman"/>
          <w:color w:val="000000"/>
          <w:spacing w:val="-1"/>
          <w:sz w:val="23"/>
        </w:rPr>
        <w:t xml:space="preserve"> (</w:t>
      </w:r>
      <w:r w:rsidR="009E764D">
        <w:rPr>
          <w:rFonts w:eastAsia="Times New Roman"/>
          <w:b/>
          <w:color w:val="000000"/>
          <w:spacing w:val="-1"/>
          <w:sz w:val="23"/>
        </w:rPr>
        <w:t>the extraditing country</w:t>
      </w:r>
      <w:r w:rsidR="009E764D">
        <w:rPr>
          <w:rFonts w:eastAsia="Times New Roman"/>
          <w:color w:val="000000"/>
          <w:spacing w:val="-1"/>
          <w:sz w:val="23"/>
        </w:rPr>
        <w:t>) from any other country for the purpose of being surrendered to the extraditing country.</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A transferee may be transported through New Zealand for the purpose of being surrendered to the extraditing country.</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w:t>
      </w:r>
      <w:r>
        <w:rPr>
          <w:rFonts w:eastAsia="Times New Roman"/>
          <w:color w:val="000000"/>
          <w:sz w:val="23"/>
        </w:rPr>
        <w:tab/>
      </w:r>
      <w:r>
        <w:rPr>
          <w:rFonts w:eastAsia="Times New Roman"/>
          <w:color w:val="000000"/>
          <w:sz w:val="23"/>
        </w:rPr>
        <w:tab/>
        <w:t xml:space="preserve">If the aircraft or ship that transports a transferee lands or calls </w:t>
      </w:r>
      <w:r>
        <w:rPr>
          <w:rFonts w:eastAsia="Times New Roman"/>
          <w:color w:val="000000"/>
          <w:sz w:val="23"/>
        </w:rPr>
        <w:br/>
        <w:t>at any place in New Zealand,—</w:t>
      </w:r>
    </w:p>
    <w:p w:rsidR="00F23DEA" w:rsidRDefault="009E764D">
      <w:pPr>
        <w:numPr>
          <w:ilvl w:val="0"/>
          <w:numId w:val="163"/>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person holding the transferee in custody before the landing or call is made may hold the transferee in cus</w:t>
      </w:r>
      <w:r>
        <w:rPr>
          <w:rFonts w:eastAsia="Times New Roman"/>
          <w:color w:val="000000"/>
          <w:sz w:val="23"/>
        </w:rPr>
        <w:softHyphen/>
        <w:t>tody at the place or in Police custody for a period not exceeding 24 hours; and</w:t>
      </w:r>
    </w:p>
    <w:p w:rsidR="00F23DEA" w:rsidRDefault="009E764D">
      <w:pPr>
        <w:numPr>
          <w:ilvl w:val="0"/>
          <w:numId w:val="163"/>
        </w:numPr>
        <w:tabs>
          <w:tab w:val="clear" w:pos="648"/>
          <w:tab w:val="left" w:pos="1368"/>
        </w:tabs>
        <w:spacing w:before="4" w:line="269" w:lineRule="exact"/>
        <w:ind w:left="1368" w:right="72" w:hanging="648"/>
        <w:jc w:val="both"/>
        <w:textAlignment w:val="baseline"/>
        <w:rPr>
          <w:rFonts w:eastAsia="Times New Roman"/>
          <w:color w:val="000000"/>
          <w:sz w:val="23"/>
        </w:rPr>
      </w:pPr>
      <w:proofErr w:type="gramStart"/>
      <w:r>
        <w:rPr>
          <w:rFonts w:eastAsia="Times New Roman"/>
          <w:color w:val="000000"/>
          <w:sz w:val="23"/>
        </w:rPr>
        <w:t>a</w:t>
      </w:r>
      <w:proofErr w:type="gramEnd"/>
      <w:r>
        <w:rPr>
          <w:rFonts w:eastAsia="Times New Roman"/>
          <w:color w:val="000000"/>
          <w:sz w:val="23"/>
        </w:rPr>
        <w:t xml:space="preserve"> court may, on the application of a constable, order that the transferee be held in custody for such period or periods as the court considers reasonably necessary to facilitate the transporting of the transferee.</w:t>
      </w:r>
    </w:p>
    <w:p w:rsidR="00F23DEA" w:rsidRDefault="009E764D">
      <w:pPr>
        <w:spacing w:before="38" w:line="269" w:lineRule="exact"/>
        <w:ind w:left="72" w:right="72"/>
        <w:textAlignment w:val="baseline"/>
        <w:rPr>
          <w:rFonts w:eastAsia="Times New Roman"/>
          <w:color w:val="000000"/>
          <w:spacing w:val="33"/>
          <w:sz w:val="23"/>
        </w:rPr>
      </w:pPr>
      <w:r>
        <w:rPr>
          <w:rFonts w:eastAsia="Times New Roman"/>
          <w:color w:val="000000"/>
          <w:spacing w:val="33"/>
          <w:sz w:val="23"/>
        </w:rPr>
        <w:t>(4) If—</w:t>
      </w:r>
    </w:p>
    <w:p w:rsidR="00F23DEA" w:rsidRDefault="009E764D">
      <w:pPr>
        <w:numPr>
          <w:ilvl w:val="0"/>
          <w:numId w:val="164"/>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a person is being held in custody in accordance with an order made by a court under subsection (3); and</w:t>
      </w:r>
    </w:p>
    <w:p w:rsidR="00F23DEA" w:rsidRDefault="009E764D">
      <w:pPr>
        <w:numPr>
          <w:ilvl w:val="0"/>
          <w:numId w:val="164"/>
        </w:numPr>
        <w:tabs>
          <w:tab w:val="clear" w:pos="648"/>
          <w:tab w:val="left" w:pos="1368"/>
        </w:tabs>
        <w:spacing w:line="268" w:lineRule="exact"/>
        <w:ind w:left="1008" w:right="72" w:hanging="288"/>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person’s transportation is not, in the opinion of the Minister, continued within a reasonable time,— the Minister must make a removal order under section 96.</w:t>
      </w:r>
    </w:p>
    <w:p w:rsidR="00F23DEA" w:rsidRDefault="009E764D">
      <w:pPr>
        <w:spacing w:before="30" w:line="214" w:lineRule="exact"/>
        <w:ind w:left="720" w:right="72"/>
        <w:textAlignment w:val="baseline"/>
        <w:rPr>
          <w:rFonts w:eastAsia="Times New Roman"/>
          <w:color w:val="000000"/>
          <w:sz w:val="18"/>
        </w:rPr>
      </w:pPr>
      <w:r>
        <w:rPr>
          <w:rFonts w:eastAsia="Times New Roman"/>
          <w:color w:val="000000"/>
          <w:sz w:val="18"/>
        </w:rPr>
        <w:t>Compare: 1992 No 86 s 42(1)–(3); Extradition Act 1988 s 48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Section 90(3</w:t>
      </w:r>
      <w:proofErr w:type="gramStart"/>
      <w:r>
        <w:rPr>
          <w:rFonts w:eastAsia="Times New Roman"/>
          <w:color w:val="000000"/>
          <w:sz w:val="18"/>
        </w:rPr>
        <w:t>)(</w:t>
      </w:r>
      <w:proofErr w:type="gramEnd"/>
      <w:r>
        <w:rPr>
          <w:rFonts w:eastAsia="Times New Roman"/>
          <w:color w:val="000000"/>
          <w:sz w:val="18"/>
        </w:rPr>
        <w:t>b): amended, on 1 October 2008, pursuant to section 116(a)(ii) of the Policing Act 2008 (2008 No 72).</w:t>
      </w:r>
    </w:p>
    <w:p w:rsidR="00F23DEA" w:rsidRDefault="009E764D">
      <w:pPr>
        <w:spacing w:before="327" w:line="273" w:lineRule="exact"/>
        <w:ind w:left="72" w:right="72"/>
        <w:textAlignment w:val="baseline"/>
        <w:rPr>
          <w:rFonts w:eastAsia="Times New Roman"/>
          <w:b/>
          <w:color w:val="000000"/>
          <w:spacing w:val="9"/>
          <w:sz w:val="23"/>
        </w:rPr>
      </w:pPr>
      <w:r>
        <w:rPr>
          <w:rFonts w:eastAsia="Times New Roman"/>
          <w:b/>
          <w:color w:val="000000"/>
          <w:spacing w:val="9"/>
          <w:sz w:val="23"/>
        </w:rPr>
        <w:t>91 Immigration visa not required</w:t>
      </w:r>
    </w:p>
    <w:p w:rsidR="00F23DEA" w:rsidRDefault="009E764D">
      <w:pPr>
        <w:spacing w:line="270" w:lineRule="exact"/>
        <w:ind w:left="72" w:right="72"/>
        <w:textAlignment w:val="baseline"/>
        <w:rPr>
          <w:rFonts w:eastAsia="Times New Roman"/>
          <w:color w:val="000000"/>
          <w:spacing w:val="14"/>
          <w:sz w:val="23"/>
        </w:rPr>
      </w:pPr>
      <w:r>
        <w:rPr>
          <w:rFonts w:eastAsia="Times New Roman"/>
          <w:color w:val="000000"/>
          <w:spacing w:val="14"/>
          <w:sz w:val="23"/>
        </w:rPr>
        <w:t>(1) If a person is—</w:t>
      </w:r>
    </w:p>
    <w:p w:rsidR="00F23DEA" w:rsidRDefault="009E764D">
      <w:pPr>
        <w:numPr>
          <w:ilvl w:val="0"/>
          <w:numId w:val="165"/>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surrendered or temporarily surrendered to New Zealand in relation to an extradition offence; or</w:t>
      </w:r>
    </w:p>
    <w:p w:rsidR="00F23DEA" w:rsidRDefault="009E764D">
      <w:pPr>
        <w:numPr>
          <w:ilvl w:val="0"/>
          <w:numId w:val="165"/>
        </w:numPr>
        <w:tabs>
          <w:tab w:val="clear" w:pos="648"/>
          <w:tab w:val="left" w:pos="1368"/>
        </w:tabs>
        <w:spacing w:line="268" w:lineRule="exact"/>
        <w:ind w:right="72"/>
        <w:textAlignment w:val="baseline"/>
        <w:rPr>
          <w:rFonts w:eastAsia="Times New Roman"/>
          <w:color w:val="000000"/>
          <w:sz w:val="23"/>
        </w:rPr>
      </w:pPr>
      <w:r>
        <w:rPr>
          <w:rFonts w:eastAsia="Times New Roman"/>
          <w:color w:val="000000"/>
          <w:sz w:val="23"/>
        </w:rPr>
        <w:t>a person to whom section 90 applies,— that person is not required to hold a visa under the Immigration Act 2009 if, and for so long as, the person is in New Zealand in accordance with the provisions of this Act.</w:t>
      </w:r>
    </w:p>
    <w:p w:rsidR="00F23DEA" w:rsidRDefault="009E764D">
      <w:pPr>
        <w:spacing w:before="42" w:line="269" w:lineRule="exact"/>
        <w:ind w:left="720" w:right="72" w:hanging="648"/>
        <w:jc w:val="both"/>
        <w:textAlignment w:val="baseline"/>
        <w:rPr>
          <w:rFonts w:eastAsia="Times New Roman"/>
          <w:color w:val="000000"/>
          <w:spacing w:val="-4"/>
          <w:sz w:val="23"/>
        </w:rPr>
      </w:pPr>
      <w:r>
        <w:rPr>
          <w:rFonts w:eastAsia="Times New Roman"/>
          <w:color w:val="000000"/>
          <w:spacing w:val="-4"/>
          <w:sz w:val="23"/>
        </w:rPr>
        <w:t>(2) If a person is returned to New Zealand to continue serving a sentence of imprisonment after being temporarily surrendered to an extradition country under Part 3 or Part 4, the status of the person for the purposes of the Immigration Act 2009 is not af</w:t>
      </w:r>
      <w:r>
        <w:rPr>
          <w:rFonts w:eastAsia="Times New Roman"/>
          <w:color w:val="000000"/>
          <w:spacing w:val="-4"/>
          <w:sz w:val="23"/>
        </w:rPr>
        <w:softHyphen/>
        <w:t>fected by the fact that the person was temporarily surrendered.</w:t>
      </w:r>
    </w:p>
    <w:p w:rsidR="00F23DEA" w:rsidRDefault="009E764D">
      <w:pPr>
        <w:spacing w:before="60" w:line="202" w:lineRule="exact"/>
        <w:ind w:left="720" w:right="72"/>
        <w:jc w:val="both"/>
        <w:textAlignment w:val="baseline"/>
        <w:rPr>
          <w:rFonts w:eastAsia="Times New Roman"/>
          <w:color w:val="000000"/>
          <w:sz w:val="18"/>
        </w:rPr>
      </w:pPr>
      <w:r>
        <w:rPr>
          <w:rFonts w:eastAsia="Times New Roman"/>
          <w:color w:val="000000"/>
          <w:sz w:val="18"/>
        </w:rPr>
        <w:t>Section 91 heading: amended, at 2am on 29 November 2010, by section 406(1) of the Immigration Act 2009 (2009 No 51).</w:t>
      </w:r>
    </w:p>
    <w:p w:rsidR="00F23DEA" w:rsidRDefault="00F23DEA">
      <w:pPr>
        <w:sectPr w:rsidR="00F23DEA">
          <w:pgSz w:w="11909" w:h="16838"/>
          <w:pgMar w:top="2720" w:right="2710" w:bottom="2010" w:left="2719" w:header="720" w:footer="720" w:gutter="0"/>
          <w:cols w:space="720"/>
        </w:sectPr>
      </w:pPr>
    </w:p>
    <w:p w:rsidR="00F23DEA" w:rsidRDefault="00F56ECE">
      <w:pPr>
        <w:spacing w:before="359" w:line="202" w:lineRule="exact"/>
        <w:ind w:left="720" w:right="144"/>
        <w:textAlignment w:val="baseline"/>
        <w:rPr>
          <w:rFonts w:eastAsia="Times New Roman"/>
          <w:color w:val="000000"/>
          <w:sz w:val="18"/>
        </w:rPr>
      </w:pPr>
      <w:r>
        <w:lastRenderedPageBreak/>
        <w:pict>
          <v:shape id="_x0000_s1096" type="#_x0000_t202" style="position:absolute;left:0;text-align:left;margin-left:142.1pt;margin-top:136.5pt;width:312pt;height:19.65pt;z-index:-251571200;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11 s 92</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95" type="#_x0000_t202" style="position:absolute;left:0;text-align:left;margin-left:136.8pt;margin-top:721.6pt;width:18.65pt;height:10.55pt;z-index:-25157017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7"/>
                      <w:sz w:val="18"/>
                    </w:rPr>
                  </w:pPr>
                  <w:r>
                    <w:rPr>
                      <w:rFonts w:eastAsia="Times New Roman"/>
                      <w:color w:val="000000"/>
                      <w:spacing w:val="27"/>
                      <w:sz w:val="18"/>
                    </w:rPr>
                    <w:t>78</w:t>
                  </w:r>
                </w:p>
              </w:txbxContent>
            </v:textbox>
            <w10:wrap type="square" anchorx="page" anchory="page"/>
          </v:shape>
        </w:pict>
      </w:r>
      <w:r>
        <w:pict>
          <v:line id="_x0000_s1094" style="position:absolute;left:0;text-align:left;z-index:251609088;mso-position-horizontal-relative:page;mso-position-vertical-relative:page" from="141.6pt,158.4pt" to="454.15pt,158.4pt" strokeweight=".7pt">
            <w10:wrap anchorx="page" anchory="page"/>
          </v:line>
        </w:pict>
      </w:r>
      <w:r w:rsidR="009E764D">
        <w:rPr>
          <w:rFonts w:eastAsia="Times New Roman"/>
          <w:color w:val="000000"/>
          <w:sz w:val="18"/>
        </w:rPr>
        <w:t>Section 91(1): amended, at 2 am on 29 November 2010, by section 406(1) of the Immigration Act 2009 (2009 No 51).</w:t>
      </w:r>
    </w:p>
    <w:p w:rsidR="00F23DEA" w:rsidRDefault="009E764D">
      <w:pPr>
        <w:spacing w:before="76" w:line="202" w:lineRule="exact"/>
        <w:ind w:left="720" w:right="144"/>
        <w:textAlignment w:val="baseline"/>
        <w:rPr>
          <w:rFonts w:eastAsia="Times New Roman"/>
          <w:color w:val="000000"/>
          <w:sz w:val="18"/>
        </w:rPr>
      </w:pPr>
      <w:r>
        <w:rPr>
          <w:rFonts w:eastAsia="Times New Roman"/>
          <w:color w:val="000000"/>
          <w:sz w:val="18"/>
        </w:rPr>
        <w:t>Section 91(2): amended, at 2 am on 29 November 2010, by section 406(1) of the Immigration Act 2009 (2009 No 51).</w:t>
      </w:r>
    </w:p>
    <w:p w:rsidR="00F23DEA" w:rsidRDefault="009E764D">
      <w:pPr>
        <w:spacing w:before="329" w:line="269" w:lineRule="exact"/>
        <w:ind w:left="720" w:right="3600" w:hanging="648"/>
        <w:textAlignment w:val="baseline"/>
        <w:rPr>
          <w:rFonts w:eastAsia="Times New Roman"/>
          <w:b/>
          <w:color w:val="000000"/>
          <w:spacing w:val="2"/>
          <w:sz w:val="23"/>
        </w:rPr>
      </w:pPr>
      <w:r>
        <w:rPr>
          <w:rFonts w:eastAsia="Times New Roman"/>
          <w:b/>
          <w:color w:val="000000"/>
          <w:spacing w:val="2"/>
          <w:sz w:val="23"/>
        </w:rPr>
        <w:t xml:space="preserve">92 Return of person </w:t>
      </w:r>
      <w:r>
        <w:rPr>
          <w:rFonts w:eastAsia="Times New Roman"/>
          <w:color w:val="000000"/>
          <w:spacing w:val="2"/>
          <w:sz w:val="23"/>
        </w:rPr>
        <w:t>Section 93 applies if—</w:t>
      </w:r>
    </w:p>
    <w:p w:rsidR="00F23DEA" w:rsidRDefault="009E764D">
      <w:pPr>
        <w:numPr>
          <w:ilvl w:val="0"/>
          <w:numId w:val="166"/>
        </w:numPr>
        <w:tabs>
          <w:tab w:val="clear" w:pos="648"/>
          <w:tab w:val="left" w:pos="1368"/>
        </w:tabs>
        <w:spacing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a person accused or convicted of an extradition offence in New Zealand is surrendered by an extradition country and, on the completion of proceedings for the offence, the person is acquitted; or</w:t>
      </w:r>
    </w:p>
    <w:p w:rsidR="00F23DEA" w:rsidRDefault="009E764D">
      <w:pPr>
        <w:numPr>
          <w:ilvl w:val="0"/>
          <w:numId w:val="166"/>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a person who was surrendered to New Zealand in re</w:t>
      </w:r>
      <w:r>
        <w:rPr>
          <w:rFonts w:eastAsia="Times New Roman"/>
          <w:color w:val="000000"/>
          <w:sz w:val="23"/>
        </w:rPr>
        <w:softHyphen/>
        <w:t>lation to an extradition offence and was sentenced to a term of imprisonment or any other punishment in re</w:t>
      </w:r>
      <w:r>
        <w:rPr>
          <w:rFonts w:eastAsia="Times New Roman"/>
          <w:color w:val="000000"/>
          <w:sz w:val="23"/>
        </w:rPr>
        <w:softHyphen/>
        <w:t>spect of that offence ceases to be serving the sentence; or</w:t>
      </w:r>
    </w:p>
    <w:p w:rsidR="00F23DEA" w:rsidRDefault="009E764D">
      <w:pPr>
        <w:numPr>
          <w:ilvl w:val="0"/>
          <w:numId w:val="166"/>
        </w:numPr>
        <w:tabs>
          <w:tab w:val="clear" w:pos="648"/>
          <w:tab w:val="left" w:pos="1368"/>
        </w:tabs>
        <w:spacing w:before="4" w:line="269" w:lineRule="exact"/>
        <w:ind w:left="1368" w:right="144" w:hanging="648"/>
        <w:jc w:val="both"/>
        <w:textAlignment w:val="baseline"/>
        <w:rPr>
          <w:rFonts w:eastAsia="Times New Roman"/>
          <w:color w:val="000000"/>
          <w:spacing w:val="-3"/>
          <w:sz w:val="23"/>
        </w:rPr>
      </w:pPr>
      <w:proofErr w:type="gramStart"/>
      <w:r>
        <w:rPr>
          <w:rFonts w:eastAsia="Times New Roman"/>
          <w:color w:val="000000"/>
          <w:spacing w:val="-3"/>
          <w:sz w:val="23"/>
        </w:rPr>
        <w:t>a</w:t>
      </w:r>
      <w:proofErr w:type="gramEnd"/>
      <w:r>
        <w:rPr>
          <w:rFonts w:eastAsia="Times New Roman"/>
          <w:color w:val="000000"/>
          <w:spacing w:val="-3"/>
          <w:sz w:val="23"/>
        </w:rPr>
        <w:t xml:space="preserve"> person who is surrendered to New Zealand in relation to an extradition offence is discharged without convic</w:t>
      </w:r>
      <w:r>
        <w:rPr>
          <w:rFonts w:eastAsia="Times New Roman"/>
          <w:color w:val="000000"/>
          <w:spacing w:val="-3"/>
          <w:sz w:val="23"/>
        </w:rPr>
        <w:softHyphen/>
        <w:t>tion.</w:t>
      </w:r>
    </w:p>
    <w:p w:rsidR="00F23DEA" w:rsidRDefault="009E764D">
      <w:pPr>
        <w:spacing w:before="312" w:line="272" w:lineRule="exact"/>
        <w:ind w:left="72"/>
        <w:textAlignment w:val="baseline"/>
        <w:rPr>
          <w:rFonts w:eastAsia="Times New Roman"/>
          <w:b/>
          <w:color w:val="000000"/>
          <w:spacing w:val="4"/>
          <w:sz w:val="23"/>
        </w:rPr>
      </w:pPr>
      <w:r>
        <w:rPr>
          <w:rFonts w:eastAsia="Times New Roman"/>
          <w:b/>
          <w:color w:val="000000"/>
          <w:spacing w:val="4"/>
          <w:sz w:val="23"/>
        </w:rPr>
        <w:t>93 Minister must make removal order or issue certificate</w:t>
      </w:r>
    </w:p>
    <w:p w:rsidR="00F23DEA" w:rsidRDefault="009E764D">
      <w:pPr>
        <w:numPr>
          <w:ilvl w:val="0"/>
          <w:numId w:val="167"/>
        </w:numPr>
        <w:tabs>
          <w:tab w:val="clear" w:pos="720"/>
          <w:tab w:val="left" w:pos="792"/>
        </w:tabs>
        <w:spacing w:line="269" w:lineRule="exact"/>
        <w:ind w:right="144" w:hanging="648"/>
        <w:jc w:val="both"/>
        <w:textAlignment w:val="baseline"/>
        <w:rPr>
          <w:rFonts w:eastAsia="Times New Roman"/>
          <w:color w:val="000000"/>
          <w:sz w:val="23"/>
        </w:rPr>
      </w:pPr>
      <w:r>
        <w:rPr>
          <w:rFonts w:eastAsia="Times New Roman"/>
          <w:color w:val="000000"/>
          <w:sz w:val="23"/>
        </w:rPr>
        <w:t>If this section applies, the Minister must make a removal order under section 96 in respect of the person unless, the Minister is satisfied that, because of special circumstances in relation to the person, it would be inappropriate to order the removal of the person.</w:t>
      </w:r>
    </w:p>
    <w:p w:rsidR="00F23DEA" w:rsidRDefault="009E764D">
      <w:pPr>
        <w:numPr>
          <w:ilvl w:val="0"/>
          <w:numId w:val="167"/>
        </w:numPr>
        <w:tabs>
          <w:tab w:val="clear" w:pos="720"/>
          <w:tab w:val="left" w:pos="792"/>
        </w:tabs>
        <w:spacing w:before="43" w:line="269" w:lineRule="exact"/>
        <w:ind w:right="144" w:hanging="648"/>
        <w:jc w:val="both"/>
        <w:textAlignment w:val="baseline"/>
        <w:rPr>
          <w:rFonts w:eastAsia="Times New Roman"/>
          <w:color w:val="000000"/>
          <w:spacing w:val="-5"/>
          <w:sz w:val="23"/>
        </w:rPr>
      </w:pPr>
      <w:r>
        <w:rPr>
          <w:rFonts w:eastAsia="Times New Roman"/>
          <w:color w:val="000000"/>
          <w:spacing w:val="-5"/>
          <w:sz w:val="23"/>
        </w:rPr>
        <w:t>If the Minister does not make a removal order in respect of the person, the Minister must issue a certificate under section 94.</w:t>
      </w:r>
    </w:p>
    <w:p w:rsidR="00F23DEA" w:rsidRDefault="009E764D">
      <w:pPr>
        <w:spacing w:before="320" w:line="269" w:lineRule="exact"/>
        <w:ind w:left="720" w:right="576" w:hanging="648"/>
        <w:textAlignment w:val="baseline"/>
        <w:rPr>
          <w:rFonts w:eastAsia="Times New Roman"/>
          <w:b/>
          <w:color w:val="000000"/>
          <w:sz w:val="23"/>
        </w:rPr>
      </w:pPr>
      <w:r>
        <w:rPr>
          <w:rFonts w:eastAsia="Times New Roman"/>
          <w:b/>
          <w:color w:val="000000"/>
          <w:sz w:val="23"/>
        </w:rPr>
        <w:t>94 Certificate giving temporary authority for person to remain in New Zealand</w:t>
      </w:r>
    </w:p>
    <w:p w:rsidR="00F23DEA" w:rsidRDefault="009E764D">
      <w:pPr>
        <w:spacing w:line="265" w:lineRule="exact"/>
        <w:ind w:left="72"/>
        <w:textAlignment w:val="baseline"/>
        <w:rPr>
          <w:rFonts w:eastAsia="Times New Roman"/>
          <w:color w:val="000000"/>
          <w:spacing w:val="4"/>
          <w:sz w:val="23"/>
        </w:rPr>
      </w:pPr>
      <w:r>
        <w:rPr>
          <w:rFonts w:eastAsia="Times New Roman"/>
          <w:color w:val="000000"/>
          <w:spacing w:val="4"/>
          <w:sz w:val="23"/>
        </w:rPr>
        <w:t>(1) A certificate issued by the Minister under this section—</w:t>
      </w:r>
    </w:p>
    <w:p w:rsidR="00F23DEA" w:rsidRDefault="009E764D">
      <w:pPr>
        <w:numPr>
          <w:ilvl w:val="0"/>
          <w:numId w:val="168"/>
        </w:numPr>
        <w:tabs>
          <w:tab w:val="clear" w:pos="648"/>
          <w:tab w:val="left" w:pos="1368"/>
        </w:tabs>
        <w:spacing w:line="269" w:lineRule="exact"/>
        <w:ind w:left="1368" w:right="144" w:hanging="648"/>
        <w:textAlignment w:val="baseline"/>
        <w:rPr>
          <w:rFonts w:eastAsia="Times New Roman"/>
          <w:color w:val="000000"/>
          <w:sz w:val="23"/>
        </w:rPr>
      </w:pPr>
      <w:r>
        <w:rPr>
          <w:rFonts w:eastAsia="Times New Roman"/>
          <w:color w:val="000000"/>
          <w:sz w:val="23"/>
        </w:rPr>
        <w:t>may be issued for a period, not exceeding 3 months, specified in the certificate; and</w:t>
      </w:r>
    </w:p>
    <w:p w:rsidR="00F23DEA" w:rsidRDefault="009E764D">
      <w:pPr>
        <w:numPr>
          <w:ilvl w:val="0"/>
          <w:numId w:val="168"/>
        </w:numPr>
        <w:tabs>
          <w:tab w:val="clear" w:pos="648"/>
          <w:tab w:val="left" w:pos="1368"/>
        </w:tabs>
        <w:spacing w:line="269" w:lineRule="exact"/>
        <w:ind w:left="1368" w:right="144" w:hanging="648"/>
        <w:textAlignment w:val="baseline"/>
        <w:rPr>
          <w:rFonts w:eastAsia="Times New Roman"/>
          <w:color w:val="000000"/>
          <w:sz w:val="23"/>
        </w:rPr>
      </w:pPr>
      <w:r>
        <w:rPr>
          <w:rFonts w:eastAsia="Times New Roman"/>
          <w:color w:val="000000"/>
          <w:sz w:val="23"/>
        </w:rPr>
        <w:t>may, from time to time, be renewed for a further period not exceeding 3 months; and</w:t>
      </w:r>
    </w:p>
    <w:p w:rsidR="00F23DEA" w:rsidRDefault="009E764D">
      <w:pPr>
        <w:numPr>
          <w:ilvl w:val="0"/>
          <w:numId w:val="168"/>
        </w:numPr>
        <w:tabs>
          <w:tab w:val="clear" w:pos="648"/>
          <w:tab w:val="left" w:pos="1368"/>
        </w:tabs>
        <w:spacing w:line="268" w:lineRule="exact"/>
        <w:ind w:left="1368" w:right="144" w:hanging="648"/>
        <w:textAlignment w:val="baseline"/>
        <w:rPr>
          <w:rFonts w:eastAsia="Times New Roman"/>
          <w:color w:val="000000"/>
          <w:sz w:val="23"/>
        </w:rPr>
      </w:pPr>
      <w:proofErr w:type="gramStart"/>
      <w:r>
        <w:rPr>
          <w:rFonts w:eastAsia="Times New Roman"/>
          <w:color w:val="000000"/>
          <w:sz w:val="23"/>
        </w:rPr>
        <w:t>may</w:t>
      </w:r>
      <w:proofErr w:type="gramEnd"/>
      <w:r>
        <w:rPr>
          <w:rFonts w:eastAsia="Times New Roman"/>
          <w:color w:val="000000"/>
          <w:sz w:val="23"/>
        </w:rPr>
        <w:t>, if the Minister thinks fit, order that the person named in the certificate be taken into custody.</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144"/>
        <w:textAlignment w:val="baseline"/>
        <w:rPr>
          <w:rFonts w:eastAsia="Times New Roman"/>
          <w:color w:val="000000"/>
          <w:spacing w:val="-1"/>
          <w:sz w:val="18"/>
        </w:rPr>
      </w:pPr>
      <w:r>
        <w:lastRenderedPageBreak/>
        <w:pict>
          <v:shape id="_x0000_s1093" type="#_x0000_t202" style="position:absolute;left:0;text-align:left;margin-left:440.25pt;margin-top:721.6pt;width:18.3pt;height:10.5pt;z-index:-25156915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79</w:t>
                  </w:r>
                </w:p>
              </w:txbxContent>
            </v:textbox>
            <w10:wrap type="square" anchorx="page" anchory="page"/>
          </v:shape>
        </w:pict>
      </w:r>
      <w:r w:rsidR="009E764D">
        <w:rPr>
          <w:rFonts w:eastAsia="Times New Roman"/>
          <w:color w:val="000000"/>
          <w:spacing w:val="-1"/>
          <w:sz w:val="18"/>
        </w:rPr>
        <w:t>Reprinted as at</w:t>
      </w:r>
    </w:p>
    <w:p w:rsidR="00F23DEA" w:rsidRDefault="009E764D">
      <w:pPr>
        <w:tabs>
          <w:tab w:val="left" w:pos="2376"/>
          <w:tab w:val="right" w:pos="6336"/>
        </w:tabs>
        <w:spacing w:after="31" w:line="199" w:lineRule="exact"/>
        <w:ind w:left="144"/>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11 s 95</w:t>
      </w:r>
    </w:p>
    <w:p w:rsidR="00F23DEA" w:rsidRDefault="00F56ECE">
      <w:pPr>
        <w:numPr>
          <w:ilvl w:val="0"/>
          <w:numId w:val="169"/>
        </w:numPr>
        <w:tabs>
          <w:tab w:val="clear" w:pos="648"/>
          <w:tab w:val="left" w:pos="792"/>
        </w:tabs>
        <w:spacing w:before="326" w:line="269" w:lineRule="exact"/>
        <w:ind w:left="792" w:right="144" w:hanging="648"/>
        <w:jc w:val="both"/>
        <w:textAlignment w:val="baseline"/>
        <w:rPr>
          <w:rFonts w:eastAsia="Times New Roman"/>
          <w:color w:val="000000"/>
          <w:sz w:val="23"/>
        </w:rPr>
      </w:pPr>
      <w:r>
        <w:pict>
          <v:line id="_x0000_s1092" style="position:absolute;left:0;text-align:left;z-index:251610112;mso-position-horizontal-relative:page;mso-position-vertical-relative:page" from="141.6pt,158.4pt" to="454.15pt,158.4pt" strokeweight=".7pt">
            <w10:wrap anchorx="page" anchory="page"/>
          </v:line>
        </w:pict>
      </w:r>
      <w:r w:rsidR="009E764D">
        <w:rPr>
          <w:rFonts w:eastAsia="Times New Roman"/>
          <w:color w:val="000000"/>
          <w:sz w:val="23"/>
        </w:rPr>
        <w:t>The certificate is, while it remains in force, sufficient author</w:t>
      </w:r>
      <w:r w:rsidR="009E764D">
        <w:rPr>
          <w:rFonts w:eastAsia="Times New Roman"/>
          <w:color w:val="000000"/>
          <w:sz w:val="23"/>
        </w:rPr>
        <w:softHyphen/>
        <w:t>ity for the person named in the certificate to remain in New Zealand.</w:t>
      </w:r>
    </w:p>
    <w:p w:rsidR="00F23DEA" w:rsidRDefault="009E764D">
      <w:pPr>
        <w:numPr>
          <w:ilvl w:val="0"/>
          <w:numId w:val="169"/>
        </w:numPr>
        <w:tabs>
          <w:tab w:val="clear" w:pos="648"/>
          <w:tab w:val="left" w:pos="792"/>
        </w:tabs>
        <w:spacing w:before="37" w:line="269" w:lineRule="exact"/>
        <w:ind w:left="792" w:right="144" w:hanging="648"/>
        <w:jc w:val="both"/>
        <w:textAlignment w:val="baseline"/>
        <w:rPr>
          <w:rFonts w:eastAsia="Times New Roman"/>
          <w:color w:val="000000"/>
          <w:spacing w:val="-4"/>
          <w:sz w:val="23"/>
        </w:rPr>
      </w:pPr>
      <w:r>
        <w:rPr>
          <w:rFonts w:eastAsia="Times New Roman"/>
          <w:color w:val="000000"/>
          <w:spacing w:val="-4"/>
          <w:sz w:val="23"/>
        </w:rPr>
        <w:t>If the Minister issues a certificate, the Minister may, if he or she thinks fit, refer the person’s case to the Minister of Immi</w:t>
      </w:r>
      <w:r>
        <w:rPr>
          <w:rFonts w:eastAsia="Times New Roman"/>
          <w:color w:val="000000"/>
          <w:spacing w:val="-4"/>
          <w:sz w:val="23"/>
        </w:rPr>
        <w:softHyphen/>
        <w:t>gration for consideration under section 61 of the Immigration Act 2009, and in that case that section applies for the purposes of this section as if the person were a person required to hold a visa under that Act to be in New Zealand.</w:t>
      </w:r>
    </w:p>
    <w:p w:rsidR="00F23DEA" w:rsidRDefault="009E764D">
      <w:pPr>
        <w:numPr>
          <w:ilvl w:val="0"/>
          <w:numId w:val="169"/>
        </w:numPr>
        <w:tabs>
          <w:tab w:val="clear" w:pos="648"/>
          <w:tab w:val="left" w:pos="792"/>
        </w:tabs>
        <w:spacing w:before="43" w:line="269" w:lineRule="exact"/>
        <w:ind w:left="792" w:right="144" w:hanging="648"/>
        <w:jc w:val="both"/>
        <w:textAlignment w:val="baseline"/>
        <w:rPr>
          <w:rFonts w:eastAsia="Times New Roman"/>
          <w:color w:val="000000"/>
          <w:sz w:val="23"/>
        </w:rPr>
      </w:pPr>
      <w:r>
        <w:rPr>
          <w:rFonts w:eastAsia="Times New Roman"/>
          <w:color w:val="000000"/>
          <w:sz w:val="23"/>
        </w:rPr>
        <w:t>Except as provided in subsection (3), nothing in the Immigra</w:t>
      </w:r>
      <w:r>
        <w:rPr>
          <w:rFonts w:eastAsia="Times New Roman"/>
          <w:color w:val="000000"/>
          <w:sz w:val="23"/>
        </w:rPr>
        <w:softHyphen/>
        <w:t>tion Act 2009 applies to the person named in the certificate while the certificate is in force.</w:t>
      </w:r>
    </w:p>
    <w:p w:rsidR="00F23DEA" w:rsidRDefault="009E764D">
      <w:pPr>
        <w:numPr>
          <w:ilvl w:val="0"/>
          <w:numId w:val="169"/>
        </w:numPr>
        <w:tabs>
          <w:tab w:val="clear" w:pos="648"/>
          <w:tab w:val="left" w:pos="792"/>
        </w:tabs>
        <w:spacing w:before="38" w:line="269" w:lineRule="exact"/>
        <w:ind w:left="792" w:hanging="648"/>
        <w:jc w:val="both"/>
        <w:textAlignment w:val="baseline"/>
        <w:rPr>
          <w:rFonts w:eastAsia="Times New Roman"/>
          <w:color w:val="000000"/>
          <w:spacing w:val="-15"/>
          <w:sz w:val="23"/>
        </w:rPr>
      </w:pPr>
      <w:r>
        <w:rPr>
          <w:rFonts w:eastAsia="Times New Roman"/>
          <w:color w:val="000000"/>
          <w:spacing w:val="-15"/>
          <w:sz w:val="23"/>
        </w:rPr>
        <w:t>If,—</w:t>
      </w:r>
    </w:p>
    <w:p w:rsidR="00F23DEA" w:rsidRDefault="009E764D">
      <w:pPr>
        <w:numPr>
          <w:ilvl w:val="0"/>
          <w:numId w:val="170"/>
        </w:numPr>
        <w:tabs>
          <w:tab w:val="clear" w:pos="576"/>
          <w:tab w:val="left" w:pos="1368"/>
        </w:tabs>
        <w:spacing w:line="268" w:lineRule="exact"/>
        <w:ind w:left="1296" w:right="144" w:hanging="504"/>
        <w:jc w:val="both"/>
        <w:textAlignment w:val="baseline"/>
        <w:rPr>
          <w:rFonts w:eastAsia="Times New Roman"/>
          <w:color w:val="000000"/>
          <w:sz w:val="23"/>
        </w:rPr>
      </w:pPr>
      <w:r>
        <w:rPr>
          <w:rFonts w:eastAsia="Times New Roman"/>
          <w:color w:val="000000"/>
          <w:sz w:val="23"/>
        </w:rPr>
        <w:t>where the Minister referred the person’s case to the Minister of Immigration under subsection (3), the Min</w:t>
      </w:r>
      <w:r>
        <w:rPr>
          <w:rFonts w:eastAsia="Times New Roman"/>
          <w:color w:val="000000"/>
          <w:sz w:val="23"/>
        </w:rPr>
        <w:softHyphen/>
        <w:t>ister of Immigration declines to grant a visa; and</w:t>
      </w:r>
    </w:p>
    <w:p w:rsidR="00F23DEA" w:rsidRDefault="009E764D">
      <w:pPr>
        <w:numPr>
          <w:ilvl w:val="0"/>
          <w:numId w:val="170"/>
        </w:numPr>
        <w:tabs>
          <w:tab w:val="clear" w:pos="576"/>
          <w:tab w:val="left" w:pos="1368"/>
        </w:tabs>
        <w:spacing w:line="269" w:lineRule="exact"/>
        <w:ind w:left="1296" w:right="144" w:hanging="504"/>
        <w:jc w:val="both"/>
        <w:textAlignment w:val="baseline"/>
        <w:rPr>
          <w:rFonts w:eastAsia="Times New Roman"/>
          <w:color w:val="000000"/>
          <w:sz w:val="23"/>
        </w:rPr>
      </w:pPr>
      <w:r>
        <w:rPr>
          <w:rFonts w:eastAsia="Times New Roman"/>
          <w:color w:val="000000"/>
          <w:sz w:val="23"/>
        </w:rPr>
        <w:t>there do not appear to the Minister to be any other grounds on which the person should remain in New Zealand,—</w:t>
      </w:r>
    </w:p>
    <w:p w:rsidR="00F23DEA" w:rsidRDefault="009E764D">
      <w:pPr>
        <w:spacing w:line="268" w:lineRule="exact"/>
        <w:ind w:left="648" w:right="144"/>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Minister must cancel the certificate issued under this sec</w:t>
      </w:r>
      <w:r>
        <w:rPr>
          <w:rFonts w:eastAsia="Times New Roman"/>
          <w:color w:val="000000"/>
          <w:sz w:val="23"/>
        </w:rPr>
        <w:softHyphen/>
        <w:t>tion, and must make a removal order under section 96 in re</w:t>
      </w:r>
      <w:r>
        <w:rPr>
          <w:rFonts w:eastAsia="Times New Roman"/>
          <w:color w:val="000000"/>
          <w:sz w:val="23"/>
        </w:rPr>
        <w:softHyphen/>
        <w:t>spect of the person.</w:t>
      </w:r>
    </w:p>
    <w:p w:rsidR="00F23DEA" w:rsidRDefault="009E764D">
      <w:pPr>
        <w:spacing w:before="62" w:line="202" w:lineRule="exact"/>
        <w:ind w:left="648" w:right="144"/>
        <w:jc w:val="both"/>
        <w:textAlignment w:val="baseline"/>
        <w:rPr>
          <w:rFonts w:eastAsia="Times New Roman"/>
          <w:color w:val="000000"/>
          <w:sz w:val="18"/>
        </w:rPr>
      </w:pPr>
      <w:r>
        <w:rPr>
          <w:rFonts w:eastAsia="Times New Roman"/>
          <w:color w:val="000000"/>
          <w:sz w:val="18"/>
        </w:rPr>
        <w:t>Section 94(3): substituted, at 2 am on 29 November 2010, by section 406(1) of the Immigration Act 2009 (2009 No 51).</w:t>
      </w:r>
    </w:p>
    <w:p w:rsidR="00F23DEA" w:rsidRDefault="009E764D">
      <w:pPr>
        <w:spacing w:before="81" w:line="197" w:lineRule="exact"/>
        <w:ind w:left="648" w:right="144"/>
        <w:jc w:val="both"/>
        <w:textAlignment w:val="baseline"/>
        <w:rPr>
          <w:rFonts w:eastAsia="Times New Roman"/>
          <w:color w:val="000000"/>
          <w:sz w:val="18"/>
        </w:rPr>
      </w:pPr>
      <w:r>
        <w:rPr>
          <w:rFonts w:eastAsia="Times New Roman"/>
          <w:color w:val="000000"/>
          <w:sz w:val="18"/>
        </w:rPr>
        <w:t>Section 94(4): amended, at 2 am on 29 November 2010, by section 406(1) of the Immigration Act 2009 (2009 No 51).</w:t>
      </w:r>
    </w:p>
    <w:p w:rsidR="00F23DEA" w:rsidRDefault="009E764D">
      <w:pPr>
        <w:spacing w:before="86" w:line="197" w:lineRule="exact"/>
        <w:ind w:left="648" w:right="144"/>
        <w:jc w:val="both"/>
        <w:textAlignment w:val="baseline"/>
        <w:rPr>
          <w:rFonts w:eastAsia="Times New Roman"/>
          <w:color w:val="000000"/>
          <w:sz w:val="18"/>
        </w:rPr>
      </w:pPr>
      <w:r>
        <w:rPr>
          <w:rFonts w:eastAsia="Times New Roman"/>
          <w:color w:val="000000"/>
          <w:sz w:val="18"/>
        </w:rPr>
        <w:t>Section 94(5</w:t>
      </w:r>
      <w:proofErr w:type="gramStart"/>
      <w:r>
        <w:rPr>
          <w:rFonts w:eastAsia="Times New Roman"/>
          <w:color w:val="000000"/>
          <w:sz w:val="18"/>
        </w:rPr>
        <w:t>)(</w:t>
      </w:r>
      <w:proofErr w:type="gramEnd"/>
      <w:r>
        <w:rPr>
          <w:rFonts w:eastAsia="Times New Roman"/>
          <w:color w:val="000000"/>
          <w:sz w:val="18"/>
        </w:rPr>
        <w:t>a): amended, at 2 am on 29 November 2010, by section 406(1) of the Immigration Act 2009 (2009 No 51).</w:t>
      </w:r>
    </w:p>
    <w:p w:rsidR="00F23DEA" w:rsidRDefault="009E764D">
      <w:pPr>
        <w:tabs>
          <w:tab w:val="left" w:pos="648"/>
        </w:tabs>
        <w:spacing w:before="332" w:line="271" w:lineRule="exact"/>
        <w:ind w:left="144"/>
        <w:textAlignment w:val="baseline"/>
        <w:rPr>
          <w:rFonts w:eastAsia="Times New Roman"/>
          <w:b/>
          <w:color w:val="000000"/>
          <w:sz w:val="23"/>
        </w:rPr>
      </w:pPr>
      <w:r>
        <w:rPr>
          <w:rFonts w:eastAsia="Times New Roman"/>
          <w:b/>
          <w:color w:val="000000"/>
          <w:sz w:val="23"/>
        </w:rPr>
        <w:t>95</w:t>
      </w:r>
      <w:r>
        <w:rPr>
          <w:rFonts w:eastAsia="Times New Roman"/>
          <w:b/>
          <w:color w:val="000000"/>
          <w:sz w:val="23"/>
        </w:rPr>
        <w:tab/>
        <w:t>Further provisions relating to certificate</w:t>
      </w:r>
    </w:p>
    <w:p w:rsidR="00F23DEA" w:rsidRDefault="009E764D">
      <w:pPr>
        <w:numPr>
          <w:ilvl w:val="0"/>
          <w:numId w:val="171"/>
        </w:numPr>
        <w:tabs>
          <w:tab w:val="clear" w:pos="648"/>
          <w:tab w:val="left" w:pos="792"/>
        </w:tabs>
        <w:spacing w:before="1" w:line="269" w:lineRule="exact"/>
        <w:ind w:left="648" w:right="144" w:hanging="504"/>
        <w:jc w:val="both"/>
        <w:textAlignment w:val="baseline"/>
        <w:rPr>
          <w:rFonts w:eastAsia="Times New Roman"/>
          <w:color w:val="000000"/>
          <w:spacing w:val="-4"/>
          <w:sz w:val="23"/>
        </w:rPr>
      </w:pPr>
      <w:r>
        <w:rPr>
          <w:rFonts w:eastAsia="Times New Roman"/>
          <w:color w:val="000000"/>
          <w:spacing w:val="-4"/>
          <w:sz w:val="23"/>
        </w:rPr>
        <w:t>If the certificate issued under section 94 orders that the person be taken into custody, the certificate is sufficient authority for a constable to arrest the person and take the person into custody.</w:t>
      </w:r>
    </w:p>
    <w:p w:rsidR="00F23DEA" w:rsidRDefault="009E764D">
      <w:pPr>
        <w:numPr>
          <w:ilvl w:val="0"/>
          <w:numId w:val="171"/>
        </w:numPr>
        <w:tabs>
          <w:tab w:val="clear" w:pos="648"/>
          <w:tab w:val="left" w:pos="792"/>
        </w:tabs>
        <w:spacing w:before="37" w:line="269" w:lineRule="exact"/>
        <w:ind w:left="648" w:right="144" w:hanging="504"/>
        <w:jc w:val="both"/>
        <w:textAlignment w:val="baseline"/>
        <w:rPr>
          <w:rFonts w:eastAsia="Times New Roman"/>
          <w:color w:val="000000"/>
          <w:spacing w:val="-5"/>
          <w:sz w:val="23"/>
        </w:rPr>
      </w:pPr>
      <w:r>
        <w:rPr>
          <w:rFonts w:eastAsia="Times New Roman"/>
          <w:color w:val="000000"/>
          <w:spacing w:val="-5"/>
          <w:sz w:val="23"/>
        </w:rPr>
        <w:t>A person who is taken into custody under this section must, un</w:t>
      </w:r>
      <w:r>
        <w:rPr>
          <w:rFonts w:eastAsia="Times New Roman"/>
          <w:color w:val="000000"/>
          <w:spacing w:val="-5"/>
          <w:sz w:val="23"/>
        </w:rPr>
        <w:softHyphen/>
        <w:t>less sooner released, be brought before a District Court Judge as soon as possible and, after that, every 21 days while the certificate is in force, to determine in accordance with subsec</w:t>
      </w:r>
      <w:r>
        <w:rPr>
          <w:rFonts w:eastAsia="Times New Roman"/>
          <w:color w:val="000000"/>
          <w:spacing w:val="-5"/>
          <w:sz w:val="23"/>
        </w:rPr>
        <w:softHyphen/>
        <w:t>tion (3) whether the person should be detained in custody or released pending the decisions referred to in section 94(5).</w:t>
      </w:r>
    </w:p>
    <w:p w:rsidR="00F23DEA" w:rsidRDefault="00F23DEA">
      <w:pPr>
        <w:sectPr w:rsidR="00F23DEA">
          <w:pgSz w:w="11909" w:h="16838"/>
          <w:pgMar w:top="2720" w:right="2702" w:bottom="2010" w:left="2727" w:header="720" w:footer="720" w:gutter="0"/>
          <w:cols w:space="720"/>
        </w:sectPr>
      </w:pPr>
    </w:p>
    <w:p w:rsidR="00F23DEA" w:rsidRDefault="00F56ECE">
      <w:pPr>
        <w:spacing w:before="311" w:line="269" w:lineRule="exact"/>
        <w:ind w:left="648" w:right="144" w:hanging="576"/>
        <w:jc w:val="both"/>
        <w:textAlignment w:val="baseline"/>
        <w:rPr>
          <w:rFonts w:eastAsia="Times New Roman"/>
          <w:color w:val="000000"/>
          <w:sz w:val="23"/>
        </w:rPr>
      </w:pPr>
      <w:r>
        <w:lastRenderedPageBreak/>
        <w:pict>
          <v:shape id="_x0000_s1091" type="#_x0000_t202" style="position:absolute;left:0;text-align:left;margin-left:142.1pt;margin-top:136.5pt;width:312pt;height:19.6pt;z-index:-251568128;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11 s 96</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90" type="#_x0000_t202" style="position:absolute;left:0;text-align:left;margin-left:136.7pt;margin-top:721.6pt;width:18.95pt;height:10.5pt;z-index:-25156710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80</w:t>
                  </w:r>
                </w:p>
              </w:txbxContent>
            </v:textbox>
            <w10:wrap type="square" anchorx="page" anchory="page"/>
          </v:shape>
        </w:pict>
      </w:r>
      <w:r>
        <w:pict>
          <v:line id="_x0000_s1089" style="position:absolute;left:0;text-align:left;z-index:251611136;mso-position-horizontal-relative:page;mso-position-vertical-relative:page" from="141.6pt,158.4pt" to="454.15pt,158.4pt" strokeweight=".7pt">
            <w10:wrap anchorx="page" anchory="page"/>
          </v:line>
        </w:pict>
      </w:r>
      <w:r w:rsidR="009E764D">
        <w:rPr>
          <w:rFonts w:eastAsia="Times New Roman"/>
          <w:color w:val="000000"/>
          <w:sz w:val="23"/>
        </w:rPr>
        <w:t>(3) If a person is brought before a District Court Judge under sub</w:t>
      </w:r>
      <w:r w:rsidR="009E764D">
        <w:rPr>
          <w:rFonts w:eastAsia="Times New Roman"/>
          <w:color w:val="000000"/>
          <w:sz w:val="23"/>
        </w:rPr>
        <w:softHyphen/>
        <w:t>section (2), the Judge may, if the Judge is satisfied that the person is the person named in the certificate,—</w:t>
      </w:r>
    </w:p>
    <w:p w:rsidR="00F23DEA" w:rsidRDefault="009E764D">
      <w:pPr>
        <w:numPr>
          <w:ilvl w:val="0"/>
          <w:numId w:val="172"/>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issue a warrant for the detention of the person in custody if the Judge is satisfied that, if not detained, the person is likely to abscond; or</w:t>
      </w:r>
    </w:p>
    <w:p w:rsidR="00F23DEA" w:rsidRDefault="009E764D">
      <w:pPr>
        <w:numPr>
          <w:ilvl w:val="0"/>
          <w:numId w:val="172"/>
        </w:numPr>
        <w:tabs>
          <w:tab w:val="clear" w:pos="720"/>
          <w:tab w:val="left" w:pos="1368"/>
        </w:tabs>
        <w:spacing w:line="269" w:lineRule="exact"/>
        <w:ind w:left="1368" w:right="144" w:hanging="720"/>
        <w:jc w:val="both"/>
        <w:textAlignment w:val="baseline"/>
        <w:rPr>
          <w:rFonts w:eastAsia="Times New Roman"/>
          <w:color w:val="000000"/>
          <w:sz w:val="23"/>
        </w:rPr>
      </w:pPr>
      <w:proofErr w:type="gramStart"/>
      <w:r>
        <w:rPr>
          <w:rFonts w:eastAsia="Times New Roman"/>
          <w:color w:val="000000"/>
          <w:sz w:val="23"/>
        </w:rPr>
        <w:t>order</w:t>
      </w:r>
      <w:proofErr w:type="gramEnd"/>
      <w:r>
        <w:rPr>
          <w:rFonts w:eastAsia="Times New Roman"/>
          <w:color w:val="000000"/>
          <w:sz w:val="23"/>
        </w:rPr>
        <w:t xml:space="preserve"> the release of the person subject to such conditions (if any) that the Judge thinks fit.</w:t>
      </w:r>
    </w:p>
    <w:p w:rsidR="00F23DEA" w:rsidRDefault="009E764D">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(4) A warrant for the detention of the person issued under sub</w:t>
      </w:r>
      <w:r>
        <w:rPr>
          <w:rFonts w:eastAsia="Times New Roman"/>
          <w:color w:val="000000"/>
          <w:sz w:val="23"/>
        </w:rPr>
        <w:softHyphen/>
        <w:t xml:space="preserve">section (3)(a) may </w:t>
      </w:r>
      <w:proofErr w:type="spellStart"/>
      <w:r>
        <w:rPr>
          <w:rFonts w:eastAsia="Times New Roman"/>
          <w:color w:val="000000"/>
          <w:sz w:val="23"/>
        </w:rPr>
        <w:t>authorise</w:t>
      </w:r>
      <w:proofErr w:type="spellEnd"/>
      <w:r>
        <w:rPr>
          <w:rFonts w:eastAsia="Times New Roman"/>
          <w:color w:val="000000"/>
          <w:sz w:val="23"/>
        </w:rPr>
        <w:t xml:space="preserve"> the detention of the person in a prison or any other place in which the person could be detained under section 26(1)(a) if the person were subject to proceed</w:t>
      </w:r>
      <w:r>
        <w:rPr>
          <w:rFonts w:eastAsia="Times New Roman"/>
          <w:color w:val="000000"/>
          <w:sz w:val="23"/>
        </w:rPr>
        <w:softHyphen/>
        <w:t>ings under Part 3.</w:t>
      </w:r>
    </w:p>
    <w:p w:rsidR="00F23DEA" w:rsidRDefault="009E764D">
      <w:pPr>
        <w:spacing w:before="63" w:line="201" w:lineRule="exact"/>
        <w:ind w:left="648" w:right="144"/>
        <w:jc w:val="both"/>
        <w:textAlignment w:val="baseline"/>
        <w:rPr>
          <w:rFonts w:eastAsia="Times New Roman"/>
          <w:color w:val="000000"/>
          <w:sz w:val="18"/>
        </w:rPr>
      </w:pPr>
      <w:r>
        <w:rPr>
          <w:rFonts w:eastAsia="Times New Roman"/>
          <w:color w:val="000000"/>
          <w:sz w:val="18"/>
        </w:rPr>
        <w:t>Section 95(1): amended, on 1 October 2008, pursuant to section 1 16(a</w:t>
      </w:r>
      <w:proofErr w:type="gramStart"/>
      <w:r>
        <w:rPr>
          <w:rFonts w:eastAsia="Times New Roman"/>
          <w:color w:val="000000"/>
          <w:sz w:val="18"/>
        </w:rPr>
        <w:t>)(</w:t>
      </w:r>
      <w:proofErr w:type="gramEnd"/>
      <w:r>
        <w:rPr>
          <w:rFonts w:eastAsia="Times New Roman"/>
          <w:color w:val="000000"/>
          <w:sz w:val="18"/>
        </w:rPr>
        <w:t>ii) of the Policing Act 2008 (2008 No 72).</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95(4): amended, on 1 June 2005, by section 206 of the Corrections Act 2004 (2004 No 50).</w:t>
      </w:r>
    </w:p>
    <w:p w:rsidR="00F23DEA" w:rsidRDefault="009E764D">
      <w:pPr>
        <w:spacing w:before="327" w:line="269" w:lineRule="exact"/>
        <w:ind w:left="72"/>
        <w:textAlignment w:val="baseline"/>
        <w:rPr>
          <w:rFonts w:eastAsia="Times New Roman"/>
          <w:b/>
          <w:color w:val="000000"/>
          <w:spacing w:val="17"/>
          <w:sz w:val="23"/>
        </w:rPr>
      </w:pPr>
      <w:r>
        <w:rPr>
          <w:rFonts w:eastAsia="Times New Roman"/>
          <w:b/>
          <w:color w:val="000000"/>
          <w:spacing w:val="17"/>
          <w:sz w:val="23"/>
        </w:rPr>
        <w:t>96 Removal order</w:t>
      </w:r>
    </w:p>
    <w:p w:rsidR="00F23DEA" w:rsidRDefault="009E764D">
      <w:pPr>
        <w:spacing w:before="5" w:line="269" w:lineRule="exact"/>
        <w:ind w:left="72"/>
        <w:textAlignment w:val="baseline"/>
        <w:rPr>
          <w:rFonts w:eastAsia="Times New Roman"/>
          <w:color w:val="000000"/>
          <w:spacing w:val="4"/>
          <w:sz w:val="23"/>
        </w:rPr>
      </w:pPr>
      <w:r>
        <w:rPr>
          <w:rFonts w:eastAsia="Times New Roman"/>
          <w:color w:val="000000"/>
          <w:spacing w:val="4"/>
          <w:sz w:val="23"/>
        </w:rPr>
        <w:t>(1) A removal order made by the Minister under this section—</w:t>
      </w:r>
    </w:p>
    <w:p w:rsidR="00F23DEA" w:rsidRDefault="009E764D">
      <w:pPr>
        <w:spacing w:line="268" w:lineRule="exact"/>
        <w:ind w:left="648"/>
        <w:textAlignment w:val="baseline"/>
        <w:rPr>
          <w:rFonts w:eastAsia="Times New Roman"/>
          <w:color w:val="000000"/>
          <w:spacing w:val="18"/>
          <w:sz w:val="23"/>
        </w:rPr>
      </w:pPr>
      <w:r>
        <w:rPr>
          <w:rFonts w:eastAsia="Times New Roman"/>
          <w:color w:val="000000"/>
          <w:spacing w:val="18"/>
          <w:sz w:val="23"/>
        </w:rPr>
        <w:t xml:space="preserve">(a) </w:t>
      </w:r>
      <w:proofErr w:type="gramStart"/>
      <w:r>
        <w:rPr>
          <w:rFonts w:eastAsia="Times New Roman"/>
          <w:color w:val="000000"/>
          <w:spacing w:val="18"/>
          <w:sz w:val="23"/>
        </w:rPr>
        <w:t>may</w:t>
      </w:r>
      <w:proofErr w:type="gramEnd"/>
      <w:r>
        <w:rPr>
          <w:rFonts w:eastAsia="Times New Roman"/>
          <w:color w:val="000000"/>
          <w:spacing w:val="18"/>
          <w:sz w:val="23"/>
        </w:rPr>
        <w:t xml:space="preserve"> either—</w:t>
      </w:r>
    </w:p>
    <w:p w:rsidR="00F23DEA" w:rsidRDefault="009E764D">
      <w:pPr>
        <w:numPr>
          <w:ilvl w:val="0"/>
          <w:numId w:val="173"/>
        </w:numPr>
        <w:tabs>
          <w:tab w:val="clear" w:pos="576"/>
          <w:tab w:val="left" w:pos="1944"/>
          <w:tab w:val="right" w:pos="6336"/>
        </w:tabs>
        <w:spacing w:line="269" w:lineRule="exact"/>
        <w:ind w:left="1872" w:right="144" w:hanging="504"/>
        <w:jc w:val="both"/>
        <w:textAlignment w:val="baseline"/>
        <w:rPr>
          <w:rFonts w:eastAsia="Times New Roman"/>
          <w:color w:val="000000"/>
          <w:sz w:val="23"/>
        </w:rPr>
      </w:pPr>
      <w:r>
        <w:rPr>
          <w:rFonts w:eastAsia="Times New Roman"/>
          <w:color w:val="000000"/>
          <w:sz w:val="23"/>
        </w:rPr>
        <w:t xml:space="preserve">require the person in whose custody the person </w:t>
      </w:r>
      <w:r>
        <w:rPr>
          <w:rFonts w:eastAsia="Times New Roman"/>
          <w:color w:val="000000"/>
          <w:sz w:val="23"/>
        </w:rPr>
        <w:br/>
        <w:t>is being held (if the person is being held in cus</w:t>
      </w:r>
      <w:r>
        <w:rPr>
          <w:rFonts w:eastAsia="Times New Roman"/>
          <w:color w:val="000000"/>
          <w:sz w:val="23"/>
        </w:rPr>
        <w:softHyphen/>
        <w:t>tody) to release the person into the custody of a constable; or</w:t>
      </w:r>
    </w:p>
    <w:p w:rsidR="00F23DEA" w:rsidRDefault="009E764D">
      <w:pPr>
        <w:numPr>
          <w:ilvl w:val="0"/>
          <w:numId w:val="173"/>
        </w:numPr>
        <w:tabs>
          <w:tab w:val="clear" w:pos="576"/>
          <w:tab w:val="left" w:pos="1944"/>
        </w:tabs>
        <w:spacing w:line="268" w:lineRule="exact"/>
        <w:ind w:left="1872" w:right="144" w:hanging="504"/>
        <w:jc w:val="both"/>
        <w:textAlignment w:val="baseline"/>
        <w:rPr>
          <w:rFonts w:eastAsia="Times New Roman"/>
          <w:color w:val="000000"/>
          <w:sz w:val="23"/>
        </w:rPr>
      </w:pPr>
      <w:r>
        <w:rPr>
          <w:rFonts w:eastAsia="Times New Roman"/>
          <w:color w:val="000000"/>
          <w:sz w:val="23"/>
        </w:rPr>
        <w:t xml:space="preserve">if the person is not in custody, </w:t>
      </w:r>
      <w:proofErr w:type="spellStart"/>
      <w:r>
        <w:rPr>
          <w:rFonts w:eastAsia="Times New Roman"/>
          <w:color w:val="000000"/>
          <w:sz w:val="23"/>
        </w:rPr>
        <w:t>authorise</w:t>
      </w:r>
      <w:proofErr w:type="spellEnd"/>
      <w:r>
        <w:rPr>
          <w:rFonts w:eastAsia="Times New Roman"/>
          <w:color w:val="000000"/>
          <w:sz w:val="23"/>
        </w:rPr>
        <w:t xml:space="preserve"> any con</w:t>
      </w:r>
      <w:r>
        <w:rPr>
          <w:rFonts w:eastAsia="Times New Roman"/>
          <w:color w:val="000000"/>
          <w:sz w:val="23"/>
        </w:rPr>
        <w:softHyphen/>
        <w:t>stable to take the person into custody; and</w:t>
      </w:r>
    </w:p>
    <w:p w:rsidR="00F23DEA" w:rsidRDefault="009E764D">
      <w:pPr>
        <w:spacing w:line="269" w:lineRule="exact"/>
        <w:ind w:left="1368" w:right="144" w:hanging="720"/>
        <w:jc w:val="both"/>
        <w:textAlignment w:val="baseline"/>
        <w:rPr>
          <w:rFonts w:eastAsia="Times New Roman"/>
          <w:color w:val="000000"/>
          <w:spacing w:val="-4"/>
          <w:sz w:val="23"/>
        </w:rPr>
      </w:pPr>
      <w:r>
        <w:rPr>
          <w:rFonts w:eastAsia="Times New Roman"/>
          <w:color w:val="000000"/>
          <w:spacing w:val="-4"/>
          <w:sz w:val="23"/>
        </w:rPr>
        <w:t>(b) must specify that the person is to be taken by a constable and placed on board any craft for the purpose of effect</w:t>
      </w:r>
      <w:r>
        <w:rPr>
          <w:rFonts w:eastAsia="Times New Roman"/>
          <w:color w:val="000000"/>
          <w:spacing w:val="-4"/>
          <w:sz w:val="23"/>
        </w:rPr>
        <w:softHyphen/>
        <w:t>ing the person’s removal from New Zealand; and</w:t>
      </w:r>
    </w:p>
    <w:p w:rsidR="00F23DEA" w:rsidRDefault="009E764D">
      <w:pPr>
        <w:spacing w:line="268" w:lineRule="exact"/>
        <w:ind w:left="648"/>
        <w:jc w:val="both"/>
        <w:textAlignment w:val="baseline"/>
        <w:rPr>
          <w:rFonts w:eastAsia="Times New Roman"/>
          <w:color w:val="000000"/>
          <w:spacing w:val="8"/>
          <w:sz w:val="23"/>
        </w:rPr>
      </w:pPr>
      <w:r>
        <w:rPr>
          <w:rFonts w:eastAsia="Times New Roman"/>
          <w:color w:val="000000"/>
          <w:spacing w:val="8"/>
          <w:sz w:val="23"/>
        </w:rPr>
        <w:t xml:space="preserve">(c) </w:t>
      </w:r>
      <w:proofErr w:type="gramStart"/>
      <w:r>
        <w:rPr>
          <w:rFonts w:eastAsia="Times New Roman"/>
          <w:color w:val="000000"/>
          <w:spacing w:val="8"/>
          <w:sz w:val="23"/>
        </w:rPr>
        <w:t>may</w:t>
      </w:r>
      <w:proofErr w:type="gramEnd"/>
      <w:r>
        <w:rPr>
          <w:rFonts w:eastAsia="Times New Roman"/>
          <w:color w:val="000000"/>
          <w:spacing w:val="8"/>
          <w:sz w:val="23"/>
        </w:rPr>
        <w:t xml:space="preserve"> </w:t>
      </w:r>
      <w:proofErr w:type="spellStart"/>
      <w:r>
        <w:rPr>
          <w:rFonts w:eastAsia="Times New Roman"/>
          <w:color w:val="000000"/>
          <w:spacing w:val="8"/>
          <w:sz w:val="23"/>
        </w:rPr>
        <w:t>authorise</w:t>
      </w:r>
      <w:proofErr w:type="spellEnd"/>
      <w:r>
        <w:rPr>
          <w:rFonts w:eastAsia="Times New Roman"/>
          <w:color w:val="000000"/>
          <w:spacing w:val="8"/>
          <w:sz w:val="23"/>
        </w:rPr>
        <w:t xml:space="preserve"> the detention in custody of the person</w:t>
      </w:r>
    </w:p>
    <w:p w:rsidR="00F23DEA" w:rsidRDefault="009E764D">
      <w:pPr>
        <w:spacing w:before="5" w:line="269" w:lineRule="exact"/>
        <w:ind w:left="1368"/>
        <w:textAlignment w:val="baseline"/>
        <w:rPr>
          <w:rFonts w:eastAsia="Times New Roman"/>
          <w:color w:val="000000"/>
          <w:spacing w:val="-1"/>
          <w:sz w:val="23"/>
        </w:rPr>
      </w:pPr>
      <w:proofErr w:type="gramStart"/>
      <w:r>
        <w:rPr>
          <w:rFonts w:eastAsia="Times New Roman"/>
          <w:color w:val="000000"/>
          <w:spacing w:val="-1"/>
          <w:sz w:val="23"/>
        </w:rPr>
        <w:t>while</w:t>
      </w:r>
      <w:proofErr w:type="gramEnd"/>
      <w:r>
        <w:rPr>
          <w:rFonts w:eastAsia="Times New Roman"/>
          <w:color w:val="000000"/>
          <w:spacing w:val="-1"/>
          <w:sz w:val="23"/>
        </w:rPr>
        <w:t xml:space="preserve"> awaiting removal from New Zealand.</w:t>
      </w:r>
    </w:p>
    <w:p w:rsidR="00F23DEA" w:rsidRDefault="009E764D">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The removal order must be served on the person named in the order in the manner prescribed by regulations made under this Act.</w:t>
      </w:r>
    </w:p>
    <w:p w:rsidR="00F23DEA" w:rsidRDefault="009E764D">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 xml:space="preserve">(3) If the removal order </w:t>
      </w:r>
      <w:proofErr w:type="spellStart"/>
      <w:r>
        <w:rPr>
          <w:rFonts w:eastAsia="Times New Roman"/>
          <w:color w:val="000000"/>
          <w:sz w:val="23"/>
        </w:rPr>
        <w:t>authorises</w:t>
      </w:r>
      <w:proofErr w:type="spellEnd"/>
      <w:r>
        <w:rPr>
          <w:rFonts w:eastAsia="Times New Roman"/>
          <w:color w:val="000000"/>
          <w:sz w:val="23"/>
        </w:rPr>
        <w:t xml:space="preserve"> the detention of the person in custody, the person may be detained—</w:t>
      </w:r>
    </w:p>
    <w:p w:rsidR="00F23DEA" w:rsidRDefault="00F23DEA">
      <w:pPr>
        <w:sectPr w:rsidR="00F23DEA">
          <w:pgSz w:w="11909" w:h="16838"/>
          <w:pgMar w:top="3176" w:right="2695" w:bottom="2010" w:left="2734"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088" type="#_x0000_t202" style="position:absolute;left:0;text-align:left;margin-left:440.5pt;margin-top:721.6pt;width:17.35pt;height:10.45pt;z-index:-25156608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17"/>
                      <w:sz w:val="18"/>
                    </w:rPr>
                  </w:pPr>
                  <w:r>
                    <w:rPr>
                      <w:rFonts w:eastAsia="Times New Roman"/>
                      <w:color w:val="000000"/>
                      <w:spacing w:val="17"/>
                      <w:sz w:val="18"/>
                    </w:rPr>
                    <w:t>81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11 s 96</w:t>
      </w:r>
    </w:p>
    <w:p w:rsidR="00F23DEA" w:rsidRDefault="00F56ECE">
      <w:pPr>
        <w:numPr>
          <w:ilvl w:val="0"/>
          <w:numId w:val="174"/>
        </w:numPr>
        <w:tabs>
          <w:tab w:val="clear" w:pos="720"/>
          <w:tab w:val="left" w:pos="1368"/>
        </w:tabs>
        <w:spacing w:before="326" w:line="269" w:lineRule="exact"/>
        <w:ind w:left="1368" w:right="72" w:hanging="720"/>
        <w:jc w:val="both"/>
        <w:textAlignment w:val="baseline"/>
        <w:rPr>
          <w:rFonts w:eastAsia="Times New Roman"/>
          <w:color w:val="000000"/>
          <w:sz w:val="23"/>
        </w:rPr>
      </w:pPr>
      <w:r>
        <w:pict>
          <v:line id="_x0000_s1087" style="position:absolute;left:0;text-align:left;z-index:251612160;mso-position-horizontal-relative:page;mso-position-vertical-relative:page" from="141.6pt,158.4pt" to="454.15pt,158.4pt" strokeweight=".7pt">
            <w10:wrap anchorx="page" anchory="page"/>
          </v:line>
        </w:pict>
      </w:r>
      <w:r w:rsidR="009E764D">
        <w:rPr>
          <w:rFonts w:eastAsia="Times New Roman"/>
          <w:color w:val="000000"/>
          <w:sz w:val="23"/>
        </w:rPr>
        <w:t>in a prison or any other place in which the person could be detained under section 26(1)(a) if the person were subject to proceedings under Part 3; or</w:t>
      </w:r>
    </w:p>
    <w:p w:rsidR="00F23DEA" w:rsidRDefault="009E764D">
      <w:pPr>
        <w:numPr>
          <w:ilvl w:val="0"/>
          <w:numId w:val="174"/>
        </w:numPr>
        <w:tabs>
          <w:tab w:val="clear" w:pos="720"/>
          <w:tab w:val="left" w:pos="1368"/>
        </w:tabs>
        <w:spacing w:line="269" w:lineRule="exact"/>
        <w:ind w:left="1368" w:right="72" w:hanging="720"/>
        <w:jc w:val="both"/>
        <w:textAlignment w:val="baseline"/>
        <w:rPr>
          <w:rFonts w:eastAsia="Times New Roman"/>
          <w:color w:val="000000"/>
          <w:spacing w:val="-2"/>
          <w:sz w:val="23"/>
        </w:rPr>
      </w:pPr>
      <w:proofErr w:type="gramStart"/>
      <w:r>
        <w:rPr>
          <w:rFonts w:eastAsia="Times New Roman"/>
          <w:color w:val="000000"/>
          <w:spacing w:val="-2"/>
          <w:sz w:val="23"/>
        </w:rPr>
        <w:t>at</w:t>
      </w:r>
      <w:proofErr w:type="gramEnd"/>
      <w:r>
        <w:rPr>
          <w:rFonts w:eastAsia="Times New Roman"/>
          <w:color w:val="000000"/>
          <w:spacing w:val="-2"/>
          <w:sz w:val="23"/>
        </w:rPr>
        <w:t xml:space="preserve"> a seaport or airport.</w:t>
      </w:r>
    </w:p>
    <w:p w:rsidR="00F23DEA" w:rsidRDefault="009E764D">
      <w:pPr>
        <w:spacing w:before="37" w:line="269" w:lineRule="exact"/>
        <w:ind w:left="648" w:right="72" w:hanging="576"/>
        <w:jc w:val="both"/>
        <w:textAlignment w:val="baseline"/>
        <w:rPr>
          <w:rFonts w:eastAsia="Times New Roman"/>
          <w:color w:val="000000"/>
          <w:sz w:val="23"/>
        </w:rPr>
      </w:pPr>
      <w:r>
        <w:rPr>
          <w:rFonts w:eastAsia="Times New Roman"/>
          <w:color w:val="000000"/>
          <w:sz w:val="23"/>
        </w:rPr>
        <w:t>(4) If a person is not able to be conveyed out of New Zealand within 48 hours after service of the removal order, the person must be brought before a District Court Judge to determine in accordance with subsection (5) whether the person should be detained in custody or released pending that person’s removal from New Zealand.</w:t>
      </w:r>
    </w:p>
    <w:p w:rsidR="00F23DEA" w:rsidRDefault="009E764D">
      <w:pPr>
        <w:spacing w:before="42" w:line="269" w:lineRule="exact"/>
        <w:ind w:left="648" w:right="72" w:hanging="576"/>
        <w:jc w:val="both"/>
        <w:textAlignment w:val="baseline"/>
        <w:rPr>
          <w:rFonts w:eastAsia="Times New Roman"/>
          <w:color w:val="000000"/>
          <w:sz w:val="23"/>
        </w:rPr>
      </w:pPr>
      <w:r>
        <w:rPr>
          <w:rFonts w:eastAsia="Times New Roman"/>
          <w:color w:val="000000"/>
          <w:sz w:val="23"/>
        </w:rPr>
        <w:t>(5) If a person is brought before a District Court Judge under sub</w:t>
      </w:r>
      <w:r>
        <w:rPr>
          <w:rFonts w:eastAsia="Times New Roman"/>
          <w:color w:val="000000"/>
          <w:sz w:val="23"/>
        </w:rPr>
        <w:softHyphen/>
        <w:t>section (4), the Judge may, if the Judge is satisfied that the person is the person named in the order,—</w:t>
      </w:r>
    </w:p>
    <w:p w:rsidR="00F23DEA" w:rsidRDefault="009E764D">
      <w:pPr>
        <w:numPr>
          <w:ilvl w:val="0"/>
          <w:numId w:val="175"/>
        </w:numPr>
        <w:tabs>
          <w:tab w:val="clear" w:pos="720"/>
          <w:tab w:val="left" w:pos="1368"/>
        </w:tabs>
        <w:spacing w:line="269" w:lineRule="exact"/>
        <w:ind w:left="1368" w:right="72" w:hanging="720"/>
        <w:jc w:val="both"/>
        <w:textAlignment w:val="baseline"/>
        <w:rPr>
          <w:rFonts w:eastAsia="Times New Roman"/>
          <w:color w:val="000000"/>
          <w:sz w:val="23"/>
        </w:rPr>
      </w:pPr>
      <w:r>
        <w:rPr>
          <w:rFonts w:eastAsia="Times New Roman"/>
          <w:color w:val="000000"/>
          <w:sz w:val="23"/>
        </w:rPr>
        <w:t>issue a warrant for the detention of the person in custody if the Judge is satisfied that, if not detained, the person is likely to abscond; or</w:t>
      </w:r>
    </w:p>
    <w:p w:rsidR="00F23DEA" w:rsidRDefault="009E764D">
      <w:pPr>
        <w:numPr>
          <w:ilvl w:val="0"/>
          <w:numId w:val="175"/>
        </w:numPr>
        <w:tabs>
          <w:tab w:val="clear" w:pos="720"/>
          <w:tab w:val="left" w:pos="1368"/>
        </w:tabs>
        <w:spacing w:line="268" w:lineRule="exact"/>
        <w:ind w:left="1368" w:right="72" w:hanging="720"/>
        <w:jc w:val="both"/>
        <w:textAlignment w:val="baseline"/>
        <w:rPr>
          <w:rFonts w:eastAsia="Times New Roman"/>
          <w:color w:val="000000"/>
          <w:sz w:val="23"/>
        </w:rPr>
      </w:pPr>
      <w:proofErr w:type="gramStart"/>
      <w:r>
        <w:rPr>
          <w:rFonts w:eastAsia="Times New Roman"/>
          <w:color w:val="000000"/>
          <w:sz w:val="23"/>
        </w:rPr>
        <w:t>order</w:t>
      </w:r>
      <w:proofErr w:type="gramEnd"/>
      <w:r>
        <w:rPr>
          <w:rFonts w:eastAsia="Times New Roman"/>
          <w:color w:val="000000"/>
          <w:sz w:val="23"/>
        </w:rPr>
        <w:t xml:space="preserve"> the release of the person subject to such conditions (if any) that the Judge thinks fit.</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(6) A warrant for the detention of the person issued under sub</w:t>
      </w:r>
      <w:r>
        <w:rPr>
          <w:rFonts w:eastAsia="Times New Roman"/>
          <w:color w:val="000000"/>
          <w:sz w:val="23"/>
        </w:rPr>
        <w:softHyphen/>
        <w:t xml:space="preserve">section (5)(a) may </w:t>
      </w:r>
      <w:proofErr w:type="spellStart"/>
      <w:r>
        <w:rPr>
          <w:rFonts w:eastAsia="Times New Roman"/>
          <w:color w:val="000000"/>
          <w:sz w:val="23"/>
        </w:rPr>
        <w:t>authorise</w:t>
      </w:r>
      <w:proofErr w:type="spellEnd"/>
      <w:r>
        <w:rPr>
          <w:rFonts w:eastAsia="Times New Roman"/>
          <w:color w:val="000000"/>
          <w:sz w:val="23"/>
        </w:rPr>
        <w:t xml:space="preserve"> the detention of the person in a prison or any other place in which the person could be detained under section 26(1)(a) if the person were subject to proceed</w:t>
      </w:r>
      <w:r>
        <w:rPr>
          <w:rFonts w:eastAsia="Times New Roman"/>
          <w:color w:val="000000"/>
          <w:sz w:val="23"/>
        </w:rPr>
        <w:softHyphen/>
        <w:t>ings under Part 3.</w:t>
      </w:r>
    </w:p>
    <w:p w:rsidR="00F23DEA" w:rsidRDefault="009E764D">
      <w:pPr>
        <w:spacing w:before="43" w:line="269" w:lineRule="exact"/>
        <w:ind w:left="648" w:right="72" w:hanging="576"/>
        <w:jc w:val="both"/>
        <w:textAlignment w:val="baseline"/>
        <w:rPr>
          <w:rFonts w:eastAsia="Times New Roman"/>
          <w:color w:val="000000"/>
          <w:sz w:val="23"/>
        </w:rPr>
      </w:pPr>
      <w:r>
        <w:rPr>
          <w:rFonts w:eastAsia="Times New Roman"/>
          <w:color w:val="000000"/>
          <w:sz w:val="23"/>
        </w:rPr>
        <w:t>(7) A removal order made under this section continues in force until it is executed or is cancelled.</w:t>
      </w:r>
    </w:p>
    <w:p w:rsidR="00F23DEA" w:rsidRDefault="009E764D">
      <w:pPr>
        <w:spacing w:before="38" w:line="269" w:lineRule="exact"/>
        <w:ind w:left="648" w:right="72" w:hanging="576"/>
        <w:jc w:val="both"/>
        <w:textAlignment w:val="baseline"/>
        <w:rPr>
          <w:rFonts w:eastAsia="Times New Roman"/>
          <w:color w:val="000000"/>
          <w:sz w:val="23"/>
        </w:rPr>
      </w:pPr>
      <w:r>
        <w:rPr>
          <w:rFonts w:eastAsia="Times New Roman"/>
          <w:color w:val="000000"/>
          <w:sz w:val="23"/>
        </w:rPr>
        <w:t>(8) Nothing in the Immigration Act 2009 applies to the person named in the removal order while the order is in force.</w:t>
      </w:r>
    </w:p>
    <w:p w:rsidR="00F23DEA" w:rsidRDefault="009E764D">
      <w:pPr>
        <w:spacing w:before="61" w:line="202" w:lineRule="exact"/>
        <w:ind w:left="648" w:right="72"/>
        <w:jc w:val="both"/>
        <w:textAlignment w:val="baseline"/>
        <w:rPr>
          <w:rFonts w:eastAsia="Times New Roman"/>
          <w:color w:val="000000"/>
          <w:sz w:val="18"/>
        </w:rPr>
      </w:pPr>
      <w:r>
        <w:rPr>
          <w:rFonts w:eastAsia="Times New Roman"/>
          <w:color w:val="000000"/>
          <w:sz w:val="18"/>
        </w:rPr>
        <w:t>Section 96(1</w:t>
      </w:r>
      <w:proofErr w:type="gramStart"/>
      <w:r>
        <w:rPr>
          <w:rFonts w:eastAsia="Times New Roman"/>
          <w:color w:val="000000"/>
          <w:sz w:val="18"/>
        </w:rPr>
        <w:t>)(</w:t>
      </w:r>
      <w:proofErr w:type="gramEnd"/>
      <w:r>
        <w:rPr>
          <w:rFonts w:eastAsia="Times New Roman"/>
          <w:color w:val="000000"/>
          <w:sz w:val="18"/>
        </w:rPr>
        <w:t>a)(i): amended, on 1 October 2008, pursuant to section 116(a)(ii) of the Policing Act 2008 (2008 No 72).</w:t>
      </w:r>
    </w:p>
    <w:p w:rsidR="00F23DEA" w:rsidRDefault="009E764D">
      <w:pPr>
        <w:spacing w:before="81" w:line="197" w:lineRule="exact"/>
        <w:ind w:left="648" w:right="72"/>
        <w:jc w:val="both"/>
        <w:textAlignment w:val="baseline"/>
        <w:rPr>
          <w:rFonts w:eastAsia="Times New Roman"/>
          <w:color w:val="000000"/>
          <w:sz w:val="18"/>
        </w:rPr>
      </w:pPr>
      <w:r>
        <w:rPr>
          <w:rFonts w:eastAsia="Times New Roman"/>
          <w:color w:val="000000"/>
          <w:sz w:val="18"/>
        </w:rPr>
        <w:t>Section 96(1</w:t>
      </w:r>
      <w:proofErr w:type="gramStart"/>
      <w:r>
        <w:rPr>
          <w:rFonts w:eastAsia="Times New Roman"/>
          <w:color w:val="000000"/>
          <w:sz w:val="18"/>
        </w:rPr>
        <w:t>)(</w:t>
      </w:r>
      <w:proofErr w:type="gramEnd"/>
      <w:r>
        <w:rPr>
          <w:rFonts w:eastAsia="Times New Roman"/>
          <w:color w:val="000000"/>
          <w:sz w:val="18"/>
        </w:rPr>
        <w:t>a)(ii): amended, on 1 October2008, pursuant to section 1 16(a)(ii) of the Policing Act 2008 (2008 No 72).</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Section 96(1</w:t>
      </w:r>
      <w:proofErr w:type="gramStart"/>
      <w:r>
        <w:rPr>
          <w:rFonts w:eastAsia="Times New Roman"/>
          <w:color w:val="000000"/>
          <w:sz w:val="18"/>
        </w:rPr>
        <w:t>)(</w:t>
      </w:r>
      <w:proofErr w:type="gramEnd"/>
      <w:r>
        <w:rPr>
          <w:rFonts w:eastAsia="Times New Roman"/>
          <w:color w:val="000000"/>
          <w:sz w:val="18"/>
        </w:rPr>
        <w:t>b): amended, on 1 October 2008, pursuant to section 116(a)(ii) of the Policing Act 2008 (2008 No 72).</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Section 96(3</w:t>
      </w:r>
      <w:proofErr w:type="gramStart"/>
      <w:r>
        <w:rPr>
          <w:rFonts w:eastAsia="Times New Roman"/>
          <w:color w:val="000000"/>
          <w:sz w:val="18"/>
        </w:rPr>
        <w:t>)(</w:t>
      </w:r>
      <w:proofErr w:type="gramEnd"/>
      <w:r>
        <w:rPr>
          <w:rFonts w:eastAsia="Times New Roman"/>
          <w:color w:val="000000"/>
          <w:sz w:val="18"/>
        </w:rPr>
        <w:t>a): amended, on 1 June 2005, by section 206 of the Corrections Act 2004 (2004 No 50).</w:t>
      </w:r>
    </w:p>
    <w:p w:rsidR="00F23DEA" w:rsidRDefault="009E764D">
      <w:pPr>
        <w:spacing w:before="81" w:line="197" w:lineRule="exact"/>
        <w:ind w:left="648" w:right="72"/>
        <w:jc w:val="both"/>
        <w:textAlignment w:val="baseline"/>
        <w:rPr>
          <w:rFonts w:eastAsia="Times New Roman"/>
          <w:color w:val="000000"/>
          <w:sz w:val="18"/>
        </w:rPr>
      </w:pPr>
      <w:r>
        <w:rPr>
          <w:rFonts w:eastAsia="Times New Roman"/>
          <w:color w:val="000000"/>
          <w:sz w:val="18"/>
        </w:rPr>
        <w:t>Section 96(6): amended, on 1 June 2005, by section 206 of the Corrections Act 2004 (2004 No 50).</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Section 96(8): amended, at 2 am on 29 November 2010, by section 406(1) of the Immigration Act 2009 (2009 No 51).</w:t>
      </w:r>
    </w:p>
    <w:p w:rsidR="00F23DEA" w:rsidRDefault="00F23DEA">
      <w:pPr>
        <w:sectPr w:rsidR="00F23DEA">
          <w:pgSz w:w="11909" w:h="16838"/>
          <w:pgMar w:top="2720" w:right="2702" w:bottom="2010" w:left="2727" w:header="720" w:footer="720" w:gutter="0"/>
          <w:cols w:space="720"/>
        </w:sectPr>
      </w:pPr>
    </w:p>
    <w:p w:rsidR="00F23DEA" w:rsidRDefault="00F56ECE">
      <w:pPr>
        <w:spacing w:before="301" w:line="277" w:lineRule="exact"/>
        <w:ind w:left="72"/>
        <w:textAlignment w:val="baseline"/>
        <w:rPr>
          <w:rFonts w:eastAsia="Times New Roman"/>
          <w:b/>
          <w:color w:val="000000"/>
          <w:spacing w:val="12"/>
          <w:sz w:val="23"/>
        </w:rPr>
      </w:pPr>
      <w:r>
        <w:lastRenderedPageBreak/>
        <w:pict>
          <v:shape id="_x0000_s1086" type="#_x0000_t202" style="position:absolute;left:0;text-align:left;margin-left:142.1pt;margin-top:136.5pt;width:312pt;height:19.55pt;z-index:-251565056;mso-wrap-distance-left:0;mso-wrap-distance-right:0;mso-position-horizontal-relative:page;mso-position-vertical-relative:page" filled="f" stroked="f">
            <v:textbox inset="0,0,0,0">
              <w:txbxContent>
                <w:p w:rsidR="009E764D" w:rsidRDefault="009E764D">
                  <w:pPr>
                    <w:spacing w:line="191"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11 s 97</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85" type="#_x0000_t202" style="position:absolute;left:0;text-align:left;margin-left:136.7pt;margin-top:721.6pt;width:18.95pt;height:10.45pt;z-index:-25156403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8"/>
                      <w:sz w:val="18"/>
                    </w:rPr>
                  </w:pPr>
                  <w:r>
                    <w:rPr>
                      <w:rFonts w:eastAsia="Times New Roman"/>
                      <w:color w:val="000000"/>
                      <w:spacing w:val="28"/>
                      <w:sz w:val="18"/>
                    </w:rPr>
                    <w:t>82</w:t>
                  </w:r>
                </w:p>
              </w:txbxContent>
            </v:textbox>
            <w10:wrap type="square" anchorx="page" anchory="page"/>
          </v:shape>
        </w:pict>
      </w:r>
      <w:r>
        <w:pict>
          <v:line id="_x0000_s1084" style="position:absolute;left:0;text-align:left;z-index:251613184;mso-position-horizontal-relative:page;mso-position-vertical-relative:page" from="141.6pt,158.4pt" to="454.15pt,158.4pt" strokeweight=".7pt">
            <w10:wrap anchorx="page" anchory="page"/>
          </v:line>
        </w:pict>
      </w:r>
      <w:r w:rsidR="009E764D">
        <w:rPr>
          <w:rFonts w:eastAsia="Times New Roman"/>
          <w:b/>
          <w:color w:val="000000"/>
          <w:spacing w:val="12"/>
          <w:sz w:val="23"/>
        </w:rPr>
        <w:t>97 New Zealand citizens</w:t>
      </w:r>
    </w:p>
    <w:p w:rsidR="00F23DEA" w:rsidRDefault="009E764D">
      <w:pPr>
        <w:spacing w:line="269" w:lineRule="exact"/>
        <w:ind w:left="648" w:right="144"/>
        <w:jc w:val="both"/>
        <w:textAlignment w:val="baseline"/>
        <w:rPr>
          <w:rFonts w:eastAsia="Times New Roman"/>
          <w:color w:val="000000"/>
          <w:sz w:val="23"/>
        </w:rPr>
      </w:pPr>
      <w:r>
        <w:rPr>
          <w:rFonts w:eastAsia="Times New Roman"/>
          <w:color w:val="000000"/>
          <w:sz w:val="23"/>
        </w:rPr>
        <w:t xml:space="preserve">Nothing in this Part </w:t>
      </w:r>
      <w:proofErr w:type="spellStart"/>
      <w:r>
        <w:rPr>
          <w:rFonts w:eastAsia="Times New Roman"/>
          <w:color w:val="000000"/>
          <w:sz w:val="23"/>
        </w:rPr>
        <w:t>authorises</w:t>
      </w:r>
      <w:proofErr w:type="spellEnd"/>
      <w:r>
        <w:rPr>
          <w:rFonts w:eastAsia="Times New Roman"/>
          <w:color w:val="000000"/>
          <w:sz w:val="23"/>
        </w:rPr>
        <w:t xml:space="preserve"> the removal of a New Zealand citizen from New Zealand.</w:t>
      </w:r>
    </w:p>
    <w:p w:rsidR="00F23DEA" w:rsidRDefault="009E764D">
      <w:pPr>
        <w:spacing w:before="305" w:line="313" w:lineRule="exact"/>
        <w:ind w:left="72"/>
        <w:jc w:val="center"/>
        <w:textAlignment w:val="baseline"/>
        <w:rPr>
          <w:rFonts w:eastAsia="Times New Roman"/>
          <w:b/>
          <w:color w:val="000000"/>
          <w:sz w:val="27"/>
        </w:rPr>
      </w:pPr>
      <w:r>
        <w:rPr>
          <w:rFonts w:eastAsia="Times New Roman"/>
          <w:b/>
          <w:color w:val="000000"/>
          <w:sz w:val="27"/>
        </w:rPr>
        <w:t>Part 12</w:t>
      </w:r>
    </w:p>
    <w:p w:rsidR="00F23DEA" w:rsidRDefault="009E764D">
      <w:pPr>
        <w:spacing w:line="314" w:lineRule="exact"/>
        <w:ind w:left="72"/>
        <w:jc w:val="center"/>
        <w:textAlignment w:val="baseline"/>
        <w:rPr>
          <w:rFonts w:eastAsia="Times New Roman"/>
          <w:b/>
          <w:color w:val="000000"/>
          <w:sz w:val="27"/>
        </w:rPr>
      </w:pPr>
      <w:r>
        <w:rPr>
          <w:rFonts w:eastAsia="Times New Roman"/>
          <w:b/>
          <w:color w:val="000000"/>
          <w:sz w:val="27"/>
        </w:rPr>
        <w:t>Miscellaneous provisions</w:t>
      </w:r>
    </w:p>
    <w:p w:rsidR="00F23DEA" w:rsidRDefault="009E764D">
      <w:pPr>
        <w:spacing w:before="77" w:line="273" w:lineRule="exact"/>
        <w:ind w:left="72"/>
        <w:textAlignment w:val="baseline"/>
        <w:rPr>
          <w:rFonts w:eastAsia="Times New Roman"/>
          <w:b/>
          <w:color w:val="000000"/>
          <w:spacing w:val="14"/>
          <w:sz w:val="23"/>
        </w:rPr>
      </w:pPr>
      <w:r>
        <w:rPr>
          <w:rFonts w:eastAsia="Times New Roman"/>
          <w:b/>
          <w:color w:val="000000"/>
          <w:spacing w:val="14"/>
          <w:sz w:val="23"/>
        </w:rPr>
        <w:t>98 Persons in custody</w:t>
      </w:r>
    </w:p>
    <w:p w:rsidR="00F23DEA" w:rsidRDefault="009E764D">
      <w:pPr>
        <w:spacing w:line="268" w:lineRule="exact"/>
        <w:ind w:left="648" w:right="144" w:hanging="576"/>
        <w:jc w:val="both"/>
        <w:textAlignment w:val="baseline"/>
        <w:rPr>
          <w:rFonts w:eastAsia="Times New Roman"/>
          <w:color w:val="000000"/>
          <w:sz w:val="23"/>
        </w:rPr>
      </w:pPr>
      <w:r>
        <w:rPr>
          <w:rFonts w:eastAsia="Times New Roman"/>
          <w:color w:val="000000"/>
          <w:sz w:val="23"/>
        </w:rPr>
        <w:t>(1) If, under this Act or any order made under this Act, a person is required to be detained in custody, any constable may detain the person and convey him or her for the purpose of deten</w:t>
      </w:r>
      <w:r>
        <w:rPr>
          <w:rFonts w:eastAsia="Times New Roman"/>
          <w:color w:val="000000"/>
          <w:sz w:val="23"/>
        </w:rPr>
        <w:softHyphen/>
        <w:t>tion—</w:t>
      </w:r>
    </w:p>
    <w:p w:rsidR="00F23DEA" w:rsidRDefault="009E764D">
      <w:pPr>
        <w:numPr>
          <w:ilvl w:val="0"/>
          <w:numId w:val="176"/>
        </w:numPr>
        <w:tabs>
          <w:tab w:val="clear" w:pos="720"/>
          <w:tab w:val="left" w:pos="1368"/>
        </w:tabs>
        <w:spacing w:before="4" w:line="269" w:lineRule="exact"/>
        <w:ind w:left="1368" w:hanging="720"/>
        <w:textAlignment w:val="baseline"/>
        <w:rPr>
          <w:rFonts w:eastAsia="Times New Roman"/>
          <w:color w:val="000000"/>
          <w:spacing w:val="-1"/>
          <w:sz w:val="23"/>
        </w:rPr>
      </w:pPr>
      <w:r>
        <w:rPr>
          <w:rFonts w:eastAsia="Times New Roman"/>
          <w:color w:val="000000"/>
          <w:spacing w:val="-1"/>
          <w:sz w:val="23"/>
        </w:rPr>
        <w:t>to the prison manager of a prison; or</w:t>
      </w:r>
    </w:p>
    <w:p w:rsidR="00F23DEA" w:rsidRDefault="009E764D">
      <w:pPr>
        <w:numPr>
          <w:ilvl w:val="0"/>
          <w:numId w:val="176"/>
        </w:numPr>
        <w:tabs>
          <w:tab w:val="clear" w:pos="720"/>
          <w:tab w:val="left" w:pos="1368"/>
        </w:tabs>
        <w:spacing w:line="269" w:lineRule="exact"/>
        <w:ind w:left="1368" w:right="144" w:hanging="720"/>
        <w:jc w:val="both"/>
        <w:textAlignment w:val="baseline"/>
        <w:rPr>
          <w:rFonts w:eastAsia="Times New Roman"/>
          <w:color w:val="000000"/>
          <w:sz w:val="23"/>
        </w:rPr>
      </w:pPr>
      <w:proofErr w:type="gramStart"/>
      <w:r>
        <w:rPr>
          <w:rFonts w:eastAsia="Times New Roman"/>
          <w:color w:val="000000"/>
          <w:sz w:val="23"/>
        </w:rPr>
        <w:t>if</w:t>
      </w:r>
      <w:proofErr w:type="gramEnd"/>
      <w:r>
        <w:rPr>
          <w:rFonts w:eastAsia="Times New Roman"/>
          <w:color w:val="000000"/>
          <w:sz w:val="23"/>
        </w:rPr>
        <w:t xml:space="preserve"> an order is made to detain the person in any other place, to the person in charge of the place that is speci</w:t>
      </w:r>
      <w:r>
        <w:rPr>
          <w:rFonts w:eastAsia="Times New Roman"/>
          <w:color w:val="000000"/>
          <w:sz w:val="23"/>
        </w:rPr>
        <w:softHyphen/>
        <w:t>fied in the order.</w:t>
      </w:r>
    </w:p>
    <w:p w:rsidR="00F23DEA" w:rsidRDefault="009E764D">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(2) The laws relating to the conditions of imprisonment of persons awaiting trial for offences against the law of New Zealand, the treatment of such persons during imprisonment, and the transfer of such persons between institutions apply, so far as applicable and with the necessary modifications, to a person detained in a prison under this Act pending surrender, other than temporary surrender.</w:t>
      </w:r>
    </w:p>
    <w:p w:rsidR="00F23DEA" w:rsidRDefault="009E764D">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(3) If a person is detained in a prison or is otherwise detained in custody pending surrender under this Act, the person is deemed for the purposes of section 184 of the Corrections Act 2004 to be a person committed to an institution, until he or she is conveyed out of New Zealand.</w:t>
      </w:r>
    </w:p>
    <w:p w:rsidR="00F23DEA" w:rsidRDefault="009E764D">
      <w:pPr>
        <w:tabs>
          <w:tab w:val="left" w:pos="648"/>
        </w:tabs>
        <w:spacing w:before="38" w:line="269" w:lineRule="exact"/>
        <w:ind w:left="72"/>
        <w:textAlignment w:val="baseline"/>
        <w:rPr>
          <w:rFonts w:eastAsia="Times New Roman"/>
          <w:color w:val="000000"/>
          <w:sz w:val="23"/>
        </w:rPr>
      </w:pPr>
      <w:r>
        <w:rPr>
          <w:rFonts w:eastAsia="Times New Roman"/>
          <w:color w:val="000000"/>
          <w:sz w:val="23"/>
        </w:rPr>
        <w:t>(4)</w:t>
      </w:r>
      <w:r>
        <w:rPr>
          <w:rFonts w:eastAsia="Times New Roman"/>
          <w:color w:val="000000"/>
          <w:sz w:val="23"/>
        </w:rPr>
        <w:tab/>
        <w:t>This section is subject to section 66.</w:t>
      </w:r>
    </w:p>
    <w:p w:rsidR="00F23DEA" w:rsidRDefault="009E764D">
      <w:pPr>
        <w:spacing w:before="31" w:line="214" w:lineRule="exact"/>
        <w:ind w:left="648"/>
        <w:textAlignment w:val="baseline"/>
        <w:rPr>
          <w:rFonts w:eastAsia="Times New Roman"/>
          <w:color w:val="000000"/>
          <w:sz w:val="18"/>
        </w:rPr>
      </w:pPr>
      <w:r>
        <w:rPr>
          <w:rFonts w:eastAsia="Times New Roman"/>
          <w:color w:val="000000"/>
          <w:sz w:val="18"/>
        </w:rPr>
        <w:t>Compare: Extradition Act 1988 s 53 (</w:t>
      </w:r>
      <w:proofErr w:type="spellStart"/>
      <w:r>
        <w:rPr>
          <w:rFonts w:eastAsia="Times New Roman"/>
          <w:color w:val="000000"/>
          <w:sz w:val="18"/>
        </w:rPr>
        <w:t>Aust</w:t>
      </w:r>
      <w:proofErr w:type="spellEnd"/>
      <w:r>
        <w:rPr>
          <w:rFonts w:eastAsia="Times New Roman"/>
          <w:color w:val="000000"/>
          <w:sz w:val="18"/>
        </w:rPr>
        <w:t>)</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98(1): amended, on 1 October 2008, pursuant to section 1 16(a</w:t>
      </w:r>
      <w:proofErr w:type="gramStart"/>
      <w:r>
        <w:rPr>
          <w:rFonts w:eastAsia="Times New Roman"/>
          <w:color w:val="000000"/>
          <w:sz w:val="18"/>
        </w:rPr>
        <w:t>)(</w:t>
      </w:r>
      <w:proofErr w:type="gramEnd"/>
      <w:r>
        <w:rPr>
          <w:rFonts w:eastAsia="Times New Roman"/>
          <w:color w:val="000000"/>
          <w:sz w:val="18"/>
        </w:rPr>
        <w:t>ii) of the Policing Act 2008 (2008 No 72).</w:t>
      </w:r>
    </w:p>
    <w:p w:rsidR="00F23DEA" w:rsidRDefault="009E764D">
      <w:pPr>
        <w:spacing w:before="83" w:line="196" w:lineRule="exact"/>
        <w:ind w:left="648" w:right="144"/>
        <w:jc w:val="both"/>
        <w:textAlignment w:val="baseline"/>
        <w:rPr>
          <w:rFonts w:eastAsia="Times New Roman"/>
          <w:color w:val="000000"/>
          <w:sz w:val="18"/>
        </w:rPr>
      </w:pPr>
      <w:r>
        <w:rPr>
          <w:rFonts w:eastAsia="Times New Roman"/>
          <w:color w:val="000000"/>
          <w:sz w:val="18"/>
        </w:rPr>
        <w:t>Section 98(1</w:t>
      </w:r>
      <w:proofErr w:type="gramStart"/>
      <w:r>
        <w:rPr>
          <w:rFonts w:eastAsia="Times New Roman"/>
          <w:color w:val="000000"/>
          <w:sz w:val="18"/>
        </w:rPr>
        <w:t>)(</w:t>
      </w:r>
      <w:proofErr w:type="gramEnd"/>
      <w:r>
        <w:rPr>
          <w:rFonts w:eastAsia="Times New Roman"/>
          <w:color w:val="000000"/>
          <w:sz w:val="18"/>
        </w:rPr>
        <w:t>a): amended, on 1 June 2005, by section 206 of the Corrections Act 2004 (2004 No 50).</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98(2): amended, on 1 June 2005, by section 206 of the Corrections Act 2004 (2004 No 50).</w:t>
      </w:r>
    </w:p>
    <w:p w:rsidR="00F23DEA" w:rsidRDefault="009E764D">
      <w:pPr>
        <w:spacing w:before="78" w:line="201" w:lineRule="exact"/>
        <w:ind w:left="648" w:right="144"/>
        <w:jc w:val="both"/>
        <w:textAlignment w:val="baseline"/>
        <w:rPr>
          <w:rFonts w:eastAsia="Times New Roman"/>
          <w:color w:val="000000"/>
          <w:sz w:val="18"/>
        </w:rPr>
      </w:pPr>
      <w:r>
        <w:rPr>
          <w:rFonts w:eastAsia="Times New Roman"/>
          <w:color w:val="000000"/>
          <w:sz w:val="18"/>
        </w:rPr>
        <w:t>Section 98(3): amended, on 1 June 2005, by section 206 of the Corrections Act 2004 (2004 No 50).</w:t>
      </w:r>
    </w:p>
    <w:p w:rsidR="00F23DEA" w:rsidRDefault="00F23DEA">
      <w:pPr>
        <w:sectPr w:rsidR="00F23DEA">
          <w:pgSz w:w="11909" w:h="16838"/>
          <w:pgMar w:top="3176" w:right="2695" w:bottom="2010" w:left="2734"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083" type="#_x0000_t202" style="position:absolute;left:0;text-align:left;margin-left:440.5pt;margin-top:721.6pt;width:17.55pt;height:10.45pt;z-index:-25156300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19"/>
                      <w:sz w:val="18"/>
                    </w:rPr>
                  </w:pPr>
                  <w:r>
                    <w:rPr>
                      <w:rFonts w:eastAsia="Times New Roman"/>
                      <w:color w:val="000000"/>
                      <w:spacing w:val="19"/>
                      <w:sz w:val="18"/>
                    </w:rPr>
                    <w:t>83</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12 s 100</w:t>
      </w:r>
    </w:p>
    <w:p w:rsidR="00F23DEA" w:rsidRDefault="00F56ECE">
      <w:pPr>
        <w:spacing w:before="317" w:line="276" w:lineRule="exact"/>
        <w:ind w:left="72" w:right="72"/>
        <w:textAlignment w:val="baseline"/>
        <w:rPr>
          <w:rFonts w:eastAsia="Times New Roman"/>
          <w:b/>
          <w:color w:val="000000"/>
          <w:spacing w:val="12"/>
          <w:sz w:val="23"/>
        </w:rPr>
      </w:pPr>
      <w:r>
        <w:pict>
          <v:line id="_x0000_s1082" style="position:absolute;left:0;text-align:left;z-index:251614208;mso-position-horizontal-relative:page;mso-position-vertical-relative:page" from="141.6pt,158.4pt" to="454.15pt,158.4pt" strokeweight=".7pt">
            <w10:wrap anchorx="page" anchory="page"/>
          </v:line>
        </w:pict>
      </w:r>
      <w:r w:rsidR="009E764D">
        <w:rPr>
          <w:rFonts w:eastAsia="Times New Roman"/>
          <w:b/>
          <w:color w:val="000000"/>
          <w:spacing w:val="12"/>
          <w:sz w:val="23"/>
        </w:rPr>
        <w:t>99 Priority of requests</w:t>
      </w:r>
    </w:p>
    <w:p w:rsidR="00F23DEA" w:rsidRDefault="009E764D">
      <w:pPr>
        <w:spacing w:before="6" w:line="268" w:lineRule="exact"/>
        <w:ind w:left="720" w:right="72" w:hanging="648"/>
        <w:jc w:val="both"/>
        <w:textAlignment w:val="baseline"/>
        <w:rPr>
          <w:rFonts w:eastAsia="Times New Roman"/>
          <w:color w:val="000000"/>
          <w:sz w:val="23"/>
        </w:rPr>
      </w:pPr>
      <w:r>
        <w:rPr>
          <w:rFonts w:eastAsia="Times New Roman"/>
          <w:color w:val="000000"/>
          <w:sz w:val="23"/>
        </w:rPr>
        <w:t>(1) If 2 or more countries seek and obtain an order for the surren</w:t>
      </w:r>
      <w:r>
        <w:rPr>
          <w:rFonts w:eastAsia="Times New Roman"/>
          <w:color w:val="000000"/>
          <w:sz w:val="23"/>
        </w:rPr>
        <w:softHyphen/>
        <w:t>der of the same person under Part 3 or Part 4, the Minister must determine to which (if any) of those countries the person is to be surrendered.</w:t>
      </w:r>
    </w:p>
    <w:p w:rsidR="00F23DEA" w:rsidRDefault="009E764D">
      <w:pPr>
        <w:spacing w:before="41" w:line="268" w:lineRule="exact"/>
        <w:ind w:left="720" w:right="72" w:hanging="648"/>
        <w:jc w:val="both"/>
        <w:textAlignment w:val="baseline"/>
        <w:rPr>
          <w:rFonts w:eastAsia="Times New Roman"/>
          <w:color w:val="000000"/>
          <w:sz w:val="23"/>
        </w:rPr>
      </w:pPr>
      <w:r>
        <w:rPr>
          <w:rFonts w:eastAsia="Times New Roman"/>
          <w:color w:val="000000"/>
          <w:sz w:val="23"/>
        </w:rPr>
        <w:t>(2) In making a determination under subsection (1), the Minister must have regard to all the circumstances of the case and, in particular, to—</w:t>
      </w:r>
    </w:p>
    <w:p w:rsidR="00F23DEA" w:rsidRDefault="009E764D">
      <w:pPr>
        <w:numPr>
          <w:ilvl w:val="0"/>
          <w:numId w:val="177"/>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the relative seriousness of the offences for which sur</w:t>
      </w:r>
      <w:r>
        <w:rPr>
          <w:rFonts w:eastAsia="Times New Roman"/>
          <w:color w:val="000000"/>
          <w:sz w:val="23"/>
        </w:rPr>
        <w:softHyphen/>
        <w:t>render is sought:</w:t>
      </w:r>
    </w:p>
    <w:p w:rsidR="00F23DEA" w:rsidRDefault="009E764D">
      <w:pPr>
        <w:numPr>
          <w:ilvl w:val="0"/>
          <w:numId w:val="177"/>
        </w:numPr>
        <w:tabs>
          <w:tab w:val="clear" w:pos="648"/>
          <w:tab w:val="left" w:pos="1368"/>
        </w:tabs>
        <w:spacing w:before="1" w:line="268" w:lineRule="exact"/>
        <w:ind w:left="1368" w:right="72" w:hanging="648"/>
        <w:jc w:val="both"/>
        <w:textAlignment w:val="baseline"/>
        <w:rPr>
          <w:rFonts w:eastAsia="Times New Roman"/>
          <w:color w:val="000000"/>
          <w:spacing w:val="-1"/>
          <w:sz w:val="23"/>
        </w:rPr>
      </w:pPr>
      <w:r>
        <w:rPr>
          <w:rFonts w:eastAsia="Times New Roman"/>
          <w:color w:val="000000"/>
          <w:spacing w:val="-1"/>
          <w:sz w:val="23"/>
        </w:rPr>
        <w:t>the respective dates on which surrender was sought:</w:t>
      </w:r>
    </w:p>
    <w:p w:rsidR="00F23DEA" w:rsidRDefault="009E764D">
      <w:pPr>
        <w:numPr>
          <w:ilvl w:val="0"/>
          <w:numId w:val="177"/>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the citizenship or nationality, and the place of ordinary residence, of the person:</w:t>
      </w:r>
    </w:p>
    <w:p w:rsidR="00F23DEA" w:rsidRDefault="009E764D">
      <w:pPr>
        <w:numPr>
          <w:ilvl w:val="0"/>
          <w:numId w:val="177"/>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the time and place of the commission of the offence or each of the offences:</w:t>
      </w:r>
    </w:p>
    <w:p w:rsidR="00F23DEA" w:rsidRDefault="009E764D">
      <w:pPr>
        <w:numPr>
          <w:ilvl w:val="0"/>
          <w:numId w:val="177"/>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the possibility of subsequent surrender of the person by any of the countries to another jurisdiction:</w:t>
      </w:r>
    </w:p>
    <w:p w:rsidR="00F23DEA" w:rsidRDefault="009E764D">
      <w:pPr>
        <w:numPr>
          <w:ilvl w:val="0"/>
          <w:numId w:val="177"/>
        </w:numPr>
        <w:tabs>
          <w:tab w:val="clear" w:pos="648"/>
          <w:tab w:val="left" w:pos="1368"/>
          <w:tab w:val="right" w:pos="6336"/>
        </w:tabs>
        <w:spacing w:before="8" w:line="268" w:lineRule="exact"/>
        <w:ind w:left="1368" w:right="72" w:hanging="648"/>
        <w:jc w:val="both"/>
        <w:textAlignment w:val="baseline"/>
        <w:rPr>
          <w:rFonts w:eastAsia="Times New Roman"/>
          <w:color w:val="000000"/>
          <w:spacing w:val="-3"/>
          <w:sz w:val="23"/>
        </w:rPr>
      </w:pPr>
      <w:proofErr w:type="gramStart"/>
      <w:r>
        <w:rPr>
          <w:rFonts w:eastAsia="Times New Roman"/>
          <w:color w:val="000000"/>
          <w:spacing w:val="-3"/>
          <w:sz w:val="23"/>
        </w:rPr>
        <w:t>the</w:t>
      </w:r>
      <w:proofErr w:type="gramEnd"/>
      <w:r>
        <w:rPr>
          <w:rFonts w:eastAsia="Times New Roman"/>
          <w:color w:val="000000"/>
          <w:spacing w:val="-3"/>
          <w:sz w:val="23"/>
        </w:rPr>
        <w:t xml:space="preserve"> provisions of any extradition treaty or arrangements </w:t>
      </w:r>
      <w:r>
        <w:rPr>
          <w:rFonts w:eastAsia="Times New Roman"/>
          <w:color w:val="000000"/>
          <w:spacing w:val="-3"/>
          <w:sz w:val="23"/>
        </w:rPr>
        <w:br/>
        <w:t>with, or any undertakings given by, any of the countries seeking the surrender.</w:t>
      </w:r>
    </w:p>
    <w:p w:rsidR="00F23DEA" w:rsidRDefault="009E764D">
      <w:pPr>
        <w:spacing w:before="43" w:line="268" w:lineRule="exact"/>
        <w:ind w:left="720" w:right="72" w:hanging="648"/>
        <w:jc w:val="both"/>
        <w:textAlignment w:val="baseline"/>
        <w:rPr>
          <w:rFonts w:eastAsia="Times New Roman"/>
          <w:color w:val="000000"/>
          <w:sz w:val="23"/>
        </w:rPr>
      </w:pPr>
      <w:r>
        <w:rPr>
          <w:rFonts w:eastAsia="Times New Roman"/>
          <w:color w:val="000000"/>
          <w:sz w:val="23"/>
        </w:rPr>
        <w:t>(3) Despite subsection (1), if a request for the surrender of a per</w:t>
      </w:r>
      <w:r>
        <w:rPr>
          <w:rFonts w:eastAsia="Times New Roman"/>
          <w:color w:val="000000"/>
          <w:sz w:val="23"/>
        </w:rPr>
        <w:softHyphen/>
        <w:t>son is received from the International Criminal Court and from 1 or more countries, the priority of the requests must be deter</w:t>
      </w:r>
      <w:r>
        <w:rPr>
          <w:rFonts w:eastAsia="Times New Roman"/>
          <w:color w:val="000000"/>
          <w:sz w:val="23"/>
        </w:rPr>
        <w:softHyphen/>
        <w:t>mined by the Minister in accordance with sections 61 to 64 of the International Crimes and International Criminal Court Act 2000.</w:t>
      </w:r>
    </w:p>
    <w:p w:rsidR="00F23DEA" w:rsidRDefault="009E764D">
      <w:pPr>
        <w:spacing w:before="60" w:line="202" w:lineRule="exact"/>
        <w:ind w:left="720" w:right="72"/>
        <w:jc w:val="both"/>
        <w:textAlignment w:val="baseline"/>
        <w:rPr>
          <w:rFonts w:eastAsia="Times New Roman"/>
          <w:color w:val="000000"/>
          <w:sz w:val="18"/>
        </w:rPr>
      </w:pPr>
      <w:r>
        <w:rPr>
          <w:rFonts w:eastAsia="Times New Roman"/>
          <w:color w:val="000000"/>
          <w:sz w:val="18"/>
        </w:rPr>
        <w:t>Section 99(3): added, on 1 July 2002, by section 184 of the International Crimes and International Criminal Court Act 2000 (2000 No 26).</w:t>
      </w:r>
      <w:bookmarkStart w:id="0" w:name="_GoBack"/>
      <w:bookmarkEnd w:id="0"/>
    </w:p>
    <w:p w:rsidR="00F23DEA" w:rsidRDefault="009E764D">
      <w:pPr>
        <w:spacing w:before="343" w:line="278" w:lineRule="exact"/>
        <w:ind w:left="72" w:right="72"/>
        <w:jc w:val="center"/>
        <w:textAlignment w:val="baseline"/>
        <w:rPr>
          <w:rFonts w:eastAsia="Times New Roman"/>
          <w:i/>
          <w:color w:val="000000"/>
          <w:sz w:val="25"/>
        </w:rPr>
      </w:pPr>
      <w:r>
        <w:rPr>
          <w:rFonts w:eastAsia="Times New Roman"/>
          <w:i/>
          <w:color w:val="000000"/>
          <w:sz w:val="25"/>
        </w:rPr>
        <w:t>Provisions in treaties</w:t>
      </w:r>
    </w:p>
    <w:p w:rsidR="00F23DEA" w:rsidRDefault="009E764D">
      <w:pPr>
        <w:spacing w:before="94" w:line="268" w:lineRule="exact"/>
        <w:ind w:left="720" w:right="432" w:hanging="648"/>
        <w:jc w:val="both"/>
        <w:textAlignment w:val="baseline"/>
        <w:rPr>
          <w:rFonts w:eastAsia="Times New Roman"/>
          <w:b/>
          <w:color w:val="000000"/>
          <w:sz w:val="23"/>
        </w:rPr>
      </w:pPr>
      <w:r>
        <w:rPr>
          <w:rFonts w:eastAsia="Times New Roman"/>
          <w:b/>
          <w:color w:val="000000"/>
          <w:sz w:val="23"/>
        </w:rPr>
        <w:t>100 Provisions relating to extradition offences that may be specified in treaties</w:t>
      </w:r>
    </w:p>
    <w:p w:rsidR="00F23DEA" w:rsidRDefault="009E764D">
      <w:pPr>
        <w:spacing w:before="3" w:line="268" w:lineRule="exact"/>
        <w:ind w:left="720" w:right="72"/>
        <w:jc w:val="both"/>
        <w:textAlignment w:val="baseline"/>
        <w:rPr>
          <w:rFonts w:eastAsia="Times New Roman"/>
          <w:color w:val="000000"/>
          <w:spacing w:val="-2"/>
          <w:sz w:val="23"/>
        </w:rPr>
      </w:pPr>
      <w:r>
        <w:rPr>
          <w:rFonts w:eastAsia="Times New Roman"/>
          <w:color w:val="000000"/>
          <w:spacing w:val="-2"/>
          <w:sz w:val="23"/>
        </w:rPr>
        <w:t>If, after the commencement of this Act, an extradition treaty is made between New Zealand and another country, any offence that is specified as an extradition offence for the purposes of that treaty (whether the offences in the treaty are specified in</w:t>
      </w:r>
      <w:r>
        <w:rPr>
          <w:rFonts w:eastAsia="Times New Roman"/>
          <w:color w:val="000000"/>
          <w:spacing w:val="-2"/>
          <w:sz w:val="23"/>
        </w:rPr>
        <w:softHyphen/>
        <w:t xml:space="preserve">dividually or more generally described) must be an offence punishable under the law of New Zealand and the other </w:t>
      </w:r>
      <w:proofErr w:type="spellStart"/>
      <w:r>
        <w:rPr>
          <w:rFonts w:eastAsia="Times New Roman"/>
          <w:color w:val="000000"/>
          <w:spacing w:val="-2"/>
          <w:sz w:val="23"/>
        </w:rPr>
        <w:t>coun</w:t>
      </w:r>
      <w:proofErr w:type="spellEnd"/>
      <w:r>
        <w:rPr>
          <w:rFonts w:eastAsia="Times New Roman"/>
          <w:color w:val="000000"/>
          <w:spacing w:val="-2"/>
          <w:sz w:val="23"/>
        </w:rPr>
        <w:t>-</w:t>
      </w:r>
    </w:p>
    <w:p w:rsidR="00F23DEA" w:rsidRDefault="00F23DEA">
      <w:pPr>
        <w:sectPr w:rsidR="00F23DEA">
          <w:pgSz w:w="11909" w:h="16838"/>
          <w:pgMar w:top="2720" w:right="2700" w:bottom="2010" w:left="2729" w:header="720" w:footer="720" w:gutter="0"/>
          <w:cols w:space="720"/>
        </w:sectPr>
      </w:pPr>
    </w:p>
    <w:p w:rsidR="00F23DEA" w:rsidRDefault="00F56ECE">
      <w:pPr>
        <w:spacing w:before="310" w:line="269" w:lineRule="exact"/>
        <w:ind w:left="720" w:right="72"/>
        <w:jc w:val="both"/>
        <w:textAlignment w:val="baseline"/>
        <w:rPr>
          <w:rFonts w:eastAsia="Times New Roman"/>
          <w:color w:val="000000"/>
          <w:sz w:val="23"/>
        </w:rPr>
      </w:pPr>
      <w:r>
        <w:lastRenderedPageBreak/>
        <w:pict>
          <v:shape id="_x0000_s1081" type="#_x0000_t202" style="position:absolute;left:0;text-align:left;margin-left:142.1pt;margin-top:136.5pt;width:312pt;height:19.65pt;z-index:-25156198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12 s 101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80" type="#_x0000_t202" style="position:absolute;left:0;text-align:left;margin-left:136.3pt;margin-top:721.6pt;width:19.35pt;height:10.55pt;z-index:-251560960;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7"/>
                      <w:sz w:val="18"/>
                    </w:rPr>
                  </w:pPr>
                  <w:r>
                    <w:rPr>
                      <w:rFonts w:eastAsia="Times New Roman"/>
                      <w:color w:val="000000"/>
                      <w:spacing w:val="7"/>
                      <w:sz w:val="18"/>
                    </w:rPr>
                    <w:t>84</w:t>
                  </w:r>
                </w:p>
              </w:txbxContent>
            </v:textbox>
            <w10:wrap type="square" anchorx="page" anchory="page"/>
          </v:shape>
        </w:pict>
      </w:r>
      <w:r>
        <w:pict>
          <v:line id="_x0000_s1079" style="position:absolute;left:0;text-align:left;z-index:251615232;mso-position-horizontal-relative:page;mso-position-vertical-relative:page" from="141.6pt,158.4pt" to="454.15pt,158.4pt" strokeweight=".7pt">
            <w10:wrap anchorx="page" anchory="page"/>
          </v:line>
        </w:pict>
      </w:r>
      <w:proofErr w:type="gramStart"/>
      <w:r w:rsidR="009E764D">
        <w:rPr>
          <w:rFonts w:eastAsia="Times New Roman"/>
          <w:color w:val="000000"/>
          <w:sz w:val="23"/>
        </w:rPr>
        <w:t>try</w:t>
      </w:r>
      <w:proofErr w:type="gramEnd"/>
      <w:r w:rsidR="009E764D">
        <w:rPr>
          <w:rFonts w:eastAsia="Times New Roman"/>
          <w:color w:val="000000"/>
          <w:sz w:val="23"/>
        </w:rPr>
        <w:t xml:space="preserve"> for which the maximum penalty is imprisonment for not less than 12 months or any more severe penalty.</w:t>
      </w:r>
    </w:p>
    <w:p w:rsidR="00F23DEA" w:rsidRDefault="009E764D">
      <w:pPr>
        <w:spacing w:before="316" w:line="269" w:lineRule="exact"/>
        <w:ind w:left="720" w:right="72" w:hanging="648"/>
        <w:textAlignment w:val="baseline"/>
        <w:rPr>
          <w:rFonts w:eastAsia="Times New Roman"/>
          <w:b/>
          <w:color w:val="000000"/>
          <w:sz w:val="23"/>
        </w:rPr>
      </w:pPr>
      <w:r>
        <w:rPr>
          <w:rFonts w:eastAsia="Times New Roman"/>
          <w:b/>
          <w:color w:val="000000"/>
          <w:sz w:val="23"/>
        </w:rPr>
        <w:t xml:space="preserve">101 Provision relating to surrender of New Zealand citizens </w:t>
      </w:r>
      <w:proofErr w:type="gramStart"/>
      <w:r>
        <w:rPr>
          <w:rFonts w:eastAsia="Times New Roman"/>
          <w:color w:val="000000"/>
          <w:sz w:val="23"/>
        </w:rPr>
        <w:t>An</w:t>
      </w:r>
      <w:proofErr w:type="gramEnd"/>
      <w:r>
        <w:rPr>
          <w:rFonts w:eastAsia="Times New Roman"/>
          <w:color w:val="000000"/>
          <w:sz w:val="23"/>
        </w:rPr>
        <w:t xml:space="preserve"> extradition treaty made between New Zealand and another country after the commencement of this Act must—</w:t>
      </w:r>
    </w:p>
    <w:p w:rsidR="00F23DEA" w:rsidRDefault="009E764D">
      <w:pPr>
        <w:numPr>
          <w:ilvl w:val="0"/>
          <w:numId w:val="178"/>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state whether or not New Zealand citizens may be sur</w:t>
      </w:r>
      <w:r>
        <w:rPr>
          <w:rFonts w:eastAsia="Times New Roman"/>
          <w:color w:val="000000"/>
          <w:sz w:val="23"/>
        </w:rPr>
        <w:softHyphen/>
        <w:t>rendered; and</w:t>
      </w:r>
    </w:p>
    <w:p w:rsidR="00F23DEA" w:rsidRDefault="009E764D">
      <w:pPr>
        <w:numPr>
          <w:ilvl w:val="0"/>
          <w:numId w:val="178"/>
        </w:numPr>
        <w:tabs>
          <w:tab w:val="clear" w:pos="648"/>
          <w:tab w:val="left" w:pos="1368"/>
        </w:tabs>
        <w:spacing w:line="268" w:lineRule="exact"/>
        <w:ind w:left="1368" w:right="72" w:hanging="648"/>
        <w:jc w:val="both"/>
        <w:textAlignment w:val="baseline"/>
        <w:rPr>
          <w:rFonts w:eastAsia="Times New Roman"/>
          <w:color w:val="000000"/>
          <w:sz w:val="23"/>
        </w:rPr>
      </w:pPr>
      <w:proofErr w:type="gramStart"/>
      <w:r>
        <w:rPr>
          <w:rFonts w:eastAsia="Times New Roman"/>
          <w:color w:val="000000"/>
          <w:sz w:val="23"/>
        </w:rPr>
        <w:t>if</w:t>
      </w:r>
      <w:proofErr w:type="gramEnd"/>
      <w:r>
        <w:rPr>
          <w:rFonts w:eastAsia="Times New Roman"/>
          <w:color w:val="000000"/>
          <w:sz w:val="23"/>
        </w:rPr>
        <w:t xml:space="preserve"> it states that New Zealand citizens may be surren</w:t>
      </w:r>
      <w:r>
        <w:rPr>
          <w:rFonts w:eastAsia="Times New Roman"/>
          <w:color w:val="000000"/>
          <w:sz w:val="23"/>
        </w:rPr>
        <w:softHyphen/>
        <w:t>dered, provide that the surrender of a person may be refused in a particular case on the grounds that the per</w:t>
      </w:r>
      <w:r>
        <w:rPr>
          <w:rFonts w:eastAsia="Times New Roman"/>
          <w:color w:val="000000"/>
          <w:sz w:val="23"/>
        </w:rPr>
        <w:softHyphen/>
        <w:t>son is a New Zealand citizen.</w:t>
      </w:r>
    </w:p>
    <w:p w:rsidR="00F23DEA" w:rsidRDefault="009E764D">
      <w:pPr>
        <w:spacing w:before="30" w:line="216" w:lineRule="exact"/>
        <w:ind w:left="720" w:right="72"/>
        <w:textAlignment w:val="baseline"/>
        <w:rPr>
          <w:rFonts w:eastAsia="Times New Roman"/>
          <w:color w:val="000000"/>
          <w:spacing w:val="1"/>
          <w:sz w:val="18"/>
        </w:rPr>
      </w:pPr>
      <w:r>
        <w:rPr>
          <w:rFonts w:eastAsia="Times New Roman"/>
          <w:color w:val="000000"/>
          <w:spacing w:val="1"/>
          <w:sz w:val="18"/>
        </w:rPr>
        <w:t>Compare: 1965 No 44 s 5(7)</w:t>
      </w:r>
    </w:p>
    <w:p w:rsidR="00F23DEA" w:rsidRDefault="009E764D">
      <w:pPr>
        <w:spacing w:before="331" w:line="270" w:lineRule="exact"/>
        <w:ind w:left="72" w:right="72"/>
        <w:textAlignment w:val="baseline"/>
        <w:rPr>
          <w:rFonts w:eastAsia="Times New Roman"/>
          <w:b/>
          <w:color w:val="000000"/>
          <w:sz w:val="23"/>
        </w:rPr>
      </w:pPr>
      <w:r>
        <w:rPr>
          <w:rFonts w:eastAsia="Times New Roman"/>
          <w:b/>
          <w:color w:val="000000"/>
          <w:sz w:val="23"/>
        </w:rPr>
        <w:t>101A Treaties deemed to incorporate crimes</w:t>
      </w:r>
    </w:p>
    <w:p w:rsidR="00F23DEA" w:rsidRDefault="009E764D">
      <w:pPr>
        <w:numPr>
          <w:ilvl w:val="0"/>
          <w:numId w:val="179"/>
        </w:numPr>
        <w:tabs>
          <w:tab w:val="clear" w:pos="576"/>
          <w:tab w:val="left" w:pos="720"/>
        </w:tabs>
        <w:spacing w:line="269" w:lineRule="exact"/>
        <w:ind w:right="72" w:hanging="576"/>
        <w:jc w:val="both"/>
        <w:textAlignment w:val="baseline"/>
        <w:rPr>
          <w:rFonts w:eastAsia="Times New Roman"/>
          <w:color w:val="000000"/>
          <w:spacing w:val="-3"/>
          <w:sz w:val="23"/>
        </w:rPr>
      </w:pPr>
      <w:r>
        <w:rPr>
          <w:rFonts w:eastAsia="Times New Roman"/>
          <w:color w:val="000000"/>
          <w:spacing w:val="-3"/>
          <w:sz w:val="23"/>
        </w:rPr>
        <w:t>An extradition treaty between New Zealand and an extradition country must be construed to give effect to every specified pro</w:t>
      </w:r>
      <w:r>
        <w:rPr>
          <w:rFonts w:eastAsia="Times New Roman"/>
          <w:color w:val="000000"/>
          <w:spacing w:val="-3"/>
          <w:sz w:val="23"/>
        </w:rPr>
        <w:softHyphen/>
        <w:t>vision (being a provision relating to the inclusion of offences within certain treaties by operation of law).</w:t>
      </w:r>
    </w:p>
    <w:p w:rsidR="00F23DEA" w:rsidRDefault="009E764D">
      <w:pPr>
        <w:numPr>
          <w:ilvl w:val="0"/>
          <w:numId w:val="179"/>
        </w:numPr>
        <w:tabs>
          <w:tab w:val="clear" w:pos="576"/>
          <w:tab w:val="left" w:pos="720"/>
        </w:tabs>
        <w:spacing w:before="38" w:line="269" w:lineRule="exact"/>
        <w:ind w:right="72" w:hanging="576"/>
        <w:jc w:val="both"/>
        <w:textAlignment w:val="baseline"/>
        <w:rPr>
          <w:rFonts w:eastAsia="Times New Roman"/>
          <w:color w:val="000000"/>
          <w:sz w:val="23"/>
        </w:rPr>
      </w:pPr>
      <w:r>
        <w:rPr>
          <w:rFonts w:eastAsia="Times New Roman"/>
          <w:color w:val="000000"/>
          <w:sz w:val="23"/>
        </w:rPr>
        <w:t>For the purposes of subsection (1), each of the following pro</w:t>
      </w:r>
      <w:r>
        <w:rPr>
          <w:rFonts w:eastAsia="Times New Roman"/>
          <w:color w:val="000000"/>
          <w:sz w:val="23"/>
        </w:rPr>
        <w:softHyphen/>
        <w:t>visions is a specified provision:</w:t>
      </w:r>
    </w:p>
    <w:p w:rsidR="00F23DEA" w:rsidRDefault="009E764D">
      <w:pPr>
        <w:numPr>
          <w:ilvl w:val="0"/>
          <w:numId w:val="180"/>
        </w:numPr>
        <w:tabs>
          <w:tab w:val="clear" w:pos="648"/>
          <w:tab w:val="left" w:pos="1368"/>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sections 7 and 7A of the Aviation Crimes Act 1972:</w:t>
      </w:r>
    </w:p>
    <w:p w:rsidR="00F23DEA" w:rsidRDefault="009E764D">
      <w:pPr>
        <w:numPr>
          <w:ilvl w:val="0"/>
          <w:numId w:val="180"/>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section 35 and section 35A of the Misuse of Drugs Act 1975:</w:t>
      </w:r>
    </w:p>
    <w:p w:rsidR="00F23DEA" w:rsidRDefault="009E764D">
      <w:pPr>
        <w:numPr>
          <w:ilvl w:val="0"/>
          <w:numId w:val="180"/>
        </w:numPr>
        <w:tabs>
          <w:tab w:val="clear" w:pos="648"/>
          <w:tab w:val="left" w:pos="1368"/>
        </w:tabs>
        <w:spacing w:before="4" w:line="269" w:lineRule="exact"/>
        <w:ind w:left="1368" w:right="72" w:hanging="648"/>
        <w:jc w:val="both"/>
        <w:textAlignment w:val="baseline"/>
        <w:rPr>
          <w:rFonts w:eastAsia="Times New Roman"/>
          <w:color w:val="000000"/>
          <w:sz w:val="23"/>
        </w:rPr>
      </w:pPr>
      <w:r>
        <w:rPr>
          <w:rFonts w:eastAsia="Times New Roman"/>
          <w:color w:val="000000"/>
          <w:sz w:val="23"/>
        </w:rPr>
        <w:t>sections 10 and 10A of the Crimes (Internationally Pro</w:t>
      </w:r>
      <w:r>
        <w:rPr>
          <w:rFonts w:eastAsia="Times New Roman"/>
          <w:color w:val="000000"/>
          <w:sz w:val="23"/>
        </w:rPr>
        <w:softHyphen/>
        <w:t>tected Persons, United Nations and Associated Person</w:t>
      </w:r>
      <w:r>
        <w:rPr>
          <w:rFonts w:eastAsia="Times New Roman"/>
          <w:color w:val="000000"/>
          <w:sz w:val="23"/>
        </w:rPr>
        <w:softHyphen/>
        <w:t>nel, and Hostages) Act 1980:</w:t>
      </w:r>
    </w:p>
    <w:p w:rsidR="00F23DEA" w:rsidRDefault="009E764D">
      <w:pPr>
        <w:numPr>
          <w:ilvl w:val="0"/>
          <w:numId w:val="180"/>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section 8 of the Crimes of Torture Act 1989:</w:t>
      </w:r>
    </w:p>
    <w:p w:rsidR="00F23DEA" w:rsidRDefault="009E764D">
      <w:pPr>
        <w:numPr>
          <w:ilvl w:val="0"/>
          <w:numId w:val="180"/>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section 14 of the Maritime Crimes Act 1999:</w:t>
      </w:r>
    </w:p>
    <w:p w:rsidR="00F23DEA" w:rsidRDefault="009E764D">
      <w:pPr>
        <w:numPr>
          <w:ilvl w:val="0"/>
          <w:numId w:val="18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section 10 of the Crimes (Bribery of Foreign Public Of</w:t>
      </w:r>
      <w:r>
        <w:rPr>
          <w:rFonts w:eastAsia="Times New Roman"/>
          <w:color w:val="000000"/>
          <w:sz w:val="23"/>
        </w:rPr>
        <w:softHyphen/>
        <w:t>ficials) Amendment Act 2001:</w:t>
      </w:r>
    </w:p>
    <w:p w:rsidR="00F23DEA" w:rsidRDefault="009E764D">
      <w:pPr>
        <w:numPr>
          <w:ilvl w:val="0"/>
          <w:numId w:val="180"/>
        </w:numPr>
        <w:tabs>
          <w:tab w:val="clear" w:pos="648"/>
          <w:tab w:val="left" w:pos="1368"/>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section 101B of this Act:</w:t>
      </w:r>
    </w:p>
    <w:p w:rsidR="00F23DEA" w:rsidRDefault="009E764D">
      <w:pPr>
        <w:spacing w:line="269" w:lineRule="exact"/>
        <w:ind w:left="720" w:right="72"/>
        <w:textAlignment w:val="baseline"/>
        <w:rPr>
          <w:rFonts w:eastAsia="Times New Roman"/>
          <w:color w:val="000000"/>
          <w:spacing w:val="2"/>
          <w:sz w:val="23"/>
        </w:rPr>
      </w:pPr>
      <w:r>
        <w:rPr>
          <w:rFonts w:eastAsia="Times New Roman"/>
          <w:color w:val="000000"/>
          <w:spacing w:val="2"/>
          <w:sz w:val="23"/>
        </w:rPr>
        <w:t>(</w:t>
      </w:r>
      <w:proofErr w:type="spellStart"/>
      <w:proofErr w:type="gramStart"/>
      <w:r>
        <w:rPr>
          <w:rFonts w:eastAsia="Times New Roman"/>
          <w:color w:val="000000"/>
          <w:spacing w:val="2"/>
          <w:sz w:val="23"/>
        </w:rPr>
        <w:t>ga</w:t>
      </w:r>
      <w:proofErr w:type="spellEnd"/>
      <w:proofErr w:type="gramEnd"/>
      <w:r>
        <w:rPr>
          <w:rFonts w:eastAsia="Times New Roman"/>
          <w:color w:val="000000"/>
          <w:spacing w:val="2"/>
          <w:sz w:val="23"/>
        </w:rPr>
        <w:t>) section 69 of the Terrorism Suppression Act 2002:</w:t>
      </w:r>
    </w:p>
    <w:p w:rsidR="00F23DEA" w:rsidRDefault="009E764D">
      <w:pPr>
        <w:numPr>
          <w:ilvl w:val="0"/>
          <w:numId w:val="18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section 21 of the Mercenary Activities (Prohibition) Act 2004:</w:t>
      </w:r>
    </w:p>
    <w:p w:rsidR="00F23DEA" w:rsidRDefault="009E764D">
      <w:pPr>
        <w:numPr>
          <w:ilvl w:val="0"/>
          <w:numId w:val="180"/>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section 145C of the Films, Videos, and Publications Classification Act 1993:</w:t>
      </w:r>
    </w:p>
    <w:p w:rsidR="00F23DEA" w:rsidRDefault="009E764D">
      <w:pPr>
        <w:numPr>
          <w:ilvl w:val="0"/>
          <w:numId w:val="180"/>
        </w:numPr>
        <w:tabs>
          <w:tab w:val="clear" w:pos="648"/>
          <w:tab w:val="left" w:pos="1368"/>
        </w:tabs>
        <w:spacing w:line="269" w:lineRule="exact"/>
        <w:ind w:left="1368" w:right="72" w:hanging="648"/>
        <w:jc w:val="both"/>
        <w:textAlignment w:val="baseline"/>
        <w:rPr>
          <w:rFonts w:eastAsia="Times New Roman"/>
          <w:color w:val="000000"/>
          <w:sz w:val="23"/>
        </w:rPr>
      </w:pPr>
      <w:proofErr w:type="gramStart"/>
      <w:r>
        <w:rPr>
          <w:rFonts w:eastAsia="Times New Roman"/>
          <w:color w:val="000000"/>
          <w:sz w:val="23"/>
        </w:rPr>
        <w:t>section</w:t>
      </w:r>
      <w:proofErr w:type="gramEnd"/>
      <w:r>
        <w:rPr>
          <w:rFonts w:eastAsia="Times New Roman"/>
          <w:color w:val="000000"/>
          <w:sz w:val="23"/>
        </w:rPr>
        <w:t xml:space="preserve"> 13 of the Cultural Property (Protection in Armed Conflict) Act 2012.</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078" type="#_x0000_t202" style="position:absolute;left:0;text-align:left;margin-left:440.5pt;margin-top:721.6pt;width:17.8pt;height:10.45pt;z-index:-25155993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0"/>
                      <w:sz w:val="18"/>
                    </w:rPr>
                  </w:pPr>
                  <w:r>
                    <w:rPr>
                      <w:rFonts w:eastAsia="Times New Roman"/>
                      <w:color w:val="000000"/>
                      <w:spacing w:val="20"/>
                      <w:sz w:val="18"/>
                    </w:rPr>
                    <w:t>85</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12 s 101B</w:t>
      </w:r>
    </w:p>
    <w:p w:rsidR="00F23DEA" w:rsidRDefault="00F56ECE">
      <w:pPr>
        <w:spacing w:before="373" w:line="202" w:lineRule="exact"/>
        <w:ind w:left="648" w:right="72"/>
        <w:jc w:val="both"/>
        <w:textAlignment w:val="baseline"/>
        <w:rPr>
          <w:rFonts w:eastAsia="Times New Roman"/>
          <w:color w:val="000000"/>
          <w:sz w:val="18"/>
        </w:rPr>
      </w:pPr>
      <w:r>
        <w:pict>
          <v:line id="_x0000_s1077" style="position:absolute;left:0;text-align:left;z-index:251616256;mso-position-horizontal-relative:page;mso-position-vertical-relative:page" from="141.6pt,158.4pt" to="454.15pt,158.4pt" strokeweight=".7pt">
            <w10:wrap anchorx="page" anchory="page"/>
          </v:line>
        </w:pict>
      </w:r>
      <w:r w:rsidR="009E764D">
        <w:rPr>
          <w:rFonts w:eastAsia="Times New Roman"/>
          <w:color w:val="000000"/>
          <w:sz w:val="18"/>
        </w:rPr>
        <w:t>Section 101A: inserted, on 3 May 2001, by section 12 of the Crimes (Bribery of Foreign Public Officials) Amendment Act 2001 (2001 No 28).</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 xml:space="preserve">Section </w:t>
      </w:r>
      <w:proofErr w:type="gramStart"/>
      <w:r>
        <w:rPr>
          <w:rFonts w:eastAsia="Times New Roman"/>
          <w:color w:val="000000"/>
          <w:sz w:val="18"/>
        </w:rPr>
        <w:t>101A(</w:t>
      </w:r>
      <w:proofErr w:type="gramEnd"/>
      <w:r>
        <w:rPr>
          <w:rFonts w:eastAsia="Times New Roman"/>
          <w:color w:val="000000"/>
          <w:sz w:val="18"/>
        </w:rPr>
        <w:t>2)(b): amended, on 22 June 2005, by section 23 of the Misuse of Drugs Amendment Act 2005 (2005 No 81).</w:t>
      </w:r>
    </w:p>
    <w:p w:rsidR="00F23DEA" w:rsidRDefault="009E764D">
      <w:pPr>
        <w:spacing w:before="81" w:line="197" w:lineRule="exact"/>
        <w:ind w:left="648" w:right="72"/>
        <w:jc w:val="both"/>
        <w:textAlignment w:val="baseline"/>
        <w:rPr>
          <w:rFonts w:eastAsia="Times New Roman"/>
          <w:color w:val="000000"/>
          <w:sz w:val="18"/>
        </w:rPr>
      </w:pPr>
      <w:r>
        <w:rPr>
          <w:rFonts w:eastAsia="Times New Roman"/>
          <w:color w:val="000000"/>
          <w:sz w:val="18"/>
        </w:rPr>
        <w:t xml:space="preserve">Section </w:t>
      </w:r>
      <w:proofErr w:type="gramStart"/>
      <w:r>
        <w:rPr>
          <w:rFonts w:eastAsia="Times New Roman"/>
          <w:color w:val="000000"/>
          <w:sz w:val="18"/>
        </w:rPr>
        <w:t>101A(</w:t>
      </w:r>
      <w:proofErr w:type="gramEnd"/>
      <w:r>
        <w:rPr>
          <w:rFonts w:eastAsia="Times New Roman"/>
          <w:color w:val="000000"/>
          <w:sz w:val="18"/>
        </w:rPr>
        <w:t>2)(g): added, by section 5 of the Extradition Amendment Act 2002 (2002 No 21).</w:t>
      </w:r>
    </w:p>
    <w:p w:rsidR="00F23DEA" w:rsidRDefault="009E764D">
      <w:pPr>
        <w:spacing w:before="80" w:line="199" w:lineRule="exact"/>
        <w:ind w:left="648" w:right="72"/>
        <w:jc w:val="both"/>
        <w:textAlignment w:val="baseline"/>
        <w:rPr>
          <w:rFonts w:eastAsia="Times New Roman"/>
          <w:color w:val="000000"/>
          <w:sz w:val="18"/>
        </w:rPr>
      </w:pPr>
      <w:r>
        <w:rPr>
          <w:rFonts w:eastAsia="Times New Roman"/>
          <w:color w:val="000000"/>
          <w:sz w:val="18"/>
        </w:rPr>
        <w:t>Section 101A(2)(g): brought into force, so far as it implements the TOC con</w:t>
      </w:r>
      <w:r>
        <w:rPr>
          <w:rFonts w:eastAsia="Times New Roman"/>
          <w:color w:val="000000"/>
          <w:sz w:val="18"/>
        </w:rPr>
        <w:softHyphen/>
        <w:t>vention, on 29 September 2003, by clause 2 of the Extradition Amendment Act Commencement Order 2003 (SR 2003/23 8).</w:t>
      </w:r>
    </w:p>
    <w:p w:rsidR="00F23DEA" w:rsidRDefault="009E764D">
      <w:pPr>
        <w:spacing w:before="85" w:line="199" w:lineRule="exact"/>
        <w:ind w:left="648" w:right="72"/>
        <w:jc w:val="both"/>
        <w:textAlignment w:val="baseline"/>
        <w:rPr>
          <w:rFonts w:eastAsia="Times New Roman"/>
          <w:color w:val="000000"/>
          <w:sz w:val="18"/>
        </w:rPr>
      </w:pPr>
      <w:r>
        <w:rPr>
          <w:rFonts w:eastAsia="Times New Roman"/>
          <w:color w:val="000000"/>
          <w:sz w:val="18"/>
        </w:rPr>
        <w:t>Section 101A(2)(g): brought into force, so far as it implements the migrants protocol and trafficking protocol, on 1 January 2004, by clause 3 of the Extra</w:t>
      </w:r>
      <w:r>
        <w:rPr>
          <w:rFonts w:eastAsia="Times New Roman"/>
          <w:color w:val="000000"/>
          <w:sz w:val="18"/>
        </w:rPr>
        <w:softHyphen/>
        <w:t>dition Amendment Act Commencement Order 2003 (SR 2003/23 8).</w:t>
      </w:r>
    </w:p>
    <w:p w:rsidR="00F23DEA" w:rsidRDefault="009E764D">
      <w:pPr>
        <w:spacing w:before="81" w:line="197" w:lineRule="exact"/>
        <w:ind w:left="648" w:right="72"/>
        <w:jc w:val="both"/>
        <w:textAlignment w:val="baseline"/>
        <w:rPr>
          <w:rFonts w:eastAsia="Times New Roman"/>
          <w:color w:val="000000"/>
          <w:sz w:val="18"/>
        </w:rPr>
      </w:pPr>
      <w:r>
        <w:rPr>
          <w:rFonts w:eastAsia="Times New Roman"/>
          <w:color w:val="000000"/>
          <w:sz w:val="18"/>
        </w:rPr>
        <w:t xml:space="preserve">Section </w:t>
      </w:r>
      <w:proofErr w:type="gramStart"/>
      <w:r>
        <w:rPr>
          <w:rFonts w:eastAsia="Times New Roman"/>
          <w:color w:val="000000"/>
          <w:sz w:val="18"/>
        </w:rPr>
        <w:t>101A(</w:t>
      </w:r>
      <w:proofErr w:type="gramEnd"/>
      <w:r>
        <w:rPr>
          <w:rFonts w:eastAsia="Times New Roman"/>
          <w:color w:val="000000"/>
          <w:sz w:val="18"/>
        </w:rPr>
        <w:t>2)(</w:t>
      </w:r>
      <w:proofErr w:type="spellStart"/>
      <w:r>
        <w:rPr>
          <w:rFonts w:eastAsia="Times New Roman"/>
          <w:color w:val="000000"/>
          <w:sz w:val="18"/>
        </w:rPr>
        <w:t>ga</w:t>
      </w:r>
      <w:proofErr w:type="spellEnd"/>
      <w:r>
        <w:rPr>
          <w:rFonts w:eastAsia="Times New Roman"/>
          <w:color w:val="000000"/>
          <w:sz w:val="18"/>
        </w:rPr>
        <w:t>): added, on 5 December 2002, by section 76 of the Terror</w:t>
      </w:r>
      <w:r>
        <w:rPr>
          <w:rFonts w:eastAsia="Times New Roman"/>
          <w:color w:val="000000"/>
          <w:sz w:val="18"/>
        </w:rPr>
        <w:softHyphen/>
        <w:t>ism Suppression Act 2002 (2002 No 34).</w:t>
      </w:r>
    </w:p>
    <w:p w:rsidR="00F23DEA" w:rsidRDefault="009E764D">
      <w:pPr>
        <w:spacing w:before="76" w:line="202" w:lineRule="exact"/>
        <w:ind w:left="648" w:right="72"/>
        <w:jc w:val="both"/>
        <w:textAlignment w:val="baseline"/>
        <w:rPr>
          <w:rFonts w:eastAsia="Times New Roman"/>
          <w:color w:val="000000"/>
          <w:sz w:val="18"/>
        </w:rPr>
      </w:pPr>
      <w:r>
        <w:rPr>
          <w:rFonts w:eastAsia="Times New Roman"/>
          <w:color w:val="000000"/>
          <w:sz w:val="18"/>
        </w:rPr>
        <w:t xml:space="preserve">Section </w:t>
      </w:r>
      <w:proofErr w:type="gramStart"/>
      <w:r>
        <w:rPr>
          <w:rFonts w:eastAsia="Times New Roman"/>
          <w:color w:val="000000"/>
          <w:sz w:val="18"/>
        </w:rPr>
        <w:t>101A(</w:t>
      </w:r>
      <w:proofErr w:type="gramEnd"/>
      <w:r>
        <w:rPr>
          <w:rFonts w:eastAsia="Times New Roman"/>
          <w:color w:val="000000"/>
          <w:sz w:val="18"/>
        </w:rPr>
        <w:t>2)(h): added, on 22 October2004, by section 22 of the Mercenary Activities (Prohibition) Act 2004 (2004 No 69).</w:t>
      </w:r>
    </w:p>
    <w:p w:rsidR="00F23DEA" w:rsidRDefault="009E764D">
      <w:pPr>
        <w:spacing w:before="81" w:line="197" w:lineRule="exact"/>
        <w:ind w:left="648" w:right="72"/>
        <w:jc w:val="both"/>
        <w:textAlignment w:val="baseline"/>
        <w:rPr>
          <w:rFonts w:eastAsia="Times New Roman"/>
          <w:color w:val="000000"/>
          <w:spacing w:val="-1"/>
          <w:sz w:val="18"/>
        </w:rPr>
      </w:pPr>
      <w:r>
        <w:rPr>
          <w:rFonts w:eastAsia="Times New Roman"/>
          <w:color w:val="000000"/>
          <w:spacing w:val="-1"/>
          <w:sz w:val="18"/>
        </w:rPr>
        <w:t xml:space="preserve">Section </w:t>
      </w:r>
      <w:proofErr w:type="gramStart"/>
      <w:r>
        <w:rPr>
          <w:rFonts w:eastAsia="Times New Roman"/>
          <w:color w:val="000000"/>
          <w:spacing w:val="-1"/>
          <w:sz w:val="18"/>
        </w:rPr>
        <w:t>101A(</w:t>
      </w:r>
      <w:proofErr w:type="gramEnd"/>
      <w:r>
        <w:rPr>
          <w:rFonts w:eastAsia="Times New Roman"/>
          <w:color w:val="000000"/>
          <w:spacing w:val="-1"/>
          <w:sz w:val="18"/>
        </w:rPr>
        <w:t>2)(i): added, on 22 February 2005, by section 34(2) of the Films, Videos, and Publications Classification Amendment Act 2005 (2005 No 2).</w:t>
      </w:r>
    </w:p>
    <w:p w:rsidR="00F23DEA" w:rsidRDefault="009E764D">
      <w:pPr>
        <w:spacing w:before="86" w:line="197" w:lineRule="exact"/>
        <w:ind w:left="648" w:right="72"/>
        <w:jc w:val="both"/>
        <w:textAlignment w:val="baseline"/>
        <w:rPr>
          <w:rFonts w:eastAsia="Times New Roman"/>
          <w:color w:val="000000"/>
          <w:sz w:val="18"/>
        </w:rPr>
      </w:pPr>
      <w:r>
        <w:rPr>
          <w:rFonts w:eastAsia="Times New Roman"/>
          <w:color w:val="000000"/>
          <w:sz w:val="18"/>
        </w:rPr>
        <w:t xml:space="preserve">Section </w:t>
      </w:r>
      <w:proofErr w:type="gramStart"/>
      <w:r>
        <w:rPr>
          <w:rFonts w:eastAsia="Times New Roman"/>
          <w:color w:val="000000"/>
          <w:sz w:val="18"/>
        </w:rPr>
        <w:t>101A(</w:t>
      </w:r>
      <w:proofErr w:type="gramEnd"/>
      <w:r>
        <w:rPr>
          <w:rFonts w:eastAsia="Times New Roman"/>
          <w:color w:val="000000"/>
          <w:sz w:val="18"/>
        </w:rPr>
        <w:t>2)(j): inserted, on 1 July 2013, by section 45 of the Cultural Prop</w:t>
      </w:r>
      <w:r>
        <w:rPr>
          <w:rFonts w:eastAsia="Times New Roman"/>
          <w:color w:val="000000"/>
          <w:sz w:val="18"/>
        </w:rPr>
        <w:softHyphen/>
        <w:t>erty (Protection in Armed Conflict) Act 2012 (2012 No 118).</w:t>
      </w:r>
    </w:p>
    <w:p w:rsidR="00F23DEA" w:rsidRDefault="009E764D">
      <w:pPr>
        <w:spacing w:before="331" w:line="273" w:lineRule="exact"/>
        <w:ind w:left="648" w:right="288" w:hanging="576"/>
        <w:jc w:val="both"/>
        <w:textAlignment w:val="baseline"/>
        <w:rPr>
          <w:rFonts w:eastAsia="Times New Roman"/>
          <w:b/>
          <w:color w:val="000000"/>
          <w:sz w:val="23"/>
        </w:rPr>
      </w:pPr>
      <w:r>
        <w:rPr>
          <w:rFonts w:eastAsia="Times New Roman"/>
          <w:b/>
          <w:color w:val="000000"/>
          <w:sz w:val="23"/>
        </w:rPr>
        <w:t xml:space="preserve">101B </w:t>
      </w:r>
      <w:proofErr w:type="gramStart"/>
      <w:r>
        <w:rPr>
          <w:rFonts w:eastAsia="Times New Roman"/>
          <w:b/>
          <w:color w:val="000000"/>
          <w:sz w:val="23"/>
        </w:rPr>
        <w:t>Certain</w:t>
      </w:r>
      <w:proofErr w:type="gramEnd"/>
      <w:r>
        <w:rPr>
          <w:rFonts w:eastAsia="Times New Roman"/>
          <w:b/>
          <w:color w:val="000000"/>
          <w:sz w:val="23"/>
        </w:rPr>
        <w:t xml:space="preserve"> crimes with transnational aspects deemed to be included in extradition treaties</w:t>
      </w:r>
    </w:p>
    <w:p w:rsidR="00F23DEA" w:rsidRDefault="009E764D">
      <w:pPr>
        <w:spacing w:before="2" w:line="268" w:lineRule="exact"/>
        <w:ind w:left="648" w:right="72" w:hanging="576"/>
        <w:jc w:val="both"/>
        <w:textAlignment w:val="baseline"/>
        <w:rPr>
          <w:rFonts w:eastAsia="Times New Roman"/>
          <w:color w:val="000000"/>
          <w:spacing w:val="-1"/>
          <w:sz w:val="23"/>
        </w:rPr>
      </w:pPr>
      <w:r>
        <w:rPr>
          <w:rFonts w:eastAsia="Times New Roman"/>
          <w:color w:val="000000"/>
          <w:spacing w:val="-1"/>
          <w:sz w:val="23"/>
        </w:rPr>
        <w:t>(1) For the purposes of this Act and any Order in Council in force under section 15 or section 104, the following offences are deemed to be offences described in any extradition treaty con</w:t>
      </w:r>
      <w:r>
        <w:rPr>
          <w:rFonts w:eastAsia="Times New Roman"/>
          <w:color w:val="000000"/>
          <w:spacing w:val="-1"/>
          <w:sz w:val="23"/>
        </w:rPr>
        <w:softHyphen/>
        <w:t>cluded before the commencement of section 6 of the Extra</w:t>
      </w:r>
      <w:r>
        <w:rPr>
          <w:rFonts w:eastAsia="Times New Roman"/>
          <w:color w:val="000000"/>
          <w:spacing w:val="-1"/>
          <w:sz w:val="23"/>
        </w:rPr>
        <w:softHyphen/>
        <w:t>dition Amendment Act 2002 and for the time being in force between New Zealand and any foreign country that is a party to a convention or protocol referred to in subsection (5):</w:t>
      </w:r>
    </w:p>
    <w:p w:rsidR="00F23DEA" w:rsidRDefault="009E764D">
      <w:pPr>
        <w:numPr>
          <w:ilvl w:val="0"/>
          <w:numId w:val="181"/>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every offence against any of sections 98A, 98C, 98D, 100, 101, 102, 103, 104, 105, 116, 117, and 243 of the Crimes Act 1961:</w:t>
      </w:r>
    </w:p>
    <w:p w:rsidR="00F23DEA" w:rsidRDefault="009E764D">
      <w:pPr>
        <w:numPr>
          <w:ilvl w:val="0"/>
          <w:numId w:val="181"/>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every offence against any of sections 29A, 30, 30A, 3 1(1), 3 1(2), and 32 of the Passports Act 1992:</w:t>
      </w:r>
    </w:p>
    <w:p w:rsidR="00F23DEA" w:rsidRDefault="009E764D">
      <w:pPr>
        <w:numPr>
          <w:ilvl w:val="0"/>
          <w:numId w:val="181"/>
        </w:numPr>
        <w:tabs>
          <w:tab w:val="clear" w:pos="720"/>
          <w:tab w:val="left" w:pos="1368"/>
        </w:tabs>
        <w:spacing w:before="1" w:line="268" w:lineRule="exact"/>
        <w:ind w:left="1368" w:right="72" w:hanging="720"/>
        <w:jc w:val="both"/>
        <w:textAlignment w:val="baseline"/>
        <w:rPr>
          <w:rFonts w:eastAsia="Times New Roman"/>
          <w:color w:val="000000"/>
          <w:spacing w:val="-1"/>
          <w:sz w:val="23"/>
        </w:rPr>
      </w:pPr>
      <w:r>
        <w:rPr>
          <w:rFonts w:eastAsia="Times New Roman"/>
          <w:color w:val="000000"/>
          <w:spacing w:val="-1"/>
          <w:sz w:val="23"/>
        </w:rPr>
        <w:t>any offence against any enactment if—</w:t>
      </w:r>
    </w:p>
    <w:p w:rsidR="00F23DEA" w:rsidRDefault="009E764D">
      <w:pPr>
        <w:numPr>
          <w:ilvl w:val="0"/>
          <w:numId w:val="182"/>
        </w:numPr>
        <w:tabs>
          <w:tab w:val="clear" w:pos="648"/>
          <w:tab w:val="left" w:pos="2016"/>
          <w:tab w:val="right" w:pos="6336"/>
        </w:tabs>
        <w:spacing w:before="1" w:line="268" w:lineRule="exact"/>
        <w:ind w:left="1872" w:right="72" w:hanging="504"/>
        <w:jc w:val="both"/>
        <w:textAlignment w:val="baseline"/>
        <w:rPr>
          <w:rFonts w:eastAsia="Times New Roman"/>
          <w:color w:val="000000"/>
          <w:spacing w:val="-2"/>
          <w:sz w:val="23"/>
        </w:rPr>
      </w:pPr>
      <w:r>
        <w:rPr>
          <w:rFonts w:eastAsia="Times New Roman"/>
          <w:color w:val="000000"/>
          <w:spacing w:val="-2"/>
          <w:sz w:val="23"/>
        </w:rPr>
        <w:t xml:space="preserve">it is punishable by imprisonment for a term of 4 </w:t>
      </w:r>
      <w:r>
        <w:rPr>
          <w:rFonts w:eastAsia="Times New Roman"/>
          <w:color w:val="000000"/>
          <w:spacing w:val="-2"/>
          <w:sz w:val="23"/>
        </w:rPr>
        <w:br/>
        <w:t>years or more; and</w:t>
      </w:r>
    </w:p>
    <w:p w:rsidR="00F23DEA" w:rsidRDefault="009E764D">
      <w:pPr>
        <w:numPr>
          <w:ilvl w:val="0"/>
          <w:numId w:val="182"/>
        </w:numPr>
        <w:tabs>
          <w:tab w:val="clear" w:pos="648"/>
          <w:tab w:val="left" w:pos="2016"/>
        </w:tabs>
        <w:spacing w:before="3" w:line="268" w:lineRule="exact"/>
        <w:ind w:left="1872" w:right="72" w:hanging="504"/>
        <w:jc w:val="both"/>
        <w:textAlignment w:val="baseline"/>
        <w:rPr>
          <w:rFonts w:eastAsia="Times New Roman"/>
          <w:color w:val="000000"/>
          <w:sz w:val="23"/>
        </w:rPr>
      </w:pPr>
      <w:r>
        <w:rPr>
          <w:rFonts w:eastAsia="Times New Roman"/>
          <w:color w:val="000000"/>
          <w:sz w:val="23"/>
        </w:rPr>
        <w:t xml:space="preserve">the offence for which extradition is requested is alleged to involve an </w:t>
      </w:r>
      <w:proofErr w:type="spellStart"/>
      <w:r>
        <w:rPr>
          <w:rFonts w:eastAsia="Times New Roman"/>
          <w:color w:val="000000"/>
          <w:sz w:val="23"/>
        </w:rPr>
        <w:t>organised</w:t>
      </w:r>
      <w:proofErr w:type="spellEnd"/>
      <w:r>
        <w:rPr>
          <w:rFonts w:eastAsia="Times New Roman"/>
          <w:color w:val="000000"/>
          <w:sz w:val="23"/>
        </w:rPr>
        <w:t xml:space="preserve"> criminal group (as defined in article 2(a) of the TOC conven</w:t>
      </w:r>
      <w:r>
        <w:rPr>
          <w:rFonts w:eastAsia="Times New Roman"/>
          <w:color w:val="000000"/>
          <w:sz w:val="23"/>
        </w:rPr>
        <w:softHyphen/>
        <w:t>tion); and</w:t>
      </w:r>
    </w:p>
    <w:p w:rsidR="00F23DEA" w:rsidRDefault="00F23DEA">
      <w:pPr>
        <w:sectPr w:rsidR="00F23DEA">
          <w:pgSz w:w="11909" w:h="16838"/>
          <w:pgMar w:top="2720" w:right="2702" w:bottom="2010" w:left="2727" w:header="720" w:footer="720" w:gutter="0"/>
          <w:cols w:space="720"/>
        </w:sectPr>
      </w:pPr>
    </w:p>
    <w:p w:rsidR="00F23DEA" w:rsidRDefault="00F56ECE">
      <w:pPr>
        <w:spacing w:before="309" w:line="269" w:lineRule="exact"/>
        <w:ind w:left="1872" w:right="144" w:hanging="576"/>
        <w:jc w:val="both"/>
        <w:textAlignment w:val="baseline"/>
        <w:rPr>
          <w:rFonts w:eastAsia="Times New Roman"/>
          <w:color w:val="000000"/>
          <w:sz w:val="23"/>
        </w:rPr>
      </w:pPr>
      <w:r>
        <w:lastRenderedPageBreak/>
        <w:pict>
          <v:shape id="_x0000_s1076" type="#_x0000_t202" style="position:absolute;left:0;text-align:left;margin-left:142.1pt;margin-top:136.5pt;width:312pt;height:19.65pt;z-index:-25155891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12 s 101B</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75" type="#_x0000_t202" style="position:absolute;left:0;text-align:left;margin-left:136.8pt;margin-top:721.6pt;width:18.85pt;height:10.55pt;z-index:-25155788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7"/>
                      <w:sz w:val="18"/>
                    </w:rPr>
                  </w:pPr>
                  <w:r>
                    <w:rPr>
                      <w:rFonts w:eastAsia="Times New Roman"/>
                      <w:color w:val="000000"/>
                      <w:spacing w:val="27"/>
                      <w:sz w:val="18"/>
                    </w:rPr>
                    <w:t>86</w:t>
                  </w:r>
                </w:p>
              </w:txbxContent>
            </v:textbox>
            <w10:wrap type="square" anchorx="page" anchory="page"/>
          </v:shape>
        </w:pict>
      </w:r>
      <w:r>
        <w:pict>
          <v:line id="_x0000_s1074" style="position:absolute;left:0;text-align:left;z-index:251617280;mso-position-horizontal-relative:page;mso-position-vertical-relative:page" from="141.6pt,158.4pt" to="454.15pt,158.4pt" strokeweight=".7pt">
            <w10:wrap anchorx="page" anchory="page"/>
          </v:line>
        </w:pict>
      </w:r>
      <w:r w:rsidR="009E764D">
        <w:rPr>
          <w:rFonts w:eastAsia="Times New Roman"/>
          <w:color w:val="000000"/>
          <w:sz w:val="23"/>
        </w:rPr>
        <w:t xml:space="preserve">(iii) </w:t>
      </w:r>
      <w:proofErr w:type="gramStart"/>
      <w:r w:rsidR="009E764D">
        <w:rPr>
          <w:rFonts w:eastAsia="Times New Roman"/>
          <w:color w:val="000000"/>
          <w:sz w:val="23"/>
        </w:rPr>
        <w:t>the</w:t>
      </w:r>
      <w:proofErr w:type="gramEnd"/>
      <w:r w:rsidR="009E764D">
        <w:rPr>
          <w:rFonts w:eastAsia="Times New Roman"/>
          <w:color w:val="000000"/>
          <w:sz w:val="23"/>
        </w:rPr>
        <w:t xml:space="preserve"> person whose extradition is sought is, or is suspected of being, in or on his or her way to the requested country.</w:t>
      </w:r>
    </w:p>
    <w:p w:rsidR="00F23DEA" w:rsidRDefault="009E764D">
      <w:pPr>
        <w:numPr>
          <w:ilvl w:val="0"/>
          <w:numId w:val="183"/>
        </w:numPr>
        <w:tabs>
          <w:tab w:val="clear" w:pos="576"/>
          <w:tab w:val="left" w:pos="720"/>
        </w:tabs>
        <w:spacing w:before="37" w:line="269" w:lineRule="exact"/>
        <w:ind w:right="144" w:hanging="576"/>
        <w:jc w:val="both"/>
        <w:textAlignment w:val="baseline"/>
        <w:rPr>
          <w:rFonts w:eastAsia="Times New Roman"/>
          <w:color w:val="000000"/>
          <w:spacing w:val="-1"/>
          <w:sz w:val="23"/>
        </w:rPr>
      </w:pPr>
      <w:r>
        <w:rPr>
          <w:rFonts w:eastAsia="Times New Roman"/>
          <w:color w:val="000000"/>
          <w:spacing w:val="-1"/>
          <w:sz w:val="23"/>
        </w:rPr>
        <w:t>A person whose surrender is sought from New Zealand in re</w:t>
      </w:r>
      <w:r>
        <w:rPr>
          <w:rFonts w:eastAsia="Times New Roman"/>
          <w:color w:val="000000"/>
          <w:spacing w:val="-1"/>
          <w:sz w:val="23"/>
        </w:rPr>
        <w:softHyphen/>
        <w:t>spect of an act that amounts to an offence deemed by subsec</w:t>
      </w:r>
      <w:r>
        <w:rPr>
          <w:rFonts w:eastAsia="Times New Roman"/>
          <w:color w:val="000000"/>
          <w:spacing w:val="-1"/>
          <w:sz w:val="23"/>
        </w:rPr>
        <w:softHyphen/>
        <w:t>tion (1) to be an offence described in an extradition treaty is liable to be surrendered in accordance with this Act and the applicable extradition treaty, whether the act occurred before or after the commencement of section 6 of the Extradition Amendment Act 2002.</w:t>
      </w:r>
    </w:p>
    <w:p w:rsidR="00F23DEA" w:rsidRDefault="009E764D">
      <w:pPr>
        <w:numPr>
          <w:ilvl w:val="0"/>
          <w:numId w:val="183"/>
        </w:numPr>
        <w:tabs>
          <w:tab w:val="clear" w:pos="576"/>
          <w:tab w:val="left" w:pos="720"/>
        </w:tabs>
        <w:spacing w:before="42" w:line="269" w:lineRule="exact"/>
        <w:ind w:right="144" w:hanging="576"/>
        <w:jc w:val="both"/>
        <w:textAlignment w:val="baseline"/>
        <w:rPr>
          <w:rFonts w:eastAsia="Times New Roman"/>
          <w:color w:val="000000"/>
          <w:sz w:val="23"/>
        </w:rPr>
      </w:pPr>
      <w:r>
        <w:rPr>
          <w:rFonts w:eastAsia="Times New Roman"/>
          <w:color w:val="000000"/>
          <w:sz w:val="23"/>
        </w:rPr>
        <w:t>Subsection (2) does not apply in respect of an act that, had it occurred within the jurisdiction of New Zealand, would not, at the time that it occurred, have constituted an offence under New Zealand law.</w:t>
      </w:r>
    </w:p>
    <w:p w:rsidR="00F23DEA" w:rsidRDefault="009E764D">
      <w:pPr>
        <w:numPr>
          <w:ilvl w:val="0"/>
          <w:numId w:val="183"/>
        </w:numPr>
        <w:tabs>
          <w:tab w:val="clear" w:pos="576"/>
          <w:tab w:val="left" w:pos="720"/>
        </w:tabs>
        <w:spacing w:before="38" w:line="269" w:lineRule="exact"/>
        <w:ind w:right="144" w:hanging="576"/>
        <w:jc w:val="both"/>
        <w:textAlignment w:val="baseline"/>
        <w:rPr>
          <w:rFonts w:eastAsia="Times New Roman"/>
          <w:color w:val="000000"/>
          <w:sz w:val="23"/>
        </w:rPr>
      </w:pPr>
      <w:r>
        <w:rPr>
          <w:rFonts w:eastAsia="Times New Roman"/>
          <w:color w:val="000000"/>
          <w:sz w:val="23"/>
        </w:rPr>
        <w:t>A certificate under the hand of the Minister of Foreign Affairs and Trade that a foreign country is a party to the TOC con</w:t>
      </w:r>
      <w:r>
        <w:rPr>
          <w:rFonts w:eastAsia="Times New Roman"/>
          <w:color w:val="000000"/>
          <w:sz w:val="23"/>
        </w:rPr>
        <w:softHyphen/>
        <w:t>vention, the migrants protocol, or the trafficking protocol is, in the absence of proof to the contrary, sufficient evidence of that fact.</w:t>
      </w:r>
    </w:p>
    <w:p w:rsidR="00F23DEA" w:rsidRDefault="009E764D">
      <w:pPr>
        <w:numPr>
          <w:ilvl w:val="0"/>
          <w:numId w:val="183"/>
        </w:numPr>
        <w:tabs>
          <w:tab w:val="clear" w:pos="576"/>
          <w:tab w:val="left" w:pos="720"/>
        </w:tabs>
        <w:spacing w:before="38" w:line="269" w:lineRule="exact"/>
        <w:ind w:hanging="576"/>
        <w:jc w:val="both"/>
        <w:textAlignment w:val="baseline"/>
        <w:rPr>
          <w:rFonts w:eastAsia="Times New Roman"/>
          <w:color w:val="000000"/>
          <w:sz w:val="23"/>
        </w:rPr>
      </w:pPr>
      <w:r>
        <w:rPr>
          <w:rFonts w:eastAsia="Times New Roman"/>
          <w:color w:val="000000"/>
          <w:sz w:val="23"/>
        </w:rPr>
        <w:t>For the purposes of this section,—</w:t>
      </w:r>
    </w:p>
    <w:p w:rsidR="00F23DEA" w:rsidRDefault="009E764D">
      <w:pPr>
        <w:spacing w:before="46" w:line="269" w:lineRule="exact"/>
        <w:ind w:left="792"/>
        <w:textAlignment w:val="baseline"/>
        <w:rPr>
          <w:rFonts w:eastAsia="Times New Roman"/>
          <w:b/>
          <w:color w:val="000000"/>
          <w:spacing w:val="-2"/>
          <w:sz w:val="23"/>
        </w:rPr>
      </w:pPr>
      <w:proofErr w:type="gramStart"/>
      <w:r>
        <w:rPr>
          <w:rFonts w:eastAsia="Times New Roman"/>
          <w:b/>
          <w:color w:val="000000"/>
          <w:spacing w:val="-2"/>
          <w:sz w:val="23"/>
        </w:rPr>
        <w:t>foreign</w:t>
      </w:r>
      <w:proofErr w:type="gramEnd"/>
      <w:r>
        <w:rPr>
          <w:rFonts w:eastAsia="Times New Roman"/>
          <w:b/>
          <w:color w:val="000000"/>
          <w:spacing w:val="-2"/>
          <w:sz w:val="23"/>
        </w:rPr>
        <w:t xml:space="preserve"> country </w:t>
      </w:r>
      <w:r>
        <w:rPr>
          <w:rFonts w:eastAsia="Times New Roman"/>
          <w:color w:val="000000"/>
          <w:spacing w:val="-2"/>
          <w:sz w:val="23"/>
        </w:rPr>
        <w:t>includes a territory—</w:t>
      </w:r>
    </w:p>
    <w:p w:rsidR="00F23DEA" w:rsidRDefault="009E764D">
      <w:pPr>
        <w:numPr>
          <w:ilvl w:val="0"/>
          <w:numId w:val="184"/>
        </w:numPr>
        <w:tabs>
          <w:tab w:val="clear" w:pos="504"/>
          <w:tab w:val="left" w:pos="1296"/>
        </w:tabs>
        <w:spacing w:line="267" w:lineRule="exact"/>
        <w:ind w:left="1296" w:right="144" w:hanging="504"/>
        <w:jc w:val="both"/>
        <w:textAlignment w:val="baseline"/>
        <w:rPr>
          <w:rFonts w:eastAsia="Times New Roman"/>
          <w:color w:val="000000"/>
          <w:sz w:val="23"/>
        </w:rPr>
      </w:pPr>
      <w:r>
        <w:rPr>
          <w:rFonts w:eastAsia="Times New Roman"/>
          <w:color w:val="000000"/>
          <w:sz w:val="23"/>
        </w:rPr>
        <w:t>for whose international relations the Government of a foreign country is responsible; and</w:t>
      </w:r>
    </w:p>
    <w:p w:rsidR="00F23DEA" w:rsidRDefault="009E764D">
      <w:pPr>
        <w:numPr>
          <w:ilvl w:val="0"/>
          <w:numId w:val="184"/>
        </w:numPr>
        <w:tabs>
          <w:tab w:val="clear" w:pos="504"/>
          <w:tab w:val="left" w:pos="1296"/>
        </w:tabs>
        <w:spacing w:line="269" w:lineRule="exact"/>
        <w:ind w:left="1296" w:right="144" w:hanging="504"/>
        <w:jc w:val="both"/>
        <w:textAlignment w:val="baseline"/>
        <w:rPr>
          <w:rFonts w:eastAsia="Times New Roman"/>
          <w:color w:val="000000"/>
          <w:sz w:val="23"/>
        </w:rPr>
      </w:pPr>
      <w:r>
        <w:rPr>
          <w:rFonts w:eastAsia="Times New Roman"/>
          <w:color w:val="000000"/>
          <w:sz w:val="23"/>
        </w:rPr>
        <w:t>to which the extradition treaty and (as the case may be) the migrants protocol, TOC convention, or the traffick</w:t>
      </w:r>
      <w:r>
        <w:rPr>
          <w:rFonts w:eastAsia="Times New Roman"/>
          <w:color w:val="000000"/>
          <w:sz w:val="23"/>
        </w:rPr>
        <w:softHyphen/>
        <w:t>ing protocol, extend</w:t>
      </w:r>
    </w:p>
    <w:p w:rsidR="00F23DEA" w:rsidRDefault="009E764D">
      <w:pPr>
        <w:spacing w:before="37" w:line="269" w:lineRule="exact"/>
        <w:ind w:left="792" w:right="144"/>
        <w:jc w:val="both"/>
        <w:textAlignment w:val="baseline"/>
        <w:rPr>
          <w:rFonts w:eastAsia="Times New Roman"/>
          <w:b/>
          <w:color w:val="000000"/>
          <w:spacing w:val="-4"/>
          <w:sz w:val="23"/>
        </w:rPr>
      </w:pPr>
      <w:proofErr w:type="gramStart"/>
      <w:r>
        <w:rPr>
          <w:rFonts w:eastAsia="Times New Roman"/>
          <w:b/>
          <w:color w:val="000000"/>
          <w:spacing w:val="-4"/>
          <w:sz w:val="23"/>
        </w:rPr>
        <w:t>migrants</w:t>
      </w:r>
      <w:proofErr w:type="gramEnd"/>
      <w:r>
        <w:rPr>
          <w:rFonts w:eastAsia="Times New Roman"/>
          <w:b/>
          <w:color w:val="000000"/>
          <w:spacing w:val="-4"/>
          <w:sz w:val="23"/>
        </w:rPr>
        <w:t xml:space="preserve"> protocol </w:t>
      </w:r>
      <w:r>
        <w:rPr>
          <w:rFonts w:eastAsia="Times New Roman"/>
          <w:color w:val="000000"/>
          <w:spacing w:val="-4"/>
          <w:sz w:val="23"/>
        </w:rPr>
        <w:t xml:space="preserve">means the Protocol against the Smuggling of Migrants, by Land, Sea and Air, supplementing the United Nations Convention Against Transnational </w:t>
      </w:r>
      <w:proofErr w:type="spellStart"/>
      <w:r>
        <w:rPr>
          <w:rFonts w:eastAsia="Times New Roman"/>
          <w:color w:val="000000"/>
          <w:spacing w:val="-4"/>
          <w:sz w:val="23"/>
        </w:rPr>
        <w:t>Organised</w:t>
      </w:r>
      <w:proofErr w:type="spellEnd"/>
      <w:r>
        <w:rPr>
          <w:rFonts w:eastAsia="Times New Roman"/>
          <w:color w:val="000000"/>
          <w:spacing w:val="-4"/>
          <w:sz w:val="23"/>
        </w:rPr>
        <w:t xml:space="preserve"> Crime, done at New York on 15 November 2000</w:t>
      </w:r>
    </w:p>
    <w:p w:rsidR="00F23DEA" w:rsidRDefault="009E764D">
      <w:pPr>
        <w:spacing w:before="43" w:line="269" w:lineRule="exact"/>
        <w:ind w:left="792" w:right="144"/>
        <w:jc w:val="both"/>
        <w:textAlignment w:val="baseline"/>
        <w:rPr>
          <w:rFonts w:eastAsia="Times New Roman"/>
          <w:b/>
          <w:color w:val="000000"/>
          <w:sz w:val="23"/>
        </w:rPr>
      </w:pPr>
      <w:r>
        <w:rPr>
          <w:rFonts w:eastAsia="Times New Roman"/>
          <w:b/>
          <w:color w:val="000000"/>
          <w:sz w:val="23"/>
        </w:rPr>
        <w:t xml:space="preserve">TOC convention </w:t>
      </w:r>
      <w:r>
        <w:rPr>
          <w:rFonts w:eastAsia="Times New Roman"/>
          <w:color w:val="000000"/>
          <w:sz w:val="23"/>
        </w:rPr>
        <w:t xml:space="preserve">means the United Nations Convention against Transnational </w:t>
      </w:r>
      <w:proofErr w:type="spellStart"/>
      <w:r>
        <w:rPr>
          <w:rFonts w:eastAsia="Times New Roman"/>
          <w:color w:val="000000"/>
          <w:sz w:val="23"/>
        </w:rPr>
        <w:t>Organised</w:t>
      </w:r>
      <w:proofErr w:type="spellEnd"/>
      <w:r>
        <w:rPr>
          <w:rFonts w:eastAsia="Times New Roman"/>
          <w:color w:val="000000"/>
          <w:sz w:val="23"/>
        </w:rPr>
        <w:t xml:space="preserve"> Crime, done at New York on 15 November 2000</w:t>
      </w:r>
    </w:p>
    <w:p w:rsidR="00F23DEA" w:rsidRDefault="009E764D">
      <w:pPr>
        <w:spacing w:before="37" w:line="269" w:lineRule="exact"/>
        <w:ind w:left="792" w:right="144"/>
        <w:jc w:val="both"/>
        <w:textAlignment w:val="baseline"/>
        <w:rPr>
          <w:rFonts w:eastAsia="Times New Roman"/>
          <w:b/>
          <w:color w:val="000000"/>
          <w:spacing w:val="-3"/>
          <w:sz w:val="23"/>
        </w:rPr>
      </w:pPr>
      <w:proofErr w:type="gramStart"/>
      <w:r>
        <w:rPr>
          <w:rFonts w:eastAsia="Times New Roman"/>
          <w:b/>
          <w:color w:val="000000"/>
          <w:spacing w:val="-3"/>
          <w:sz w:val="23"/>
        </w:rPr>
        <w:t>trafficking</w:t>
      </w:r>
      <w:proofErr w:type="gramEnd"/>
      <w:r>
        <w:rPr>
          <w:rFonts w:eastAsia="Times New Roman"/>
          <w:b/>
          <w:color w:val="000000"/>
          <w:spacing w:val="-3"/>
          <w:sz w:val="23"/>
        </w:rPr>
        <w:t xml:space="preserve"> protocol </w:t>
      </w:r>
      <w:r>
        <w:rPr>
          <w:rFonts w:eastAsia="Times New Roman"/>
          <w:color w:val="000000"/>
          <w:spacing w:val="-3"/>
          <w:sz w:val="23"/>
        </w:rPr>
        <w:t xml:space="preserve">means the Protocol to Prevent, Suppress and Punish Trafficking of Persons, especially Women and Children, supplementing the United Nations Convention Against Transnational </w:t>
      </w:r>
      <w:proofErr w:type="spellStart"/>
      <w:r>
        <w:rPr>
          <w:rFonts w:eastAsia="Times New Roman"/>
          <w:color w:val="000000"/>
          <w:spacing w:val="-3"/>
          <w:sz w:val="23"/>
        </w:rPr>
        <w:t>Organised</w:t>
      </w:r>
      <w:proofErr w:type="spellEnd"/>
      <w:r>
        <w:rPr>
          <w:rFonts w:eastAsia="Times New Roman"/>
          <w:color w:val="000000"/>
          <w:spacing w:val="-3"/>
          <w:sz w:val="23"/>
        </w:rPr>
        <w:t xml:space="preserve"> Crime, done at New York on 15 November 2000.</w:t>
      </w:r>
    </w:p>
    <w:p w:rsidR="00F23DEA" w:rsidRDefault="00F23DEA">
      <w:pPr>
        <w:sectPr w:rsidR="00F23DEA">
          <w:pgSz w:w="11909" w:h="16838"/>
          <w:pgMar w:top="3176" w:right="2693" w:bottom="2010" w:left="2736" w:header="720" w:footer="720" w:gutter="0"/>
          <w:cols w:space="720"/>
        </w:sectPr>
      </w:pPr>
    </w:p>
    <w:p w:rsidR="00F23DEA" w:rsidRDefault="00F56ECE">
      <w:pPr>
        <w:spacing w:before="5" w:line="198" w:lineRule="exact"/>
        <w:ind w:left="72" w:right="72"/>
        <w:textAlignment w:val="baseline"/>
        <w:rPr>
          <w:rFonts w:eastAsia="Times New Roman"/>
          <w:color w:val="000000"/>
          <w:sz w:val="18"/>
        </w:rPr>
      </w:pPr>
      <w:r>
        <w:lastRenderedPageBreak/>
        <w:pict>
          <v:shape id="_x0000_s1073" type="#_x0000_t202" style="position:absolute;left:0;text-align:left;margin-left:440.5pt;margin-top:721.6pt;width:18.05pt;height:10.5pt;z-index:-25155686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2"/>
                      <w:sz w:val="18"/>
                    </w:rPr>
                  </w:pPr>
                  <w:r>
                    <w:rPr>
                      <w:rFonts w:eastAsia="Times New Roman"/>
                      <w:color w:val="000000"/>
                      <w:spacing w:val="22"/>
                      <w:sz w:val="18"/>
                    </w:rPr>
                    <w:t>87</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1"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12 s 102</w:t>
      </w:r>
    </w:p>
    <w:p w:rsidR="00F23DEA" w:rsidRDefault="00F56ECE">
      <w:pPr>
        <w:spacing w:before="374" w:line="202" w:lineRule="exact"/>
        <w:ind w:left="720" w:right="72"/>
        <w:jc w:val="both"/>
        <w:textAlignment w:val="baseline"/>
        <w:rPr>
          <w:rFonts w:eastAsia="Times New Roman"/>
          <w:color w:val="000000"/>
          <w:sz w:val="18"/>
        </w:rPr>
      </w:pPr>
      <w:r>
        <w:pict>
          <v:line id="_x0000_s1072" style="position:absolute;left:0;text-align:left;z-index:251618304;mso-position-horizontal-relative:page;mso-position-vertical-relative:page" from="141.6pt,158.4pt" to="454.15pt,158.4pt" strokeweight=".7pt">
            <w10:wrap anchorx="page" anchory="page"/>
          </v:line>
        </w:pict>
      </w:r>
      <w:r w:rsidR="009E764D">
        <w:rPr>
          <w:rFonts w:eastAsia="Times New Roman"/>
          <w:color w:val="000000"/>
          <w:sz w:val="18"/>
        </w:rPr>
        <w:t>Section 101B: inserted, by section 6 of the Extradition Amendment Act 2002 (2002 No 21).</w:t>
      </w:r>
    </w:p>
    <w:p w:rsidR="00F23DEA" w:rsidRDefault="009E764D">
      <w:pPr>
        <w:spacing w:before="80" w:line="199" w:lineRule="exact"/>
        <w:ind w:left="720" w:right="72"/>
        <w:jc w:val="both"/>
        <w:textAlignment w:val="baseline"/>
        <w:rPr>
          <w:rFonts w:eastAsia="Times New Roman"/>
          <w:color w:val="000000"/>
          <w:sz w:val="18"/>
        </w:rPr>
      </w:pPr>
      <w:r>
        <w:rPr>
          <w:rFonts w:eastAsia="Times New Roman"/>
          <w:color w:val="000000"/>
          <w:sz w:val="18"/>
        </w:rPr>
        <w:t>Section 101B: brought into force, so far as it implements the TOC convention, on 29 September 2003, by clause 2 of the Extradition Amendment Act Com</w:t>
      </w:r>
      <w:r>
        <w:rPr>
          <w:rFonts w:eastAsia="Times New Roman"/>
          <w:color w:val="000000"/>
          <w:sz w:val="18"/>
        </w:rPr>
        <w:softHyphen/>
        <w:t>mencement Order 2003 (SR 2003/238).</w:t>
      </w:r>
    </w:p>
    <w:p w:rsidR="00F23DEA" w:rsidRDefault="009E764D">
      <w:pPr>
        <w:spacing w:before="80" w:line="199" w:lineRule="exact"/>
        <w:ind w:left="720" w:right="72"/>
        <w:jc w:val="both"/>
        <w:textAlignment w:val="baseline"/>
        <w:rPr>
          <w:rFonts w:eastAsia="Times New Roman"/>
          <w:color w:val="000000"/>
          <w:sz w:val="18"/>
        </w:rPr>
      </w:pPr>
      <w:r>
        <w:rPr>
          <w:rFonts w:eastAsia="Times New Roman"/>
          <w:color w:val="000000"/>
          <w:sz w:val="18"/>
        </w:rPr>
        <w:t>Section 101B: brought into force, so far as it implements the migrants proto</w:t>
      </w:r>
      <w:r>
        <w:rPr>
          <w:rFonts w:eastAsia="Times New Roman"/>
          <w:color w:val="000000"/>
          <w:sz w:val="18"/>
        </w:rPr>
        <w:softHyphen/>
        <w:t>col and trafficking protocol, on 1 January 2004, by clause 3 of the Extradition Amendment Act Commencement Order 2003 (SR 2003/23 8).</w:t>
      </w:r>
    </w:p>
    <w:p w:rsidR="00F23DEA" w:rsidRDefault="009E764D">
      <w:pPr>
        <w:spacing w:before="76" w:line="202" w:lineRule="exact"/>
        <w:ind w:left="720" w:right="72"/>
        <w:jc w:val="both"/>
        <w:textAlignment w:val="baseline"/>
        <w:rPr>
          <w:rFonts w:eastAsia="Times New Roman"/>
          <w:color w:val="000000"/>
          <w:sz w:val="18"/>
        </w:rPr>
      </w:pPr>
      <w:r>
        <w:rPr>
          <w:rFonts w:eastAsia="Times New Roman"/>
          <w:color w:val="000000"/>
          <w:sz w:val="18"/>
        </w:rPr>
        <w:t xml:space="preserve">Section </w:t>
      </w:r>
      <w:proofErr w:type="gramStart"/>
      <w:r>
        <w:rPr>
          <w:rFonts w:eastAsia="Times New Roman"/>
          <w:color w:val="000000"/>
          <w:sz w:val="18"/>
        </w:rPr>
        <w:t>101B(</w:t>
      </w:r>
      <w:proofErr w:type="gramEnd"/>
      <w:r>
        <w:rPr>
          <w:rFonts w:eastAsia="Times New Roman"/>
          <w:color w:val="000000"/>
          <w:sz w:val="18"/>
        </w:rPr>
        <w:t>1)(a): amended, on 5 December 2013, by section 4 of the Extra</w:t>
      </w:r>
      <w:r>
        <w:rPr>
          <w:rFonts w:eastAsia="Times New Roman"/>
          <w:color w:val="000000"/>
          <w:sz w:val="18"/>
        </w:rPr>
        <w:softHyphen/>
        <w:t>dition Amendment Act 2013 (2013 No 116).</w:t>
      </w:r>
    </w:p>
    <w:p w:rsidR="00F23DEA" w:rsidRDefault="009E764D">
      <w:pPr>
        <w:spacing w:before="346" w:line="282" w:lineRule="exact"/>
        <w:ind w:left="72" w:right="72"/>
        <w:jc w:val="center"/>
        <w:textAlignment w:val="baseline"/>
        <w:rPr>
          <w:rFonts w:eastAsia="Times New Roman"/>
          <w:i/>
          <w:color w:val="000000"/>
          <w:sz w:val="25"/>
        </w:rPr>
      </w:pPr>
      <w:r>
        <w:rPr>
          <w:rFonts w:eastAsia="Times New Roman"/>
          <w:i/>
          <w:color w:val="000000"/>
          <w:sz w:val="25"/>
        </w:rPr>
        <w:t>Regulations</w:t>
      </w:r>
    </w:p>
    <w:p w:rsidR="00F23DEA" w:rsidRDefault="009E764D">
      <w:pPr>
        <w:spacing w:before="77" w:line="273" w:lineRule="exact"/>
        <w:ind w:left="72" w:right="72"/>
        <w:jc w:val="both"/>
        <w:textAlignment w:val="baseline"/>
        <w:rPr>
          <w:rFonts w:eastAsia="Times New Roman"/>
          <w:b/>
          <w:color w:val="000000"/>
          <w:spacing w:val="10"/>
          <w:sz w:val="23"/>
        </w:rPr>
      </w:pPr>
      <w:r>
        <w:rPr>
          <w:rFonts w:eastAsia="Times New Roman"/>
          <w:b/>
          <w:color w:val="000000"/>
          <w:spacing w:val="10"/>
          <w:sz w:val="23"/>
        </w:rPr>
        <w:t>102 Regulations</w:t>
      </w:r>
    </w:p>
    <w:p w:rsidR="00F23DEA" w:rsidRDefault="009E764D">
      <w:pPr>
        <w:spacing w:line="269" w:lineRule="exact"/>
        <w:ind w:left="720" w:right="72" w:hanging="648"/>
        <w:jc w:val="both"/>
        <w:textAlignment w:val="baseline"/>
        <w:rPr>
          <w:rFonts w:eastAsia="Times New Roman"/>
          <w:color w:val="000000"/>
          <w:sz w:val="23"/>
        </w:rPr>
      </w:pPr>
      <w:r>
        <w:rPr>
          <w:rFonts w:eastAsia="Times New Roman"/>
          <w:color w:val="000000"/>
          <w:sz w:val="23"/>
        </w:rPr>
        <w:t>(1) The Governor-General may from time to time, by Order in Council, make regulations for all or any of the following pur</w:t>
      </w:r>
      <w:r>
        <w:rPr>
          <w:rFonts w:eastAsia="Times New Roman"/>
          <w:color w:val="000000"/>
          <w:sz w:val="23"/>
        </w:rPr>
        <w:softHyphen/>
        <w:t>poses:</w:t>
      </w:r>
    </w:p>
    <w:p w:rsidR="00F23DEA" w:rsidRDefault="009E764D">
      <w:pPr>
        <w:numPr>
          <w:ilvl w:val="0"/>
          <w:numId w:val="185"/>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prescribing the form of warrants, notices, endorse</w:t>
      </w:r>
      <w:r>
        <w:rPr>
          <w:rFonts w:eastAsia="Times New Roman"/>
          <w:color w:val="000000"/>
          <w:sz w:val="23"/>
        </w:rPr>
        <w:softHyphen/>
        <w:t>ments, and orders for the purposes of this Act:</w:t>
      </w:r>
    </w:p>
    <w:p w:rsidR="00F23DEA" w:rsidRDefault="009E764D">
      <w:pPr>
        <w:numPr>
          <w:ilvl w:val="0"/>
          <w:numId w:val="185"/>
        </w:numPr>
        <w:tabs>
          <w:tab w:val="clear" w:pos="576"/>
          <w:tab w:val="left" w:pos="1296"/>
        </w:tabs>
        <w:spacing w:before="5" w:line="269" w:lineRule="exact"/>
        <w:ind w:left="1296" w:right="72" w:hanging="576"/>
        <w:jc w:val="both"/>
        <w:textAlignment w:val="baseline"/>
        <w:rPr>
          <w:rFonts w:eastAsia="Times New Roman"/>
          <w:color w:val="000000"/>
          <w:sz w:val="23"/>
        </w:rPr>
      </w:pPr>
      <w:r>
        <w:rPr>
          <w:rFonts w:eastAsia="Times New Roman"/>
          <w:color w:val="000000"/>
          <w:sz w:val="23"/>
        </w:rPr>
        <w:t>prescribing additional matters to be included in the record of the case under section 25:</w:t>
      </w:r>
    </w:p>
    <w:p w:rsidR="00F23DEA" w:rsidRDefault="009E764D">
      <w:pPr>
        <w:numPr>
          <w:ilvl w:val="0"/>
          <w:numId w:val="185"/>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prescribing the fees, travelling allowances, and ex</w:t>
      </w:r>
      <w:r>
        <w:rPr>
          <w:rFonts w:eastAsia="Times New Roman"/>
          <w:color w:val="000000"/>
          <w:sz w:val="23"/>
        </w:rPr>
        <w:softHyphen/>
        <w:t>penses payable to interpreters and to persons giving evidence in proceedings under this Act:</w:t>
      </w:r>
    </w:p>
    <w:p w:rsidR="00F23DEA" w:rsidRDefault="009E764D">
      <w:pPr>
        <w:numPr>
          <w:ilvl w:val="0"/>
          <w:numId w:val="185"/>
        </w:numPr>
        <w:tabs>
          <w:tab w:val="clear" w:pos="576"/>
          <w:tab w:val="left" w:pos="1296"/>
        </w:tabs>
        <w:spacing w:line="269" w:lineRule="exact"/>
        <w:ind w:left="1296" w:right="72" w:hanging="576"/>
        <w:jc w:val="both"/>
        <w:textAlignment w:val="baseline"/>
        <w:rPr>
          <w:rFonts w:eastAsia="Times New Roman"/>
          <w:color w:val="000000"/>
          <w:sz w:val="23"/>
        </w:rPr>
      </w:pPr>
      <w:r>
        <w:rPr>
          <w:rFonts w:eastAsia="Times New Roman"/>
          <w:color w:val="000000"/>
          <w:sz w:val="23"/>
        </w:rPr>
        <w:t>prescribing the costs and charges payable by any party in proceedings under this Act:</w:t>
      </w:r>
    </w:p>
    <w:p w:rsidR="00F23DEA" w:rsidRDefault="009E764D">
      <w:pPr>
        <w:numPr>
          <w:ilvl w:val="0"/>
          <w:numId w:val="185"/>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prescribing the practice and procedure of District Courts in relation to proceedings under this Act, in</w:t>
      </w:r>
      <w:r>
        <w:rPr>
          <w:rFonts w:eastAsia="Times New Roman"/>
          <w:color w:val="000000"/>
          <w:sz w:val="23"/>
        </w:rPr>
        <w:softHyphen/>
        <w:t>cluding (without limitation),—</w:t>
      </w:r>
    </w:p>
    <w:p w:rsidR="00F23DEA" w:rsidRDefault="009E764D">
      <w:pPr>
        <w:numPr>
          <w:ilvl w:val="0"/>
          <w:numId w:val="186"/>
        </w:numPr>
        <w:tabs>
          <w:tab w:val="clear" w:pos="576"/>
          <w:tab w:val="left" w:pos="1872"/>
        </w:tabs>
        <w:spacing w:line="269" w:lineRule="exact"/>
        <w:ind w:left="1872" w:right="72" w:hanging="576"/>
        <w:jc w:val="both"/>
        <w:textAlignment w:val="baseline"/>
        <w:rPr>
          <w:rFonts w:eastAsia="Times New Roman"/>
          <w:color w:val="000000"/>
          <w:sz w:val="23"/>
        </w:rPr>
      </w:pPr>
      <w:r>
        <w:rPr>
          <w:rFonts w:eastAsia="Times New Roman"/>
          <w:color w:val="000000"/>
          <w:sz w:val="23"/>
        </w:rPr>
        <w:t>the pre-hearing disclosure of information:</w:t>
      </w:r>
    </w:p>
    <w:p w:rsidR="00F23DEA" w:rsidRDefault="009E764D">
      <w:pPr>
        <w:numPr>
          <w:ilvl w:val="0"/>
          <w:numId w:val="186"/>
        </w:numPr>
        <w:tabs>
          <w:tab w:val="clear" w:pos="576"/>
          <w:tab w:val="left" w:pos="1872"/>
        </w:tabs>
        <w:spacing w:line="268" w:lineRule="exact"/>
        <w:ind w:left="1872" w:right="72" w:hanging="576"/>
        <w:jc w:val="both"/>
        <w:textAlignment w:val="baseline"/>
        <w:rPr>
          <w:rFonts w:eastAsia="Times New Roman"/>
          <w:color w:val="000000"/>
          <w:sz w:val="23"/>
        </w:rPr>
      </w:pPr>
      <w:r>
        <w:rPr>
          <w:rFonts w:eastAsia="Times New Roman"/>
          <w:color w:val="000000"/>
          <w:sz w:val="23"/>
        </w:rPr>
        <w:t>the powers of the court when information re</w:t>
      </w:r>
      <w:r>
        <w:rPr>
          <w:rFonts w:eastAsia="Times New Roman"/>
          <w:color w:val="000000"/>
          <w:sz w:val="23"/>
        </w:rPr>
        <w:softHyphen/>
        <w:t>quired to be disclosed by the regulations is not disclosed or not disclosed in accordance with the requirements specified in the regulations or by the court:</w:t>
      </w:r>
    </w:p>
    <w:p w:rsidR="00F23DEA" w:rsidRDefault="009E764D">
      <w:pPr>
        <w:numPr>
          <w:ilvl w:val="0"/>
          <w:numId w:val="186"/>
        </w:numPr>
        <w:tabs>
          <w:tab w:val="clear" w:pos="576"/>
          <w:tab w:val="left" w:pos="1872"/>
        </w:tabs>
        <w:spacing w:line="268" w:lineRule="exact"/>
        <w:ind w:left="1872" w:right="72" w:hanging="576"/>
        <w:jc w:val="both"/>
        <w:textAlignment w:val="baseline"/>
        <w:rPr>
          <w:rFonts w:eastAsia="Times New Roman"/>
          <w:color w:val="000000"/>
          <w:spacing w:val="-2"/>
          <w:sz w:val="23"/>
        </w:rPr>
      </w:pPr>
      <w:r>
        <w:rPr>
          <w:rFonts w:eastAsia="Times New Roman"/>
          <w:color w:val="000000"/>
          <w:spacing w:val="-2"/>
          <w:sz w:val="23"/>
        </w:rPr>
        <w:t>requiring the person whose surrender is sought to give notice of his or her intention to put a restric</w:t>
      </w:r>
      <w:r>
        <w:rPr>
          <w:rFonts w:eastAsia="Times New Roman"/>
          <w:color w:val="000000"/>
          <w:spacing w:val="-2"/>
          <w:sz w:val="23"/>
        </w:rPr>
        <w:softHyphen/>
        <w:t>tion on surrender in issue in the proceedings:</w:t>
      </w:r>
    </w:p>
    <w:p w:rsidR="00F23DEA" w:rsidRDefault="009E764D">
      <w:pPr>
        <w:numPr>
          <w:ilvl w:val="0"/>
          <w:numId w:val="186"/>
        </w:numPr>
        <w:tabs>
          <w:tab w:val="clear" w:pos="576"/>
          <w:tab w:val="left" w:pos="1872"/>
        </w:tabs>
        <w:spacing w:line="269" w:lineRule="exact"/>
        <w:ind w:left="1872" w:right="72" w:hanging="576"/>
        <w:jc w:val="both"/>
        <w:textAlignment w:val="baseline"/>
        <w:rPr>
          <w:rFonts w:eastAsia="Times New Roman"/>
          <w:color w:val="000000"/>
          <w:spacing w:val="-2"/>
          <w:sz w:val="23"/>
        </w:rPr>
      </w:pPr>
      <w:r>
        <w:rPr>
          <w:rFonts w:eastAsia="Times New Roman"/>
          <w:color w:val="000000"/>
          <w:spacing w:val="-2"/>
          <w:sz w:val="23"/>
        </w:rPr>
        <w:t>the circumstances in which the court may appoint an expert witness, the procedure to be followed after the expert witness is appointed, the rights</w:t>
      </w:r>
    </w:p>
    <w:p w:rsidR="00F23DEA" w:rsidRDefault="00F23DEA">
      <w:pPr>
        <w:sectPr w:rsidR="00F23DEA">
          <w:pgSz w:w="11909" w:h="16838"/>
          <w:pgMar w:top="2720" w:right="2712" w:bottom="2010" w:left="2717" w:header="720" w:footer="720" w:gutter="0"/>
          <w:cols w:space="720"/>
        </w:sectPr>
      </w:pPr>
    </w:p>
    <w:p w:rsidR="00F23DEA" w:rsidRDefault="00F56ECE">
      <w:pPr>
        <w:spacing w:before="312" w:line="268" w:lineRule="exact"/>
        <w:ind w:left="1872" w:right="72"/>
        <w:jc w:val="both"/>
        <w:textAlignment w:val="baseline"/>
        <w:rPr>
          <w:rFonts w:eastAsia="Times New Roman"/>
          <w:color w:val="000000"/>
          <w:sz w:val="23"/>
        </w:rPr>
      </w:pPr>
      <w:r>
        <w:lastRenderedPageBreak/>
        <w:pict>
          <v:shape id="_x0000_s1071" type="#_x0000_t202" style="position:absolute;left:0;text-align:left;margin-left:142.1pt;margin-top:136.5pt;width:312pt;height:19.65pt;z-index:-251555840;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Part 12 s 103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70" type="#_x0000_t202" style="position:absolute;left:0;text-align:left;margin-left:136.3pt;margin-top:721.6pt;width:19.15pt;height:10.55pt;z-index:-251554816;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5"/>
                      <w:sz w:val="18"/>
                    </w:rPr>
                  </w:pPr>
                  <w:r>
                    <w:rPr>
                      <w:rFonts w:eastAsia="Times New Roman"/>
                      <w:color w:val="000000"/>
                      <w:spacing w:val="5"/>
                      <w:sz w:val="18"/>
                    </w:rPr>
                    <w:t>88</w:t>
                  </w:r>
                </w:p>
              </w:txbxContent>
            </v:textbox>
            <w10:wrap type="square" anchorx="page" anchory="page"/>
          </v:shape>
        </w:pict>
      </w:r>
      <w:r>
        <w:pict>
          <v:line id="_x0000_s1069" style="position:absolute;left:0;text-align:left;z-index:251619328;mso-position-horizontal-relative:page;mso-position-vertical-relative:page" from="141.6pt,158.4pt" to="454.15pt,158.4pt" strokeweight=".7pt">
            <w10:wrap anchorx="page" anchory="page"/>
          </v:line>
        </w:pict>
      </w:r>
      <w:proofErr w:type="gramStart"/>
      <w:r w:rsidR="009E764D">
        <w:rPr>
          <w:rFonts w:eastAsia="Times New Roman"/>
          <w:color w:val="000000"/>
          <w:sz w:val="23"/>
        </w:rPr>
        <w:t>of</w:t>
      </w:r>
      <w:proofErr w:type="gramEnd"/>
      <w:r w:rsidR="009E764D">
        <w:rPr>
          <w:rFonts w:eastAsia="Times New Roman"/>
          <w:color w:val="000000"/>
          <w:sz w:val="23"/>
        </w:rPr>
        <w:t xml:space="preserve"> the parties in relation to the evidence given by the expert witness, and the manner in which the expert witness is to be remunerated:</w:t>
      </w:r>
    </w:p>
    <w:p w:rsidR="00F23DEA" w:rsidRDefault="009E764D">
      <w:pPr>
        <w:numPr>
          <w:ilvl w:val="0"/>
          <w:numId w:val="187"/>
        </w:numPr>
        <w:tabs>
          <w:tab w:val="clear" w:pos="504"/>
          <w:tab w:val="left" w:pos="1296"/>
        </w:tabs>
        <w:spacing w:before="2" w:line="268" w:lineRule="exact"/>
        <w:ind w:left="1296" w:right="72" w:hanging="504"/>
        <w:jc w:val="both"/>
        <w:textAlignment w:val="baseline"/>
        <w:rPr>
          <w:rFonts w:eastAsia="Times New Roman"/>
          <w:color w:val="000000"/>
          <w:sz w:val="23"/>
        </w:rPr>
      </w:pPr>
      <w:r>
        <w:rPr>
          <w:rFonts w:eastAsia="Times New Roman"/>
          <w:color w:val="000000"/>
          <w:sz w:val="23"/>
        </w:rPr>
        <w:t>prescribing the manner of serving removal orders under Part 11, and other documents for the purposes of this Act:</w:t>
      </w:r>
    </w:p>
    <w:p w:rsidR="00F23DEA" w:rsidRDefault="009E764D">
      <w:pPr>
        <w:numPr>
          <w:ilvl w:val="0"/>
          <w:numId w:val="187"/>
        </w:numPr>
        <w:tabs>
          <w:tab w:val="clear" w:pos="504"/>
          <w:tab w:val="left" w:pos="1296"/>
        </w:tabs>
        <w:spacing w:before="3" w:line="268" w:lineRule="exact"/>
        <w:ind w:left="1296" w:right="72" w:hanging="504"/>
        <w:jc w:val="both"/>
        <w:textAlignment w:val="baseline"/>
        <w:rPr>
          <w:rFonts w:eastAsia="Times New Roman"/>
          <w:color w:val="000000"/>
          <w:sz w:val="23"/>
        </w:rPr>
      </w:pPr>
      <w:proofErr w:type="gramStart"/>
      <w:r>
        <w:rPr>
          <w:rFonts w:eastAsia="Times New Roman"/>
          <w:color w:val="000000"/>
          <w:sz w:val="23"/>
        </w:rPr>
        <w:t>providing</w:t>
      </w:r>
      <w:proofErr w:type="gramEnd"/>
      <w:r>
        <w:rPr>
          <w:rFonts w:eastAsia="Times New Roman"/>
          <w:color w:val="000000"/>
          <w:sz w:val="23"/>
        </w:rPr>
        <w:t xml:space="preserve"> for such matters as are contemplated by or necessary for giving full effect to the provisions of this Act and for its due administration.</w:t>
      </w:r>
    </w:p>
    <w:p w:rsidR="00F23DEA" w:rsidRDefault="009E764D">
      <w:pPr>
        <w:spacing w:before="40" w:line="268" w:lineRule="exact"/>
        <w:ind w:left="792" w:right="72" w:hanging="720"/>
        <w:jc w:val="both"/>
        <w:textAlignment w:val="baseline"/>
        <w:rPr>
          <w:rFonts w:eastAsia="Times New Roman"/>
          <w:color w:val="000000"/>
          <w:sz w:val="23"/>
        </w:rPr>
      </w:pPr>
      <w:r>
        <w:rPr>
          <w:rFonts w:eastAsia="Times New Roman"/>
          <w:color w:val="000000"/>
          <w:sz w:val="23"/>
        </w:rPr>
        <w:t>(2) Regulations made under subsection (1</w:t>
      </w:r>
      <w:proofErr w:type="gramStart"/>
      <w:r>
        <w:rPr>
          <w:rFonts w:eastAsia="Times New Roman"/>
          <w:color w:val="000000"/>
          <w:sz w:val="23"/>
        </w:rPr>
        <w:t>)(</w:t>
      </w:r>
      <w:proofErr w:type="gramEnd"/>
      <w:r>
        <w:rPr>
          <w:rFonts w:eastAsia="Times New Roman"/>
          <w:color w:val="000000"/>
          <w:sz w:val="23"/>
        </w:rPr>
        <w:t>e) may provide for dif</w:t>
      </w:r>
      <w:r>
        <w:rPr>
          <w:rFonts w:eastAsia="Times New Roman"/>
          <w:color w:val="000000"/>
          <w:sz w:val="23"/>
        </w:rPr>
        <w:softHyphen/>
        <w:t>ferent practice and procedure in relation to proceedings under Part 3 than in relation to proceedings under Part 4.</w:t>
      </w:r>
    </w:p>
    <w:p w:rsidR="00F23DEA" w:rsidRDefault="009E764D">
      <w:pPr>
        <w:spacing w:before="319" w:line="271" w:lineRule="exact"/>
        <w:ind w:left="72" w:right="72"/>
        <w:textAlignment w:val="baseline"/>
        <w:rPr>
          <w:rFonts w:eastAsia="Times New Roman"/>
          <w:b/>
          <w:color w:val="000000"/>
          <w:spacing w:val="6"/>
          <w:sz w:val="23"/>
        </w:rPr>
      </w:pPr>
      <w:r>
        <w:rPr>
          <w:rFonts w:eastAsia="Times New Roman"/>
          <w:b/>
          <w:color w:val="000000"/>
          <w:spacing w:val="6"/>
          <w:sz w:val="23"/>
        </w:rPr>
        <w:t>103 Rules relating to appeals</w:t>
      </w:r>
    </w:p>
    <w:p w:rsidR="00F23DEA" w:rsidRDefault="009E764D">
      <w:pPr>
        <w:spacing w:line="269" w:lineRule="exact"/>
        <w:ind w:left="792" w:right="72"/>
        <w:jc w:val="both"/>
        <w:textAlignment w:val="baseline"/>
        <w:rPr>
          <w:rFonts w:eastAsia="Times New Roman"/>
          <w:color w:val="000000"/>
          <w:spacing w:val="-6"/>
          <w:sz w:val="23"/>
        </w:rPr>
      </w:pPr>
      <w:r>
        <w:rPr>
          <w:rFonts w:eastAsia="Times New Roman"/>
          <w:color w:val="000000"/>
          <w:spacing w:val="-6"/>
          <w:sz w:val="23"/>
        </w:rPr>
        <w:t>Rules regulating the practice and procedure in appeals to the High Court under this Act may be made in the manner in which</w:t>
      </w:r>
    </w:p>
    <w:p w:rsidR="00F23DEA" w:rsidRDefault="009E764D">
      <w:pPr>
        <w:spacing w:before="1" w:line="268" w:lineRule="exact"/>
        <w:ind w:left="792" w:right="72"/>
        <w:textAlignment w:val="baseline"/>
        <w:rPr>
          <w:rFonts w:eastAsia="Times New Roman"/>
          <w:color w:val="000000"/>
          <w:spacing w:val="-1"/>
          <w:sz w:val="23"/>
        </w:rPr>
      </w:pPr>
      <w:proofErr w:type="gramStart"/>
      <w:r>
        <w:rPr>
          <w:rFonts w:eastAsia="Times New Roman"/>
          <w:color w:val="000000"/>
          <w:spacing w:val="-1"/>
          <w:sz w:val="23"/>
        </w:rPr>
        <w:t>rules</w:t>
      </w:r>
      <w:proofErr w:type="gramEnd"/>
      <w:r>
        <w:rPr>
          <w:rFonts w:eastAsia="Times New Roman"/>
          <w:color w:val="000000"/>
          <w:spacing w:val="-1"/>
          <w:sz w:val="23"/>
        </w:rPr>
        <w:t xml:space="preserve"> of court are made under the Judicature Act 1908.</w:t>
      </w:r>
    </w:p>
    <w:p w:rsidR="00F23DEA" w:rsidRDefault="009E764D">
      <w:pPr>
        <w:spacing w:before="329" w:line="286" w:lineRule="exact"/>
        <w:ind w:left="72" w:right="72"/>
        <w:jc w:val="center"/>
        <w:textAlignment w:val="baseline"/>
        <w:rPr>
          <w:rFonts w:eastAsia="Times New Roman"/>
          <w:i/>
          <w:color w:val="000000"/>
          <w:spacing w:val="-1"/>
          <w:sz w:val="25"/>
        </w:rPr>
      </w:pPr>
      <w:r>
        <w:rPr>
          <w:rFonts w:eastAsia="Times New Roman"/>
          <w:i/>
          <w:color w:val="000000"/>
          <w:spacing w:val="-1"/>
          <w:sz w:val="25"/>
        </w:rPr>
        <w:t>Transitional and savings provisions</w:t>
      </w:r>
    </w:p>
    <w:p w:rsidR="00F23DEA" w:rsidRDefault="009E764D">
      <w:pPr>
        <w:spacing w:before="78" w:line="274" w:lineRule="exact"/>
        <w:ind w:left="72" w:right="72"/>
        <w:textAlignment w:val="baseline"/>
        <w:rPr>
          <w:rFonts w:eastAsia="Times New Roman"/>
          <w:b/>
          <w:color w:val="000000"/>
          <w:spacing w:val="3"/>
          <w:sz w:val="23"/>
        </w:rPr>
      </w:pPr>
      <w:r>
        <w:rPr>
          <w:rFonts w:eastAsia="Times New Roman"/>
          <w:b/>
          <w:color w:val="000000"/>
          <w:spacing w:val="3"/>
          <w:sz w:val="23"/>
        </w:rPr>
        <w:t>104 Orders in Council in effect on commencement of Act</w:t>
      </w:r>
    </w:p>
    <w:p w:rsidR="00F23DEA" w:rsidRDefault="009E764D">
      <w:pPr>
        <w:numPr>
          <w:ilvl w:val="0"/>
          <w:numId w:val="188"/>
        </w:numPr>
        <w:tabs>
          <w:tab w:val="clear" w:pos="720"/>
          <w:tab w:val="left" w:pos="792"/>
        </w:tabs>
        <w:spacing w:before="2" w:line="268" w:lineRule="exact"/>
        <w:ind w:right="72" w:hanging="648"/>
        <w:jc w:val="both"/>
        <w:textAlignment w:val="baseline"/>
        <w:rPr>
          <w:rFonts w:eastAsia="Times New Roman"/>
          <w:color w:val="000000"/>
          <w:sz w:val="23"/>
        </w:rPr>
      </w:pPr>
      <w:r>
        <w:rPr>
          <w:rFonts w:eastAsia="Times New Roman"/>
          <w:color w:val="000000"/>
          <w:sz w:val="23"/>
        </w:rPr>
        <w:t>Every Order in Council made under section 3 of the Extradi</w:t>
      </w:r>
      <w:r>
        <w:rPr>
          <w:rFonts w:eastAsia="Times New Roman"/>
          <w:color w:val="000000"/>
          <w:sz w:val="23"/>
        </w:rPr>
        <w:softHyphen/>
        <w:t>tion Act 1965 that continued to have effect immediately be</w:t>
      </w:r>
      <w:r>
        <w:rPr>
          <w:rFonts w:eastAsia="Times New Roman"/>
          <w:color w:val="000000"/>
          <w:sz w:val="23"/>
        </w:rPr>
        <w:softHyphen/>
        <w:t>fore the commencement of this Act continues to have effect, and may be amended or revoked, as if it had been made under section 15.</w:t>
      </w:r>
    </w:p>
    <w:p w:rsidR="00F23DEA" w:rsidRDefault="009E764D">
      <w:pPr>
        <w:numPr>
          <w:ilvl w:val="0"/>
          <w:numId w:val="188"/>
        </w:numPr>
        <w:tabs>
          <w:tab w:val="clear" w:pos="720"/>
          <w:tab w:val="left" w:pos="792"/>
        </w:tabs>
        <w:spacing w:before="46" w:line="268" w:lineRule="exact"/>
        <w:ind w:right="72" w:hanging="648"/>
        <w:jc w:val="both"/>
        <w:textAlignment w:val="baseline"/>
        <w:rPr>
          <w:rFonts w:eastAsia="Times New Roman"/>
          <w:color w:val="000000"/>
          <w:spacing w:val="-3"/>
          <w:sz w:val="23"/>
        </w:rPr>
      </w:pPr>
      <w:r>
        <w:rPr>
          <w:rFonts w:eastAsia="Times New Roman"/>
          <w:color w:val="000000"/>
          <w:spacing w:val="-3"/>
          <w:sz w:val="23"/>
        </w:rPr>
        <w:t>Every Order in Council made under the provisions of the Ex</w:t>
      </w:r>
      <w:r>
        <w:rPr>
          <w:rFonts w:eastAsia="Times New Roman"/>
          <w:color w:val="000000"/>
          <w:spacing w:val="-3"/>
          <w:sz w:val="23"/>
        </w:rPr>
        <w:softHyphen/>
        <w:t>tradition Acts 1870 to 1935 of the United Kingdom Parliament and specified in Schedule 1 continues to have effect, and may be amended, as if it had been made under section 15.</w:t>
      </w:r>
    </w:p>
    <w:p w:rsidR="00F23DEA" w:rsidRDefault="009E764D">
      <w:pPr>
        <w:numPr>
          <w:ilvl w:val="0"/>
          <w:numId w:val="188"/>
        </w:numPr>
        <w:tabs>
          <w:tab w:val="clear" w:pos="720"/>
          <w:tab w:val="left" w:pos="792"/>
        </w:tabs>
        <w:spacing w:before="41" w:line="268" w:lineRule="exact"/>
        <w:ind w:right="72" w:hanging="648"/>
        <w:jc w:val="both"/>
        <w:textAlignment w:val="baseline"/>
        <w:rPr>
          <w:rFonts w:eastAsia="Times New Roman"/>
          <w:color w:val="000000"/>
          <w:sz w:val="23"/>
        </w:rPr>
      </w:pPr>
      <w:r>
        <w:rPr>
          <w:rFonts w:eastAsia="Times New Roman"/>
          <w:color w:val="000000"/>
          <w:sz w:val="23"/>
        </w:rPr>
        <w:t>The Governor-General may, by Order in Council, declare that an Order in Council referred to in subsection (2) ceases to have effect as part of the law of New Zealand.</w:t>
      </w:r>
    </w:p>
    <w:p w:rsidR="00F23DEA" w:rsidRDefault="009E764D">
      <w:pPr>
        <w:numPr>
          <w:ilvl w:val="0"/>
          <w:numId w:val="188"/>
        </w:numPr>
        <w:tabs>
          <w:tab w:val="clear" w:pos="720"/>
          <w:tab w:val="left" w:pos="792"/>
        </w:tabs>
        <w:spacing w:before="44" w:line="268" w:lineRule="exact"/>
        <w:ind w:right="72" w:hanging="648"/>
        <w:jc w:val="both"/>
        <w:textAlignment w:val="baseline"/>
        <w:rPr>
          <w:rFonts w:eastAsia="Times New Roman"/>
          <w:color w:val="000000"/>
          <w:spacing w:val="-1"/>
          <w:sz w:val="23"/>
        </w:rPr>
      </w:pPr>
      <w:r>
        <w:rPr>
          <w:rFonts w:eastAsia="Times New Roman"/>
          <w:color w:val="000000"/>
          <w:spacing w:val="-1"/>
          <w:sz w:val="23"/>
        </w:rPr>
        <w:t>This section does not limit section 105.</w:t>
      </w:r>
    </w:p>
    <w:p w:rsidR="00F23DEA" w:rsidRDefault="009E764D">
      <w:pPr>
        <w:spacing w:before="319" w:line="267" w:lineRule="exact"/>
        <w:ind w:left="792" w:right="432" w:hanging="720"/>
        <w:jc w:val="both"/>
        <w:textAlignment w:val="baseline"/>
        <w:rPr>
          <w:rFonts w:eastAsia="Times New Roman"/>
          <w:b/>
          <w:color w:val="000000"/>
          <w:sz w:val="23"/>
        </w:rPr>
      </w:pPr>
      <w:r>
        <w:rPr>
          <w:rFonts w:eastAsia="Times New Roman"/>
          <w:b/>
          <w:color w:val="000000"/>
          <w:sz w:val="23"/>
        </w:rPr>
        <w:t>105 Certain conditions in Extradition Act 1965 continue to apply</w:t>
      </w:r>
    </w:p>
    <w:p w:rsidR="00F23DEA" w:rsidRDefault="009E764D">
      <w:pPr>
        <w:spacing w:line="269" w:lineRule="exact"/>
        <w:ind w:left="792" w:right="72" w:hanging="720"/>
        <w:jc w:val="both"/>
        <w:textAlignment w:val="baseline"/>
        <w:rPr>
          <w:rFonts w:eastAsia="Times New Roman"/>
          <w:color w:val="000000"/>
          <w:sz w:val="23"/>
        </w:rPr>
      </w:pPr>
      <w:r>
        <w:rPr>
          <w:rFonts w:eastAsia="Times New Roman"/>
          <w:color w:val="000000"/>
          <w:sz w:val="23"/>
        </w:rPr>
        <w:t>(1) Subsection (2) applies to any Order in Council referred to in subsection (1) or subsection (2) of section 104 that has not</w:t>
      </w:r>
    </w:p>
    <w:p w:rsidR="00F23DEA" w:rsidRDefault="00F23DEA">
      <w:pPr>
        <w:sectPr w:rsidR="00F23DEA">
          <w:pgSz w:w="11909" w:h="16838"/>
          <w:pgMar w:top="3176" w:right="2703" w:bottom="2010" w:left="2726" w:header="720" w:footer="720" w:gutter="0"/>
          <w:cols w:space="720"/>
        </w:sectPr>
      </w:pPr>
    </w:p>
    <w:p w:rsidR="00F23DEA" w:rsidRDefault="00F56ECE">
      <w:pPr>
        <w:spacing w:before="5" w:line="199" w:lineRule="exact"/>
        <w:ind w:left="72" w:right="72"/>
        <w:textAlignment w:val="baseline"/>
        <w:rPr>
          <w:rFonts w:eastAsia="Times New Roman"/>
          <w:color w:val="000000"/>
          <w:sz w:val="18"/>
        </w:rPr>
      </w:pPr>
      <w:r>
        <w:lastRenderedPageBreak/>
        <w:pict>
          <v:shape id="_x0000_s1068" type="#_x0000_t202" style="position:absolute;left:0;text-align:left;margin-left:440.5pt;margin-top:721.6pt;width:18.05pt;height:10.55pt;z-index:-25155379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2"/>
                      <w:sz w:val="18"/>
                    </w:rPr>
                  </w:pPr>
                  <w:r>
                    <w:rPr>
                      <w:rFonts w:eastAsia="Times New Roman"/>
                      <w:color w:val="000000"/>
                      <w:spacing w:val="22"/>
                      <w:sz w:val="18"/>
                    </w:rPr>
                    <w:t>89</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righ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Part 12 s 106</w:t>
      </w:r>
    </w:p>
    <w:p w:rsidR="00F23DEA" w:rsidRDefault="00F56ECE">
      <w:pPr>
        <w:spacing w:before="327" w:line="269" w:lineRule="exact"/>
        <w:ind w:left="720" w:right="72"/>
        <w:jc w:val="both"/>
        <w:textAlignment w:val="baseline"/>
        <w:rPr>
          <w:rFonts w:eastAsia="Times New Roman"/>
          <w:color w:val="000000"/>
          <w:sz w:val="23"/>
        </w:rPr>
      </w:pPr>
      <w:r>
        <w:pict>
          <v:line id="_x0000_s1067" style="position:absolute;left:0;text-align:left;z-index:251620352;mso-position-horizontal-relative:page;mso-position-vertical-relative:page" from="141.6pt,158.4pt" to="454.15pt,158.4pt" strokeweight=".7pt">
            <w10:wrap anchorx="page" anchory="page"/>
          </v:line>
        </w:pict>
      </w:r>
      <w:proofErr w:type="gramStart"/>
      <w:r w:rsidR="009E764D">
        <w:rPr>
          <w:rFonts w:eastAsia="Times New Roman"/>
          <w:color w:val="000000"/>
          <w:sz w:val="23"/>
        </w:rPr>
        <w:t>been</w:t>
      </w:r>
      <w:proofErr w:type="gramEnd"/>
      <w:r w:rsidR="009E764D">
        <w:rPr>
          <w:rFonts w:eastAsia="Times New Roman"/>
          <w:color w:val="000000"/>
          <w:sz w:val="23"/>
        </w:rPr>
        <w:t xml:space="preserve"> amended and has not ceased to have effect since the com</w:t>
      </w:r>
      <w:r w:rsidR="009E764D">
        <w:rPr>
          <w:rFonts w:eastAsia="Times New Roman"/>
          <w:color w:val="000000"/>
          <w:sz w:val="23"/>
        </w:rPr>
        <w:softHyphen/>
        <w:t>mencement of this Act.</w:t>
      </w:r>
    </w:p>
    <w:p w:rsidR="00F23DEA" w:rsidRDefault="009E764D">
      <w:pPr>
        <w:spacing w:before="38" w:line="269" w:lineRule="exact"/>
        <w:ind w:left="72" w:right="72"/>
        <w:textAlignment w:val="baseline"/>
        <w:rPr>
          <w:rFonts w:eastAsia="Times New Roman"/>
          <w:color w:val="000000"/>
          <w:spacing w:val="8"/>
          <w:sz w:val="23"/>
        </w:rPr>
      </w:pPr>
      <w:r>
        <w:rPr>
          <w:rFonts w:eastAsia="Times New Roman"/>
          <w:color w:val="000000"/>
          <w:spacing w:val="8"/>
          <w:sz w:val="23"/>
        </w:rPr>
        <w:t>(2) If this subsection applies,—</w:t>
      </w:r>
    </w:p>
    <w:p w:rsidR="00F23DEA" w:rsidRDefault="009E764D">
      <w:pPr>
        <w:spacing w:line="269" w:lineRule="exact"/>
        <w:ind w:left="1296" w:right="72" w:hanging="576"/>
        <w:jc w:val="both"/>
        <w:textAlignment w:val="baseline"/>
        <w:rPr>
          <w:rFonts w:eastAsia="Times New Roman"/>
          <w:color w:val="000000"/>
          <w:spacing w:val="-1"/>
          <w:sz w:val="23"/>
        </w:rPr>
      </w:pPr>
      <w:r>
        <w:rPr>
          <w:rFonts w:eastAsia="Times New Roman"/>
          <w:color w:val="000000"/>
          <w:spacing w:val="-1"/>
          <w:sz w:val="23"/>
        </w:rPr>
        <w:t>(a)</w:t>
      </w:r>
      <w:r>
        <w:rPr>
          <w:rFonts w:eastAsia="Times New Roman"/>
          <w:color w:val="000000"/>
          <w:spacing w:val="-1"/>
          <w:sz w:val="23"/>
        </w:rPr>
        <w:tab/>
      </w:r>
      <w:r>
        <w:rPr>
          <w:rFonts w:eastAsia="Times New Roman"/>
          <w:color w:val="000000"/>
          <w:spacing w:val="-1"/>
          <w:sz w:val="23"/>
        </w:rPr>
        <w:tab/>
      </w:r>
      <w:proofErr w:type="gramStart"/>
      <w:r>
        <w:rPr>
          <w:rFonts w:eastAsia="Times New Roman"/>
          <w:color w:val="000000"/>
          <w:spacing w:val="-1"/>
          <w:sz w:val="23"/>
        </w:rPr>
        <w:t>this</w:t>
      </w:r>
      <w:proofErr w:type="gramEnd"/>
      <w:r>
        <w:rPr>
          <w:rFonts w:eastAsia="Times New Roman"/>
          <w:color w:val="000000"/>
          <w:spacing w:val="-1"/>
          <w:sz w:val="23"/>
        </w:rPr>
        <w:t xml:space="preserve"> Act applies in relation to the extradition country to </w:t>
      </w:r>
      <w:r>
        <w:rPr>
          <w:rFonts w:eastAsia="Times New Roman"/>
          <w:color w:val="000000"/>
          <w:spacing w:val="-1"/>
          <w:sz w:val="23"/>
        </w:rPr>
        <w:br/>
        <w:t>which the Order in Council relates subject to the condi</w:t>
      </w:r>
      <w:r>
        <w:rPr>
          <w:rFonts w:eastAsia="Times New Roman"/>
          <w:color w:val="000000"/>
          <w:spacing w:val="-1"/>
          <w:sz w:val="23"/>
        </w:rPr>
        <w:softHyphen/>
        <w:t>tions to which the extradition country was subject—</w:t>
      </w:r>
    </w:p>
    <w:p w:rsidR="00F23DEA" w:rsidRDefault="009E764D">
      <w:pPr>
        <w:numPr>
          <w:ilvl w:val="0"/>
          <w:numId w:val="189"/>
        </w:numPr>
        <w:tabs>
          <w:tab w:val="clear" w:pos="576"/>
          <w:tab w:val="left" w:pos="1872"/>
          <w:tab w:val="right" w:pos="6336"/>
        </w:tabs>
        <w:spacing w:line="268" w:lineRule="exact"/>
        <w:ind w:left="1872" w:right="72" w:hanging="576"/>
        <w:jc w:val="both"/>
        <w:textAlignment w:val="baseline"/>
        <w:rPr>
          <w:rFonts w:eastAsia="Times New Roman"/>
          <w:color w:val="000000"/>
          <w:sz w:val="23"/>
        </w:rPr>
      </w:pPr>
      <w:r>
        <w:rPr>
          <w:rFonts w:eastAsia="Times New Roman"/>
          <w:color w:val="000000"/>
          <w:sz w:val="23"/>
        </w:rPr>
        <w:t xml:space="preserve">under subsections (1) to (6) of section 5, section </w:t>
      </w:r>
      <w:r>
        <w:rPr>
          <w:rFonts w:eastAsia="Times New Roman"/>
          <w:color w:val="000000"/>
          <w:sz w:val="23"/>
        </w:rPr>
        <w:br/>
        <w:t>5A, and section 9(1 )(f) of the Extradition Act 1965; or</w:t>
      </w:r>
    </w:p>
    <w:p w:rsidR="00F23DEA" w:rsidRDefault="009E764D">
      <w:pPr>
        <w:numPr>
          <w:ilvl w:val="0"/>
          <w:numId w:val="189"/>
        </w:numPr>
        <w:tabs>
          <w:tab w:val="clear" w:pos="576"/>
          <w:tab w:val="left" w:pos="1872"/>
        </w:tabs>
        <w:spacing w:line="269" w:lineRule="exact"/>
        <w:ind w:left="1872" w:right="72" w:hanging="576"/>
        <w:jc w:val="both"/>
        <w:textAlignment w:val="baseline"/>
        <w:rPr>
          <w:rFonts w:eastAsia="Times New Roman"/>
          <w:color w:val="000000"/>
          <w:sz w:val="23"/>
        </w:rPr>
      </w:pPr>
      <w:r>
        <w:rPr>
          <w:rFonts w:eastAsia="Times New Roman"/>
          <w:color w:val="000000"/>
          <w:sz w:val="23"/>
        </w:rPr>
        <w:t>by virtue of the operation of section 5(7) of that Act; and</w:t>
      </w:r>
    </w:p>
    <w:p w:rsidR="00F23DEA" w:rsidRDefault="009E764D">
      <w:pPr>
        <w:spacing w:line="268" w:lineRule="exact"/>
        <w:ind w:left="1296" w:right="72" w:hanging="576"/>
        <w:jc w:val="both"/>
        <w:textAlignment w:val="baseline"/>
        <w:rPr>
          <w:rFonts w:eastAsia="Times New Roman"/>
          <w:color w:val="000000"/>
          <w:sz w:val="23"/>
        </w:rPr>
      </w:pPr>
      <w:r>
        <w:rPr>
          <w:rFonts w:eastAsia="Times New Roman"/>
          <w:color w:val="000000"/>
          <w:sz w:val="23"/>
        </w:rPr>
        <w:t>(b)</w:t>
      </w:r>
      <w:r>
        <w:rPr>
          <w:rFonts w:eastAsia="Times New Roman"/>
          <w:color w:val="000000"/>
          <w:sz w:val="23"/>
        </w:rPr>
        <w:tab/>
      </w:r>
      <w:r>
        <w:rPr>
          <w:rFonts w:eastAsia="Times New Roman"/>
          <w:color w:val="000000"/>
          <w:sz w:val="23"/>
        </w:rPr>
        <w:tab/>
      </w:r>
      <w:proofErr w:type="gramStart"/>
      <w:r>
        <w:rPr>
          <w:rFonts w:eastAsia="Times New Roman"/>
          <w:color w:val="000000"/>
          <w:sz w:val="23"/>
        </w:rPr>
        <w:t>sections</w:t>
      </w:r>
      <w:proofErr w:type="gramEnd"/>
      <w:r>
        <w:rPr>
          <w:rFonts w:eastAsia="Times New Roman"/>
          <w:color w:val="000000"/>
          <w:sz w:val="23"/>
        </w:rPr>
        <w:t xml:space="preserve"> 7, 8, and 30(3)(d) (including where section </w:t>
      </w:r>
      <w:r>
        <w:rPr>
          <w:rFonts w:eastAsia="Times New Roman"/>
          <w:color w:val="000000"/>
          <w:sz w:val="23"/>
        </w:rPr>
        <w:br/>
        <w:t>30(3)(d) is applied under section 49) of this Act do not apply in relation to the extradition country to the extent that they are inconsistent with any provision of the rele</w:t>
      </w:r>
      <w:r>
        <w:rPr>
          <w:rFonts w:eastAsia="Times New Roman"/>
          <w:color w:val="000000"/>
          <w:sz w:val="23"/>
        </w:rPr>
        <w:softHyphen/>
        <w:t>vant extradition treaty.</w:t>
      </w:r>
    </w:p>
    <w:p w:rsidR="00F23DEA" w:rsidRDefault="009E764D">
      <w:pPr>
        <w:spacing w:before="316" w:line="269" w:lineRule="exact"/>
        <w:ind w:left="72" w:right="72"/>
        <w:textAlignment w:val="baseline"/>
        <w:rPr>
          <w:rFonts w:eastAsia="Times New Roman"/>
          <w:b/>
          <w:color w:val="000000"/>
          <w:spacing w:val="4"/>
          <w:sz w:val="23"/>
        </w:rPr>
      </w:pPr>
      <w:r>
        <w:rPr>
          <w:rFonts w:eastAsia="Times New Roman"/>
          <w:b/>
          <w:color w:val="000000"/>
          <w:spacing w:val="4"/>
          <w:sz w:val="23"/>
        </w:rPr>
        <w:t>106 Warrants, orders, and proceedings under Fugitive</w:t>
      </w:r>
    </w:p>
    <w:p w:rsidR="00F23DEA" w:rsidRDefault="009E764D">
      <w:pPr>
        <w:spacing w:line="270" w:lineRule="exact"/>
        <w:ind w:left="720" w:right="72"/>
        <w:textAlignment w:val="baseline"/>
        <w:rPr>
          <w:rFonts w:eastAsia="Times New Roman"/>
          <w:b/>
          <w:color w:val="000000"/>
          <w:sz w:val="23"/>
        </w:rPr>
      </w:pPr>
      <w:r>
        <w:rPr>
          <w:rFonts w:eastAsia="Times New Roman"/>
          <w:b/>
          <w:color w:val="000000"/>
          <w:sz w:val="23"/>
        </w:rPr>
        <w:t>Offenders Act 1881 (Imp) or Extradition Act 1965</w:t>
      </w:r>
    </w:p>
    <w:p w:rsidR="00F23DEA" w:rsidRDefault="009E764D">
      <w:pPr>
        <w:numPr>
          <w:ilvl w:val="0"/>
          <w:numId w:val="190"/>
        </w:numPr>
        <w:tabs>
          <w:tab w:val="clear" w:pos="576"/>
          <w:tab w:val="left" w:pos="720"/>
        </w:tabs>
        <w:spacing w:before="2" w:line="269" w:lineRule="exact"/>
        <w:ind w:right="72" w:hanging="576"/>
        <w:jc w:val="both"/>
        <w:textAlignment w:val="baseline"/>
        <w:rPr>
          <w:rFonts w:eastAsia="Times New Roman"/>
          <w:color w:val="000000"/>
          <w:spacing w:val="-2"/>
          <w:sz w:val="23"/>
        </w:rPr>
      </w:pPr>
      <w:r>
        <w:rPr>
          <w:rFonts w:eastAsia="Times New Roman"/>
          <w:color w:val="000000"/>
          <w:spacing w:val="-2"/>
          <w:sz w:val="23"/>
        </w:rPr>
        <w:t>A warrant issued or endorsed in New Zealand under the Fugi</w:t>
      </w:r>
      <w:r>
        <w:rPr>
          <w:rFonts w:eastAsia="Times New Roman"/>
          <w:color w:val="000000"/>
          <w:spacing w:val="-2"/>
          <w:sz w:val="23"/>
        </w:rPr>
        <w:softHyphen/>
        <w:t>tive Offenders Act 1881 of the United Kingdom Parliament, and in force immediately before the commencement of this Act in respect of a person from a Commonwealth country to which Part 3 or Part 4 applies on the commencement of this Act, has effect as if it had been issued in accordance with the applicable Part of this Act by a person having authority under that Part to issue such a warrant.</w:t>
      </w:r>
    </w:p>
    <w:p w:rsidR="00F23DEA" w:rsidRDefault="009E764D">
      <w:pPr>
        <w:numPr>
          <w:ilvl w:val="0"/>
          <w:numId w:val="190"/>
        </w:numPr>
        <w:tabs>
          <w:tab w:val="clear" w:pos="576"/>
          <w:tab w:val="left" w:pos="720"/>
        </w:tabs>
        <w:spacing w:before="43" w:line="269" w:lineRule="exact"/>
        <w:ind w:right="72" w:hanging="576"/>
        <w:jc w:val="both"/>
        <w:textAlignment w:val="baseline"/>
        <w:rPr>
          <w:rFonts w:eastAsia="Times New Roman"/>
          <w:color w:val="000000"/>
          <w:sz w:val="23"/>
        </w:rPr>
      </w:pPr>
      <w:r>
        <w:rPr>
          <w:rFonts w:eastAsia="Times New Roman"/>
          <w:color w:val="000000"/>
          <w:sz w:val="23"/>
        </w:rPr>
        <w:t>An order of a court made before the commencement of this Act in relation to a person referred to in subsection (1) has effect as if it had been made under Part 3 or Part 4, as the case may be.</w:t>
      </w:r>
    </w:p>
    <w:p w:rsidR="00F23DEA" w:rsidRDefault="009E764D">
      <w:pPr>
        <w:numPr>
          <w:ilvl w:val="0"/>
          <w:numId w:val="190"/>
        </w:numPr>
        <w:tabs>
          <w:tab w:val="clear" w:pos="576"/>
          <w:tab w:val="left" w:pos="720"/>
        </w:tabs>
        <w:spacing w:before="37" w:line="269" w:lineRule="exact"/>
        <w:ind w:right="72" w:hanging="576"/>
        <w:jc w:val="both"/>
        <w:textAlignment w:val="baseline"/>
        <w:rPr>
          <w:rFonts w:eastAsia="Times New Roman"/>
          <w:color w:val="000000"/>
          <w:sz w:val="23"/>
        </w:rPr>
      </w:pPr>
      <w:r>
        <w:rPr>
          <w:rFonts w:eastAsia="Times New Roman"/>
          <w:color w:val="000000"/>
          <w:sz w:val="23"/>
        </w:rPr>
        <w:t>Any proceedings instituted before the commencement of this Act in relation to a person referred to in subsection (1) under the Fugitive Offenders Act 1881 of the United Kingdom Par</w:t>
      </w:r>
      <w:r>
        <w:rPr>
          <w:rFonts w:eastAsia="Times New Roman"/>
          <w:color w:val="000000"/>
          <w:sz w:val="23"/>
        </w:rPr>
        <w:softHyphen/>
        <w:t>liament may be continued and dealt with under the applicable Part of this Act.</w:t>
      </w:r>
    </w:p>
    <w:p w:rsidR="00F23DEA" w:rsidRDefault="009E764D">
      <w:pPr>
        <w:numPr>
          <w:ilvl w:val="0"/>
          <w:numId w:val="190"/>
        </w:numPr>
        <w:tabs>
          <w:tab w:val="clear" w:pos="576"/>
          <w:tab w:val="left" w:pos="720"/>
        </w:tabs>
        <w:spacing w:before="43" w:line="269" w:lineRule="exact"/>
        <w:ind w:right="72" w:hanging="576"/>
        <w:jc w:val="both"/>
        <w:textAlignment w:val="baseline"/>
        <w:rPr>
          <w:rFonts w:eastAsia="Times New Roman"/>
          <w:color w:val="000000"/>
          <w:spacing w:val="-5"/>
          <w:sz w:val="23"/>
        </w:rPr>
      </w:pPr>
      <w:r>
        <w:rPr>
          <w:rFonts w:eastAsia="Times New Roman"/>
          <w:color w:val="000000"/>
          <w:spacing w:val="-5"/>
          <w:sz w:val="23"/>
        </w:rPr>
        <w:t>A warrant issued in New Zealand under the Extradition Act 1965, and in force immediately before the commencement of this Act in respect of a person from a foreign country, has effect</w:t>
      </w:r>
    </w:p>
    <w:p w:rsidR="00F23DEA" w:rsidRDefault="00F23DEA">
      <w:pPr>
        <w:sectPr w:rsidR="00F23DEA">
          <w:pgSz w:w="11909" w:h="16838"/>
          <w:pgMar w:top="2720" w:right="2700" w:bottom="2010" w:left="2729" w:header="720" w:footer="720" w:gutter="0"/>
          <w:cols w:space="720"/>
        </w:sectPr>
      </w:pPr>
    </w:p>
    <w:p w:rsidR="00F23DEA" w:rsidRDefault="00F56ECE">
      <w:pPr>
        <w:spacing w:before="302" w:line="273" w:lineRule="exact"/>
        <w:ind w:left="720"/>
        <w:textAlignment w:val="baseline"/>
        <w:rPr>
          <w:rFonts w:eastAsia="Times New Roman"/>
          <w:color w:val="000000"/>
          <w:sz w:val="23"/>
        </w:rPr>
      </w:pPr>
      <w:r>
        <w:lastRenderedPageBreak/>
        <w:pict>
          <v:shape id="_x0000_s1066" type="#_x0000_t202" style="position:absolute;left:0;text-align:left;margin-left:142.1pt;margin-top:136.5pt;width:312pt;height:19.55pt;z-index:-251552768;mso-wrap-distance-left:0;mso-wrap-distance-right:0;mso-position-horizontal-relative:page;mso-position-vertical-relative:page" filled="f" stroked="f">
            <v:textbox inset="0,0,0,0">
              <w:txbxContent>
                <w:p w:rsidR="009E764D" w:rsidRDefault="009E764D">
                  <w:pPr>
                    <w:spacing w:before="9" w:line="18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Part 12 s 107</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65" type="#_x0000_t202" style="position:absolute;left:0;text-align:left;margin-left:136.7pt;margin-top:721.6pt;width:18.95pt;height:10.45pt;z-index:-251551744;mso-wrap-distance-left:0;mso-wrap-distance-right:0;mso-position-horizontal-relative:page;mso-position-vertical-relative:page" filled="f" stroked="f">
            <v:textbox inset="0,0,0,0">
              <w:txbxContent>
                <w:p w:rsidR="009E764D" w:rsidRDefault="009E764D">
                  <w:pPr>
                    <w:spacing w:before="9" w:line="189" w:lineRule="exact"/>
                    <w:textAlignment w:val="baseline"/>
                    <w:rPr>
                      <w:rFonts w:eastAsia="Times New Roman"/>
                      <w:color w:val="000000"/>
                      <w:spacing w:val="29"/>
                      <w:sz w:val="18"/>
                    </w:rPr>
                  </w:pPr>
                  <w:r>
                    <w:rPr>
                      <w:rFonts w:eastAsia="Times New Roman"/>
                      <w:color w:val="000000"/>
                      <w:spacing w:val="29"/>
                      <w:sz w:val="18"/>
                    </w:rPr>
                    <w:t>90</w:t>
                  </w:r>
                </w:p>
              </w:txbxContent>
            </v:textbox>
            <w10:wrap type="square" anchorx="page" anchory="page"/>
          </v:shape>
        </w:pict>
      </w:r>
      <w:r>
        <w:pict>
          <v:line id="_x0000_s1064" style="position:absolute;left:0;text-align:left;z-index:251621376;mso-position-horizontal-relative:page;mso-position-vertical-relative:page" from="141.6pt,158.4pt" to="454.15pt,158.4pt" strokeweight=".7pt">
            <w10:wrap anchorx="page" anchory="page"/>
          </v:line>
        </w:pict>
      </w:r>
      <w:proofErr w:type="gramStart"/>
      <w:r w:rsidR="009E764D">
        <w:rPr>
          <w:rFonts w:eastAsia="Times New Roman"/>
          <w:color w:val="000000"/>
          <w:sz w:val="23"/>
        </w:rPr>
        <w:t>as</w:t>
      </w:r>
      <w:proofErr w:type="gramEnd"/>
      <w:r w:rsidR="009E764D">
        <w:rPr>
          <w:rFonts w:eastAsia="Times New Roman"/>
          <w:color w:val="000000"/>
          <w:sz w:val="23"/>
        </w:rPr>
        <w:t xml:space="preserve"> if it had been issued in accordance with Part 3 by a person</w:t>
      </w:r>
    </w:p>
    <w:p w:rsidR="00F23DEA" w:rsidRDefault="009E764D">
      <w:pPr>
        <w:spacing w:before="1" w:line="273" w:lineRule="exact"/>
        <w:ind w:left="720"/>
        <w:textAlignment w:val="baseline"/>
        <w:rPr>
          <w:rFonts w:eastAsia="Times New Roman"/>
          <w:color w:val="000000"/>
          <w:sz w:val="23"/>
        </w:rPr>
      </w:pPr>
      <w:proofErr w:type="gramStart"/>
      <w:r>
        <w:rPr>
          <w:rFonts w:eastAsia="Times New Roman"/>
          <w:color w:val="000000"/>
          <w:sz w:val="23"/>
        </w:rPr>
        <w:t>having</w:t>
      </w:r>
      <w:proofErr w:type="gramEnd"/>
      <w:r>
        <w:rPr>
          <w:rFonts w:eastAsia="Times New Roman"/>
          <w:color w:val="000000"/>
          <w:sz w:val="23"/>
        </w:rPr>
        <w:t xml:space="preserve"> authority under that Part to issue such a warrant.</w:t>
      </w:r>
    </w:p>
    <w:p w:rsidR="00F23DEA" w:rsidRDefault="009E764D">
      <w:pPr>
        <w:numPr>
          <w:ilvl w:val="0"/>
          <w:numId w:val="191"/>
        </w:numPr>
        <w:tabs>
          <w:tab w:val="clear" w:pos="648"/>
          <w:tab w:val="left" w:pos="720"/>
        </w:tabs>
        <w:spacing w:before="26" w:line="273" w:lineRule="exact"/>
        <w:ind w:right="144" w:hanging="648"/>
        <w:jc w:val="both"/>
        <w:textAlignment w:val="baseline"/>
        <w:rPr>
          <w:rFonts w:eastAsia="Times New Roman"/>
          <w:color w:val="000000"/>
          <w:sz w:val="23"/>
        </w:rPr>
      </w:pPr>
      <w:r>
        <w:rPr>
          <w:rFonts w:eastAsia="Times New Roman"/>
          <w:color w:val="000000"/>
          <w:sz w:val="23"/>
        </w:rPr>
        <w:t>An order of a court made before the commencement of this Act in relation to a person referred to in subsection (4) has effect as if it had been made under Part 3.</w:t>
      </w:r>
    </w:p>
    <w:p w:rsidR="00F23DEA" w:rsidRDefault="009E764D">
      <w:pPr>
        <w:numPr>
          <w:ilvl w:val="0"/>
          <w:numId w:val="191"/>
        </w:numPr>
        <w:tabs>
          <w:tab w:val="clear" w:pos="648"/>
          <w:tab w:val="left" w:pos="720"/>
        </w:tabs>
        <w:spacing w:before="21" w:line="273" w:lineRule="exact"/>
        <w:ind w:right="144" w:hanging="648"/>
        <w:jc w:val="both"/>
        <w:textAlignment w:val="baseline"/>
        <w:rPr>
          <w:rFonts w:eastAsia="Times New Roman"/>
          <w:color w:val="000000"/>
          <w:sz w:val="23"/>
        </w:rPr>
      </w:pPr>
      <w:r>
        <w:rPr>
          <w:rFonts w:eastAsia="Times New Roman"/>
          <w:color w:val="000000"/>
          <w:sz w:val="23"/>
        </w:rPr>
        <w:t>Any proceedings instituted before the commencement of this Act in relation to a person referred to in subsection (4) under the Extradition Act 1965 may be continued and dealt with under Part 3.</w:t>
      </w:r>
    </w:p>
    <w:p w:rsidR="00F23DEA" w:rsidRDefault="009E764D">
      <w:pPr>
        <w:numPr>
          <w:ilvl w:val="0"/>
          <w:numId w:val="191"/>
        </w:numPr>
        <w:tabs>
          <w:tab w:val="clear" w:pos="648"/>
          <w:tab w:val="left" w:pos="720"/>
        </w:tabs>
        <w:spacing w:before="31" w:line="273" w:lineRule="exact"/>
        <w:ind w:right="144" w:hanging="648"/>
        <w:jc w:val="both"/>
        <w:textAlignment w:val="baseline"/>
        <w:rPr>
          <w:rFonts w:eastAsia="Times New Roman"/>
          <w:color w:val="000000"/>
          <w:sz w:val="23"/>
        </w:rPr>
      </w:pPr>
      <w:r>
        <w:rPr>
          <w:rFonts w:eastAsia="Times New Roman"/>
          <w:color w:val="000000"/>
          <w:sz w:val="23"/>
        </w:rPr>
        <w:t>An order for the surrender of a person made before the com</w:t>
      </w:r>
      <w:r>
        <w:rPr>
          <w:rFonts w:eastAsia="Times New Roman"/>
          <w:color w:val="000000"/>
          <w:sz w:val="23"/>
        </w:rPr>
        <w:softHyphen/>
        <w:t>mencement of this Act under the Extradition Act 1965 has ef</w:t>
      </w:r>
      <w:r>
        <w:rPr>
          <w:rFonts w:eastAsia="Times New Roman"/>
          <w:color w:val="000000"/>
          <w:sz w:val="23"/>
        </w:rPr>
        <w:softHyphen/>
        <w:t>fect as if it had been made under Part 3.</w:t>
      </w:r>
    </w:p>
    <w:p w:rsidR="00F23DEA" w:rsidRDefault="009E764D">
      <w:pPr>
        <w:numPr>
          <w:ilvl w:val="0"/>
          <w:numId w:val="191"/>
        </w:numPr>
        <w:tabs>
          <w:tab w:val="clear" w:pos="648"/>
          <w:tab w:val="left" w:pos="720"/>
        </w:tabs>
        <w:spacing w:before="34" w:line="273" w:lineRule="exact"/>
        <w:ind w:hanging="648"/>
        <w:jc w:val="both"/>
        <w:textAlignment w:val="baseline"/>
        <w:rPr>
          <w:rFonts w:eastAsia="Times New Roman"/>
          <w:color w:val="000000"/>
          <w:sz w:val="23"/>
        </w:rPr>
      </w:pPr>
      <w:r>
        <w:rPr>
          <w:rFonts w:eastAsia="Times New Roman"/>
          <w:color w:val="000000"/>
          <w:sz w:val="23"/>
        </w:rPr>
        <w:t>Nothing in this section limits the Interpretation Act 1999.</w:t>
      </w:r>
    </w:p>
    <w:p w:rsidR="00F23DEA" w:rsidRDefault="009E764D">
      <w:pPr>
        <w:spacing w:before="64" w:line="200" w:lineRule="exact"/>
        <w:ind w:left="720" w:right="144"/>
        <w:jc w:val="both"/>
        <w:textAlignment w:val="baseline"/>
        <w:rPr>
          <w:rFonts w:eastAsia="Times New Roman"/>
          <w:color w:val="000000"/>
          <w:sz w:val="18"/>
        </w:rPr>
      </w:pPr>
      <w:r>
        <w:rPr>
          <w:rFonts w:eastAsia="Times New Roman"/>
          <w:color w:val="000000"/>
          <w:sz w:val="18"/>
        </w:rPr>
        <w:t>Section 106(8): amended, on 1 November 1999, pursuant to section 3 8(1) of the Interpretation Act 1999 (1999 No 85).</w:t>
      </w:r>
    </w:p>
    <w:p w:rsidR="00F23DEA" w:rsidRDefault="009E764D">
      <w:pPr>
        <w:spacing w:before="328" w:line="272" w:lineRule="exact"/>
        <w:ind w:left="72"/>
        <w:textAlignment w:val="baseline"/>
        <w:rPr>
          <w:rFonts w:eastAsia="Times New Roman"/>
          <w:b/>
          <w:color w:val="000000"/>
          <w:spacing w:val="4"/>
          <w:sz w:val="23"/>
        </w:rPr>
      </w:pPr>
      <w:r>
        <w:rPr>
          <w:rFonts w:eastAsia="Times New Roman"/>
          <w:b/>
          <w:color w:val="000000"/>
          <w:spacing w:val="4"/>
          <w:sz w:val="23"/>
        </w:rPr>
        <w:t>107 Immigration Act 2009 not affected</w:t>
      </w:r>
    </w:p>
    <w:p w:rsidR="00F23DEA" w:rsidRDefault="009E764D">
      <w:pPr>
        <w:spacing w:line="269" w:lineRule="exact"/>
        <w:ind w:left="720" w:right="144"/>
        <w:jc w:val="both"/>
        <w:textAlignment w:val="baseline"/>
        <w:rPr>
          <w:rFonts w:eastAsia="Times New Roman"/>
          <w:color w:val="000000"/>
          <w:sz w:val="23"/>
        </w:rPr>
      </w:pPr>
      <w:r>
        <w:rPr>
          <w:rFonts w:eastAsia="Times New Roman"/>
          <w:color w:val="000000"/>
          <w:sz w:val="23"/>
        </w:rPr>
        <w:t>Except as provided in Part 11, this Act does not limit or affect the Immigration Act 2009.</w:t>
      </w:r>
    </w:p>
    <w:p w:rsidR="00F23DEA" w:rsidRDefault="009E764D">
      <w:pPr>
        <w:spacing w:before="64" w:line="200" w:lineRule="exact"/>
        <w:ind w:left="720" w:right="144"/>
        <w:jc w:val="both"/>
        <w:textAlignment w:val="baseline"/>
        <w:rPr>
          <w:rFonts w:eastAsia="Times New Roman"/>
          <w:color w:val="000000"/>
          <w:sz w:val="18"/>
        </w:rPr>
      </w:pPr>
      <w:r>
        <w:rPr>
          <w:rFonts w:eastAsia="Times New Roman"/>
          <w:color w:val="000000"/>
          <w:sz w:val="18"/>
        </w:rPr>
        <w:t>Section 107 heading: amended, at 2 am on 29 November 2010, by section 406(1) of the Immigration Act 2009 (2009 No 51).</w:t>
      </w:r>
    </w:p>
    <w:p w:rsidR="00F23DEA" w:rsidRDefault="009E764D">
      <w:pPr>
        <w:spacing w:before="80" w:line="200" w:lineRule="exact"/>
        <w:ind w:left="720" w:right="144"/>
        <w:jc w:val="both"/>
        <w:textAlignment w:val="baseline"/>
        <w:rPr>
          <w:rFonts w:eastAsia="Times New Roman"/>
          <w:color w:val="000000"/>
          <w:sz w:val="18"/>
        </w:rPr>
      </w:pPr>
      <w:r>
        <w:rPr>
          <w:rFonts w:eastAsia="Times New Roman"/>
          <w:color w:val="000000"/>
          <w:sz w:val="18"/>
        </w:rPr>
        <w:t>Section 107: amended, at 2 am on 29 November 2010, by section 406(1) of the Immigration Act 2009 (2009 No 51).</w:t>
      </w:r>
    </w:p>
    <w:p w:rsidR="00F23DEA" w:rsidRDefault="009E764D">
      <w:pPr>
        <w:spacing w:before="328" w:line="272" w:lineRule="exact"/>
        <w:ind w:left="72"/>
        <w:textAlignment w:val="baseline"/>
        <w:rPr>
          <w:rFonts w:eastAsia="Times New Roman"/>
          <w:b/>
          <w:color w:val="000000"/>
          <w:spacing w:val="5"/>
          <w:sz w:val="23"/>
        </w:rPr>
      </w:pPr>
      <w:r>
        <w:rPr>
          <w:rFonts w:eastAsia="Times New Roman"/>
          <w:b/>
          <w:color w:val="000000"/>
          <w:spacing w:val="5"/>
          <w:sz w:val="23"/>
        </w:rPr>
        <w:t>108 Citizenship Act 1977 not affected</w:t>
      </w:r>
    </w:p>
    <w:p w:rsidR="00F23DEA" w:rsidRDefault="009E764D">
      <w:pPr>
        <w:spacing w:line="271" w:lineRule="exact"/>
        <w:ind w:left="720"/>
        <w:textAlignment w:val="baseline"/>
        <w:rPr>
          <w:rFonts w:eastAsia="Times New Roman"/>
          <w:color w:val="000000"/>
          <w:sz w:val="23"/>
        </w:rPr>
      </w:pPr>
      <w:r>
        <w:rPr>
          <w:rFonts w:eastAsia="Times New Roman"/>
          <w:color w:val="000000"/>
          <w:sz w:val="23"/>
        </w:rPr>
        <w:t>This Act does not limit or affect the Citizenship Act 1977.</w:t>
      </w:r>
    </w:p>
    <w:p w:rsidR="00F23DEA" w:rsidRDefault="009E764D">
      <w:pPr>
        <w:spacing w:before="316" w:line="272" w:lineRule="exact"/>
        <w:ind w:left="72"/>
        <w:textAlignment w:val="baseline"/>
        <w:rPr>
          <w:rFonts w:eastAsia="Times New Roman"/>
          <w:b/>
          <w:color w:val="000000"/>
          <w:spacing w:val="3"/>
          <w:sz w:val="23"/>
        </w:rPr>
      </w:pPr>
      <w:r>
        <w:rPr>
          <w:rFonts w:eastAsia="Times New Roman"/>
          <w:b/>
          <w:color w:val="000000"/>
          <w:spacing w:val="3"/>
          <w:sz w:val="23"/>
        </w:rPr>
        <w:t>109 Arrest of deserters from other armed forces</w:t>
      </w:r>
    </w:p>
    <w:p w:rsidR="00F23DEA" w:rsidRDefault="009E764D">
      <w:pPr>
        <w:spacing w:line="269" w:lineRule="exact"/>
        <w:ind w:left="720" w:right="144"/>
        <w:jc w:val="both"/>
        <w:textAlignment w:val="baseline"/>
        <w:rPr>
          <w:rFonts w:eastAsia="Times New Roman"/>
          <w:color w:val="000000"/>
          <w:sz w:val="23"/>
        </w:rPr>
      </w:pPr>
      <w:r>
        <w:rPr>
          <w:rFonts w:eastAsia="Times New Roman"/>
          <w:color w:val="000000"/>
          <w:sz w:val="23"/>
        </w:rPr>
        <w:t>This Act does not limit or affect section 89A or section 92A or section 93B or section 93C of the Armed Forces Discipline Act 1971.</w:t>
      </w:r>
    </w:p>
    <w:p w:rsidR="00F23DEA" w:rsidRDefault="009E764D">
      <w:pPr>
        <w:spacing w:before="59" w:line="200" w:lineRule="exact"/>
        <w:ind w:left="720" w:right="144"/>
        <w:jc w:val="both"/>
        <w:textAlignment w:val="baseline"/>
        <w:rPr>
          <w:rFonts w:eastAsia="Times New Roman"/>
          <w:color w:val="000000"/>
          <w:sz w:val="18"/>
        </w:rPr>
      </w:pPr>
      <w:r>
        <w:rPr>
          <w:rFonts w:eastAsia="Times New Roman"/>
          <w:color w:val="000000"/>
          <w:sz w:val="18"/>
        </w:rPr>
        <w:t>Section 109: substituted, on 1 July 2004, by section 26 of the Visiting Forces Act 2004 (2004 No 59).</w:t>
      </w:r>
    </w:p>
    <w:p w:rsidR="00F23DEA" w:rsidRDefault="009E764D">
      <w:pPr>
        <w:spacing w:before="347" w:line="287" w:lineRule="exact"/>
        <w:ind w:left="72"/>
        <w:jc w:val="center"/>
        <w:textAlignment w:val="baseline"/>
        <w:rPr>
          <w:rFonts w:eastAsia="Times New Roman"/>
          <w:i/>
          <w:color w:val="000000"/>
          <w:sz w:val="25"/>
        </w:rPr>
      </w:pPr>
      <w:r>
        <w:rPr>
          <w:rFonts w:eastAsia="Times New Roman"/>
          <w:i/>
          <w:color w:val="000000"/>
          <w:sz w:val="25"/>
        </w:rPr>
        <w:t>Amendments and repeals</w:t>
      </w:r>
    </w:p>
    <w:p w:rsidR="00F23DEA" w:rsidRDefault="009E764D">
      <w:pPr>
        <w:spacing w:before="83" w:line="267" w:lineRule="exact"/>
        <w:ind w:left="720" w:right="432" w:hanging="648"/>
        <w:jc w:val="both"/>
        <w:textAlignment w:val="baseline"/>
        <w:rPr>
          <w:rFonts w:eastAsia="Times New Roman"/>
          <w:b/>
          <w:color w:val="000000"/>
          <w:sz w:val="23"/>
        </w:rPr>
      </w:pPr>
      <w:r>
        <w:rPr>
          <w:rFonts w:eastAsia="Times New Roman"/>
          <w:b/>
          <w:color w:val="000000"/>
          <w:sz w:val="23"/>
        </w:rPr>
        <w:t>110 United Kingdom Orders in Council that cease to have effect in New Zealand</w:t>
      </w:r>
    </w:p>
    <w:p w:rsidR="00F23DEA" w:rsidRDefault="009E764D">
      <w:pPr>
        <w:spacing w:line="270" w:lineRule="exact"/>
        <w:ind w:left="720" w:right="144" w:hanging="648"/>
        <w:jc w:val="both"/>
        <w:textAlignment w:val="baseline"/>
        <w:rPr>
          <w:rFonts w:eastAsia="Times New Roman"/>
          <w:color w:val="000000"/>
          <w:spacing w:val="-2"/>
          <w:sz w:val="23"/>
        </w:rPr>
      </w:pPr>
      <w:r>
        <w:rPr>
          <w:rFonts w:eastAsia="Times New Roman"/>
          <w:color w:val="000000"/>
          <w:spacing w:val="-2"/>
          <w:sz w:val="23"/>
        </w:rPr>
        <w:t>(1) The Order made by His Majesty in Council on 12 October 1925, applying Part 2 of the Fugitive Offenders Act 1881 of the</w:t>
      </w:r>
    </w:p>
    <w:p w:rsidR="00F23DEA" w:rsidRDefault="00F23DEA">
      <w:pPr>
        <w:sectPr w:rsidR="00F23DEA">
          <w:pgSz w:w="11909" w:h="16838"/>
          <w:pgMar w:top="3176" w:right="2695" w:bottom="2010" w:left="2734" w:header="720" w:footer="720" w:gutter="0"/>
          <w:cols w:space="720"/>
        </w:sectPr>
      </w:pPr>
    </w:p>
    <w:p w:rsidR="00F23DEA" w:rsidRDefault="00F56ECE">
      <w:pPr>
        <w:spacing w:before="5" w:line="198" w:lineRule="exact"/>
        <w:ind w:left="72"/>
        <w:textAlignment w:val="baseline"/>
        <w:rPr>
          <w:rFonts w:eastAsia="Times New Roman"/>
          <w:color w:val="000000"/>
          <w:sz w:val="18"/>
        </w:rPr>
      </w:pPr>
      <w:r>
        <w:lastRenderedPageBreak/>
        <w:pict>
          <v:shape id="_x0000_s1063" type="#_x0000_t202" style="position:absolute;left:0;text-align:left;margin-left:440.25pt;margin-top:721.6pt;width:17.6pt;height:10.45pt;z-index:-25155072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0"/>
                      <w:sz w:val="18"/>
                    </w:rPr>
                  </w:pPr>
                  <w:r>
                    <w:rPr>
                      <w:rFonts w:eastAsia="Times New Roman"/>
                      <w:color w:val="000000"/>
                      <w:spacing w:val="20"/>
                      <w:sz w:val="18"/>
                    </w:rPr>
                    <w:t>91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2" w:line="198" w:lineRule="exact"/>
        <w:ind w:left="72"/>
        <w:textAlignment w:val="baseline"/>
        <w:rPr>
          <w:rFonts w:eastAsia="Times New Roman"/>
          <w:color w:val="000000"/>
          <w:sz w:val="18"/>
        </w:rPr>
      </w:pPr>
      <w:r>
        <w:rPr>
          <w:rFonts w:eastAsia="Times New Roman"/>
          <w:color w:val="000000"/>
          <w:sz w:val="18"/>
        </w:rPr>
        <w:t>5 December2013</w:t>
      </w:r>
      <w:r>
        <w:rPr>
          <w:rFonts w:eastAsia="Times New Roman"/>
          <w:color w:val="000000"/>
          <w:sz w:val="18"/>
        </w:rPr>
        <w:tab/>
      </w:r>
      <w:proofErr w:type="gramStart"/>
      <w:r>
        <w:rPr>
          <w:rFonts w:eastAsia="Times New Roman"/>
          <w:b/>
          <w:color w:val="000000"/>
          <w:sz w:val="18"/>
        </w:rPr>
        <w:t>Extradition</w:t>
      </w:r>
      <w:proofErr w:type="gramEnd"/>
      <w:r>
        <w:rPr>
          <w:rFonts w:eastAsia="Times New Roman"/>
          <w:b/>
          <w:color w:val="000000"/>
          <w:sz w:val="18"/>
        </w:rPr>
        <w:t xml:space="preserve"> Act 1999</w:t>
      </w:r>
      <w:r>
        <w:rPr>
          <w:rFonts w:eastAsia="Times New Roman"/>
          <w:b/>
          <w:color w:val="000000"/>
          <w:sz w:val="18"/>
        </w:rPr>
        <w:tab/>
      </w:r>
      <w:r>
        <w:rPr>
          <w:rFonts w:eastAsia="Times New Roman"/>
          <w:color w:val="000000"/>
          <w:sz w:val="18"/>
        </w:rPr>
        <w:t>Part 12 s 112</w:t>
      </w:r>
    </w:p>
    <w:p w:rsidR="00F23DEA" w:rsidRDefault="00F56ECE">
      <w:pPr>
        <w:spacing w:before="327" w:line="269" w:lineRule="exact"/>
        <w:ind w:left="720" w:right="72"/>
        <w:jc w:val="both"/>
        <w:textAlignment w:val="baseline"/>
        <w:rPr>
          <w:rFonts w:eastAsia="Times New Roman"/>
          <w:color w:val="000000"/>
          <w:sz w:val="23"/>
        </w:rPr>
      </w:pPr>
      <w:r>
        <w:pict>
          <v:line id="_x0000_s1062" style="position:absolute;left:0;text-align:left;z-index:251622400;mso-position-horizontal-relative:page;mso-position-vertical-relative:page" from="141.6pt,158.4pt" to="454.15pt,158.4pt" strokeweight=".7pt">
            <w10:wrap anchorx="page" anchory="page"/>
          </v:line>
        </w:pict>
      </w:r>
      <w:r w:rsidR="009E764D">
        <w:rPr>
          <w:rFonts w:eastAsia="Times New Roman"/>
          <w:color w:val="000000"/>
          <w:sz w:val="23"/>
        </w:rPr>
        <w:t>United Kingdom Parliament to New Zealand ceases to have effect as part of the law of New Zealand.</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The Orders in Council made under the provisions of the Extra</w:t>
      </w:r>
      <w:r>
        <w:rPr>
          <w:rFonts w:eastAsia="Times New Roman"/>
          <w:color w:val="000000"/>
          <w:sz w:val="23"/>
        </w:rPr>
        <w:softHyphen/>
        <w:t>dition Acts 1870 to 1935 of the United Kingdom Parliament and specified in Schedule 2 cease to have effect as part of the law of New Zealand.</w:t>
      </w:r>
    </w:p>
    <w:p w:rsidR="00F23DEA" w:rsidRDefault="009E764D">
      <w:pPr>
        <w:spacing w:before="311" w:line="277" w:lineRule="exact"/>
        <w:ind w:left="72"/>
        <w:textAlignment w:val="baseline"/>
        <w:rPr>
          <w:rFonts w:eastAsia="Times New Roman"/>
          <w:b/>
          <w:color w:val="000000"/>
          <w:spacing w:val="10"/>
          <w:sz w:val="23"/>
        </w:rPr>
      </w:pPr>
      <w:r>
        <w:rPr>
          <w:rFonts w:eastAsia="Times New Roman"/>
          <w:b/>
          <w:color w:val="000000"/>
          <w:spacing w:val="10"/>
          <w:sz w:val="23"/>
        </w:rPr>
        <w:t>111 Acts amended</w:t>
      </w:r>
    </w:p>
    <w:p w:rsidR="00F23DEA" w:rsidRDefault="009E764D">
      <w:pPr>
        <w:spacing w:before="2" w:line="269" w:lineRule="exact"/>
        <w:ind w:left="720" w:right="72"/>
        <w:jc w:val="both"/>
        <w:textAlignment w:val="baseline"/>
        <w:rPr>
          <w:rFonts w:eastAsia="Times New Roman"/>
          <w:color w:val="000000"/>
          <w:sz w:val="23"/>
        </w:rPr>
      </w:pPr>
      <w:r>
        <w:rPr>
          <w:rFonts w:eastAsia="Times New Roman"/>
          <w:color w:val="000000"/>
          <w:sz w:val="23"/>
        </w:rPr>
        <w:t>The Acts specified in Schedule 3 are amended in the manner indicated in that schedule.</w:t>
      </w:r>
    </w:p>
    <w:p w:rsidR="00F23DEA" w:rsidRDefault="009E764D">
      <w:pPr>
        <w:spacing w:before="311" w:line="273" w:lineRule="exact"/>
        <w:ind w:left="72"/>
        <w:textAlignment w:val="baseline"/>
        <w:rPr>
          <w:rFonts w:eastAsia="Times New Roman"/>
          <w:b/>
          <w:color w:val="000000"/>
          <w:spacing w:val="14"/>
          <w:sz w:val="23"/>
        </w:rPr>
      </w:pPr>
      <w:r>
        <w:rPr>
          <w:rFonts w:eastAsia="Times New Roman"/>
          <w:b/>
          <w:color w:val="000000"/>
          <w:spacing w:val="14"/>
          <w:sz w:val="23"/>
        </w:rPr>
        <w:t>112 Repeals</w:t>
      </w:r>
    </w:p>
    <w:p w:rsidR="00F23DEA" w:rsidRDefault="009E764D">
      <w:pPr>
        <w:spacing w:line="270" w:lineRule="exact"/>
        <w:ind w:left="72"/>
        <w:textAlignment w:val="baseline"/>
        <w:rPr>
          <w:rFonts w:eastAsia="Times New Roman"/>
          <w:color w:val="000000"/>
          <w:spacing w:val="6"/>
          <w:sz w:val="23"/>
        </w:rPr>
      </w:pPr>
      <w:r>
        <w:rPr>
          <w:rFonts w:eastAsia="Times New Roman"/>
          <w:color w:val="000000"/>
          <w:spacing w:val="6"/>
          <w:sz w:val="23"/>
        </w:rPr>
        <w:t>(1) The following enactments are repealed:</w:t>
      </w:r>
    </w:p>
    <w:p w:rsidR="00F23DEA" w:rsidRDefault="009E764D">
      <w:pPr>
        <w:numPr>
          <w:ilvl w:val="0"/>
          <w:numId w:val="192"/>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Extradition Act 1965:</w:t>
      </w:r>
    </w:p>
    <w:p w:rsidR="00F23DEA" w:rsidRDefault="009E764D">
      <w:pPr>
        <w:numPr>
          <w:ilvl w:val="0"/>
          <w:numId w:val="192"/>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Extradition Amendment Act 1969:</w:t>
      </w:r>
    </w:p>
    <w:p w:rsidR="00F23DEA" w:rsidRDefault="009E764D">
      <w:pPr>
        <w:numPr>
          <w:ilvl w:val="0"/>
          <w:numId w:val="192"/>
        </w:numPr>
        <w:tabs>
          <w:tab w:val="clear" w:pos="648"/>
          <w:tab w:val="left" w:pos="1368"/>
        </w:tabs>
        <w:spacing w:line="268" w:lineRule="exact"/>
        <w:ind w:left="1368" w:hanging="648"/>
        <w:textAlignment w:val="baseline"/>
        <w:rPr>
          <w:rFonts w:eastAsia="Times New Roman"/>
          <w:color w:val="000000"/>
          <w:spacing w:val="-1"/>
          <w:sz w:val="23"/>
        </w:rPr>
      </w:pPr>
      <w:r>
        <w:rPr>
          <w:rFonts w:eastAsia="Times New Roman"/>
          <w:color w:val="000000"/>
          <w:spacing w:val="-1"/>
          <w:sz w:val="23"/>
        </w:rPr>
        <w:t>Fugitive Offenders Amendment Act 1976:</w:t>
      </w:r>
    </w:p>
    <w:p w:rsidR="00F23DEA" w:rsidRDefault="009E764D">
      <w:pPr>
        <w:numPr>
          <w:ilvl w:val="0"/>
          <w:numId w:val="192"/>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Extradition Amendment Act 1998.</w:t>
      </w:r>
    </w:p>
    <w:p w:rsidR="00F23DEA" w:rsidRDefault="009E764D">
      <w:pPr>
        <w:spacing w:before="43" w:line="269" w:lineRule="exact"/>
        <w:ind w:left="720" w:right="72" w:hanging="648"/>
        <w:jc w:val="both"/>
        <w:textAlignment w:val="baseline"/>
        <w:rPr>
          <w:rFonts w:eastAsia="Times New Roman"/>
          <w:color w:val="000000"/>
          <w:sz w:val="23"/>
        </w:rPr>
      </w:pPr>
      <w:r>
        <w:rPr>
          <w:rFonts w:eastAsia="Times New Roman"/>
          <w:color w:val="000000"/>
          <w:sz w:val="23"/>
        </w:rPr>
        <w:t>(2) The following enactments of the United Kingdom Parliament cease to have effect as part of the law of New Zealand:</w:t>
      </w:r>
    </w:p>
    <w:p w:rsidR="00F23DEA" w:rsidRDefault="009E764D">
      <w:pPr>
        <w:numPr>
          <w:ilvl w:val="0"/>
          <w:numId w:val="193"/>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 xml:space="preserve">Fugitive Offenders Act 1881 (44 and 45 </w:t>
      </w:r>
      <w:proofErr w:type="spellStart"/>
      <w:r>
        <w:rPr>
          <w:rFonts w:eastAsia="Times New Roman"/>
          <w:color w:val="000000"/>
          <w:spacing w:val="-2"/>
          <w:sz w:val="23"/>
        </w:rPr>
        <w:t>Vict</w:t>
      </w:r>
      <w:proofErr w:type="spellEnd"/>
      <w:r>
        <w:rPr>
          <w:rFonts w:eastAsia="Times New Roman"/>
          <w:color w:val="000000"/>
          <w:spacing w:val="-2"/>
          <w:sz w:val="23"/>
        </w:rPr>
        <w:t>, c 69):</w:t>
      </w:r>
    </w:p>
    <w:p w:rsidR="00F23DEA" w:rsidRDefault="009E764D">
      <w:pPr>
        <w:numPr>
          <w:ilvl w:val="0"/>
          <w:numId w:val="193"/>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Fugitive Offenders (Protected States) Act 1915 (5 and 6 Geo 5, c 39).</w:t>
      </w:r>
    </w:p>
    <w:p w:rsidR="00F23DEA" w:rsidRDefault="009E764D">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Subject to this Act, sections 17 to 22 of the Interpretation Act 1999 apply with respect to the enactments referred to in sub</w:t>
      </w:r>
      <w:r>
        <w:rPr>
          <w:rFonts w:eastAsia="Times New Roman"/>
          <w:color w:val="000000"/>
          <w:sz w:val="23"/>
        </w:rPr>
        <w:softHyphen/>
        <w:t>section (2) as if those enactments were Acts of the Parliament of New Zealand.</w:t>
      </w:r>
    </w:p>
    <w:p w:rsidR="00F23DEA" w:rsidRDefault="00F56ECE">
      <w:pPr>
        <w:spacing w:before="60" w:line="202" w:lineRule="exact"/>
        <w:ind w:left="720" w:right="72"/>
        <w:jc w:val="both"/>
        <w:textAlignment w:val="baseline"/>
        <w:rPr>
          <w:rFonts w:eastAsia="Times New Roman"/>
          <w:color w:val="000000"/>
          <w:sz w:val="18"/>
        </w:rPr>
      </w:pPr>
      <w:r>
        <w:pict>
          <v:line id="_x0000_s1061" style="position:absolute;left:0;text-align:left;z-index:251623424;mso-position-horizontal-relative:page;mso-position-vertical-relative:page" from="226.8pt,573.6pt" to="368.95pt,573.6pt" strokeweight=".7pt">
            <w10:wrap anchorx="page" anchory="page"/>
          </v:line>
        </w:pict>
      </w:r>
      <w:r w:rsidR="009E764D">
        <w:rPr>
          <w:rFonts w:eastAsia="Times New Roman"/>
          <w:color w:val="000000"/>
          <w:sz w:val="18"/>
        </w:rPr>
        <w:t>Section 112(3): amended, on 1 November 1999, pursuant to section 38(1) of the Interpretation Act 1999 (1999 No 85).</w:t>
      </w:r>
    </w:p>
    <w:p w:rsidR="00F23DEA" w:rsidRDefault="00F23DEA">
      <w:pPr>
        <w:sectPr w:rsidR="00F23DEA">
          <w:pgSz w:w="11909" w:h="16838"/>
          <w:pgMar w:top="2720" w:right="2702" w:bottom="2010" w:left="2727" w:header="720" w:footer="720" w:gutter="0"/>
          <w:cols w:space="720"/>
        </w:sectPr>
      </w:pPr>
    </w:p>
    <w:p w:rsidR="00F23DEA" w:rsidRDefault="00F56ECE">
      <w:pPr>
        <w:tabs>
          <w:tab w:val="right" w:pos="6336"/>
        </w:tabs>
        <w:spacing w:before="289" w:line="299" w:lineRule="exact"/>
        <w:ind w:left="2592"/>
        <w:textAlignment w:val="baseline"/>
        <w:rPr>
          <w:rFonts w:eastAsia="Times New Roman"/>
          <w:b/>
          <w:color w:val="000000"/>
          <w:sz w:val="27"/>
        </w:rPr>
      </w:pPr>
      <w:r>
        <w:lastRenderedPageBreak/>
        <w:pict>
          <v:shape id="_x0000_s1060" type="#_x0000_t202" style="position:absolute;left:0;text-align:left;margin-left:142.55pt;margin-top:136.5pt;width:311.55pt;height:19.65pt;z-index:-251549696;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Schedule 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59" type="#_x0000_t202" style="position:absolute;left:0;text-align:left;margin-left:135.85pt;margin-top:721.6pt;width:19.8pt;height:10.55pt;z-index:-251548672;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10"/>
                      <w:sz w:val="18"/>
                    </w:rPr>
                  </w:pPr>
                  <w:r>
                    <w:rPr>
                      <w:rFonts w:eastAsia="Times New Roman"/>
                      <w:color w:val="000000"/>
                      <w:spacing w:val="10"/>
                      <w:sz w:val="18"/>
                    </w:rPr>
                    <w:t>92</w:t>
                  </w:r>
                </w:p>
              </w:txbxContent>
            </v:textbox>
            <w10:wrap type="square" anchorx="page" anchory="page"/>
          </v:shape>
        </w:pict>
      </w:r>
      <w:r>
        <w:pict>
          <v:line id="_x0000_s1058" style="position:absolute;left:0;text-align:left;z-index:251624448;mso-position-horizontal-relative:page;mso-position-vertical-relative:page" from="141.6pt,158.4pt" to="454.15pt,158.4pt" strokeweight=".7pt">
            <w10:wrap anchorx="page" anchory="page"/>
          </v:line>
        </w:pict>
      </w:r>
      <w:r w:rsidR="009E764D">
        <w:rPr>
          <w:rFonts w:eastAsia="Times New Roman"/>
          <w:b/>
          <w:color w:val="000000"/>
          <w:sz w:val="27"/>
        </w:rPr>
        <w:t>Schedule 1</w:t>
      </w:r>
      <w:r w:rsidR="009E764D">
        <w:rPr>
          <w:rFonts w:eastAsia="Times New Roman"/>
          <w:b/>
          <w:color w:val="000000"/>
          <w:sz w:val="27"/>
        </w:rPr>
        <w:tab/>
      </w:r>
      <w:r w:rsidR="009E764D">
        <w:rPr>
          <w:rFonts w:eastAsia="Times New Roman"/>
          <w:color w:val="000000"/>
          <w:sz w:val="18"/>
        </w:rPr>
        <w:t>s 104(2)</w:t>
      </w:r>
    </w:p>
    <w:p w:rsidR="00F23DEA" w:rsidRDefault="009E764D">
      <w:pPr>
        <w:spacing w:before="33" w:line="299" w:lineRule="exact"/>
        <w:jc w:val="center"/>
        <w:textAlignment w:val="baseline"/>
        <w:rPr>
          <w:rFonts w:eastAsia="Times New Roman"/>
          <w:b/>
          <w:color w:val="000000"/>
          <w:sz w:val="27"/>
        </w:rPr>
      </w:pPr>
      <w:r>
        <w:rPr>
          <w:rFonts w:eastAsia="Times New Roman"/>
          <w:b/>
          <w:color w:val="000000"/>
          <w:sz w:val="27"/>
        </w:rPr>
        <w:t xml:space="preserve">United Kingdom Orders in Council </w:t>
      </w:r>
      <w:r>
        <w:rPr>
          <w:rFonts w:eastAsia="Times New Roman"/>
          <w:b/>
          <w:color w:val="000000"/>
          <w:sz w:val="27"/>
        </w:rPr>
        <w:br/>
        <w:t xml:space="preserve">relating to extradition having effect in </w:t>
      </w:r>
      <w:r>
        <w:rPr>
          <w:rFonts w:eastAsia="Times New Roman"/>
          <w:b/>
          <w:color w:val="000000"/>
          <w:sz w:val="27"/>
        </w:rPr>
        <w:br/>
        <w:t xml:space="preserve">New Zealand at commencement of this </w:t>
      </w:r>
      <w:r>
        <w:rPr>
          <w:rFonts w:eastAsia="Times New Roman"/>
          <w:b/>
          <w:color w:val="000000"/>
          <w:sz w:val="27"/>
        </w:rPr>
        <w:br/>
        <w:t>Act</w:t>
      </w:r>
    </w:p>
    <w:p w:rsidR="00F23DEA" w:rsidRDefault="009E764D">
      <w:pPr>
        <w:spacing w:before="59" w:line="276" w:lineRule="exact"/>
        <w:ind w:left="144"/>
        <w:textAlignment w:val="baseline"/>
        <w:rPr>
          <w:rFonts w:eastAsia="Times New Roman"/>
          <w:i/>
          <w:color w:val="000000"/>
          <w:spacing w:val="-3"/>
          <w:sz w:val="23"/>
        </w:rPr>
      </w:pPr>
      <w:r>
        <w:rPr>
          <w:rFonts w:eastAsia="Times New Roman"/>
          <w:i/>
          <w:color w:val="000000"/>
          <w:spacing w:val="-3"/>
          <w:sz w:val="23"/>
        </w:rPr>
        <w:t>Albania</w:t>
      </w:r>
    </w:p>
    <w:p w:rsidR="00F23DEA" w:rsidRDefault="009E764D">
      <w:pPr>
        <w:spacing w:before="36" w:line="268" w:lineRule="exact"/>
        <w:ind w:left="144" w:right="72"/>
        <w:jc w:val="both"/>
        <w:textAlignment w:val="baseline"/>
        <w:rPr>
          <w:rFonts w:eastAsia="Times New Roman"/>
          <w:color w:val="000000"/>
          <w:sz w:val="23"/>
        </w:rPr>
      </w:pPr>
      <w:r>
        <w:rPr>
          <w:rFonts w:eastAsia="Times New Roman"/>
          <w:color w:val="000000"/>
          <w:sz w:val="23"/>
        </w:rPr>
        <w:t xml:space="preserve">1927 No 605—The Albania (Extradition) Order in Council 1927 (SR &amp; O and SI Rev 1948, </w:t>
      </w:r>
      <w:proofErr w:type="spellStart"/>
      <w:r>
        <w:rPr>
          <w:rFonts w:eastAsia="Times New Roman"/>
          <w:color w:val="000000"/>
          <w:sz w:val="23"/>
        </w:rPr>
        <w:t>Vol</w:t>
      </w:r>
      <w:proofErr w:type="spellEnd"/>
      <w:r>
        <w:rPr>
          <w:rFonts w:eastAsia="Times New Roman"/>
          <w:color w:val="000000"/>
          <w:sz w:val="23"/>
        </w:rPr>
        <w:t xml:space="preserve"> IX, 2; </w:t>
      </w:r>
      <w:r>
        <w:rPr>
          <w:rFonts w:eastAsia="Times New Roman"/>
          <w:i/>
          <w:color w:val="000000"/>
          <w:sz w:val="23"/>
        </w:rPr>
        <w:t xml:space="preserve">Gazette </w:t>
      </w:r>
      <w:r>
        <w:rPr>
          <w:rFonts w:eastAsia="Times New Roman"/>
          <w:color w:val="000000"/>
          <w:sz w:val="23"/>
        </w:rPr>
        <w:t xml:space="preserve">1927, </w:t>
      </w:r>
      <w:proofErr w:type="spellStart"/>
      <w:r>
        <w:rPr>
          <w:rFonts w:eastAsia="Times New Roman"/>
          <w:color w:val="000000"/>
          <w:sz w:val="23"/>
        </w:rPr>
        <w:t>Vol</w:t>
      </w:r>
      <w:proofErr w:type="spellEnd"/>
      <w:r>
        <w:rPr>
          <w:rFonts w:eastAsia="Times New Roman"/>
          <w:color w:val="000000"/>
          <w:sz w:val="23"/>
        </w:rPr>
        <w:t xml:space="preserve"> III, p 2874; 1928, </w:t>
      </w:r>
      <w:proofErr w:type="spellStart"/>
      <w:r>
        <w:rPr>
          <w:rFonts w:eastAsia="Times New Roman"/>
          <w:color w:val="000000"/>
          <w:sz w:val="23"/>
        </w:rPr>
        <w:t>Vol</w:t>
      </w:r>
      <w:proofErr w:type="spellEnd"/>
      <w:r>
        <w:rPr>
          <w:rFonts w:eastAsia="Times New Roman"/>
          <w:color w:val="000000"/>
          <w:sz w:val="23"/>
        </w:rPr>
        <w:t xml:space="preserve"> II, p 1433).</w:t>
      </w:r>
    </w:p>
    <w:p w:rsidR="00F23DEA" w:rsidRDefault="009E764D">
      <w:pPr>
        <w:spacing w:before="329" w:line="276" w:lineRule="exact"/>
        <w:ind w:left="144"/>
        <w:textAlignment w:val="baseline"/>
        <w:rPr>
          <w:rFonts w:eastAsia="Times New Roman"/>
          <w:i/>
          <w:color w:val="000000"/>
          <w:spacing w:val="-3"/>
          <w:sz w:val="23"/>
        </w:rPr>
      </w:pPr>
      <w:r>
        <w:rPr>
          <w:rFonts w:eastAsia="Times New Roman"/>
          <w:i/>
          <w:color w:val="000000"/>
          <w:spacing w:val="-3"/>
          <w:sz w:val="23"/>
        </w:rPr>
        <w:t>Argentina</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1894 No 76—Order in Council directing that the Extradition Acts shall apply in the case of the Argentine Republic (SR &amp; O and SI Rev 1948, </w:t>
      </w:r>
      <w:proofErr w:type="spellStart"/>
      <w:r>
        <w:rPr>
          <w:rFonts w:eastAsia="Times New Roman"/>
          <w:color w:val="000000"/>
          <w:sz w:val="23"/>
        </w:rPr>
        <w:t>Vol</w:t>
      </w:r>
      <w:proofErr w:type="spellEnd"/>
      <w:r>
        <w:rPr>
          <w:rFonts w:eastAsia="Times New Roman"/>
          <w:color w:val="000000"/>
          <w:sz w:val="23"/>
        </w:rPr>
        <w:t xml:space="preserve"> IX, 10; </w:t>
      </w:r>
      <w:r>
        <w:rPr>
          <w:rFonts w:eastAsia="Times New Roman"/>
          <w:i/>
          <w:color w:val="000000"/>
          <w:sz w:val="23"/>
        </w:rPr>
        <w:t xml:space="preserve">Gazette </w:t>
      </w:r>
      <w:r>
        <w:rPr>
          <w:rFonts w:eastAsia="Times New Roman"/>
          <w:color w:val="000000"/>
          <w:sz w:val="23"/>
        </w:rPr>
        <w:t xml:space="preserve">1894, </w:t>
      </w:r>
      <w:proofErr w:type="spellStart"/>
      <w:r>
        <w:rPr>
          <w:rFonts w:eastAsia="Times New Roman"/>
          <w:color w:val="000000"/>
          <w:sz w:val="23"/>
        </w:rPr>
        <w:t>Vol</w:t>
      </w:r>
      <w:proofErr w:type="spellEnd"/>
      <w:r>
        <w:rPr>
          <w:rFonts w:eastAsia="Times New Roman"/>
          <w:color w:val="000000"/>
          <w:sz w:val="23"/>
        </w:rPr>
        <w:t xml:space="preserve"> I, p 669).</w:t>
      </w:r>
    </w:p>
    <w:p w:rsidR="00F23DEA" w:rsidRDefault="009E764D">
      <w:pPr>
        <w:spacing w:before="310" w:line="276" w:lineRule="exact"/>
        <w:ind w:left="144"/>
        <w:textAlignment w:val="baseline"/>
        <w:rPr>
          <w:rFonts w:eastAsia="Times New Roman"/>
          <w:i/>
          <w:color w:val="000000"/>
          <w:spacing w:val="-4"/>
          <w:sz w:val="23"/>
        </w:rPr>
      </w:pPr>
      <w:r>
        <w:rPr>
          <w:rFonts w:eastAsia="Times New Roman"/>
          <w:i/>
          <w:color w:val="000000"/>
          <w:spacing w:val="-4"/>
          <w:sz w:val="23"/>
        </w:rPr>
        <w:t>Belgium</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1902 No 208—Order in Council directing that the Extradition Acts shall apply in the case of Belgium (SR &amp; O and SI Rev 1948, </w:t>
      </w:r>
      <w:proofErr w:type="spellStart"/>
      <w:r>
        <w:rPr>
          <w:rFonts w:eastAsia="Times New Roman"/>
          <w:color w:val="000000"/>
          <w:sz w:val="23"/>
        </w:rPr>
        <w:t>Vol</w:t>
      </w:r>
      <w:proofErr w:type="spellEnd"/>
      <w:r>
        <w:rPr>
          <w:rFonts w:eastAsia="Times New Roman"/>
          <w:color w:val="000000"/>
          <w:sz w:val="23"/>
        </w:rPr>
        <w:t xml:space="preserve"> IX, 32; </w:t>
      </w:r>
      <w:r>
        <w:rPr>
          <w:rFonts w:eastAsia="Times New Roman"/>
          <w:i/>
          <w:color w:val="000000"/>
          <w:sz w:val="23"/>
        </w:rPr>
        <w:t xml:space="preserve">Gazette </w:t>
      </w:r>
      <w:r>
        <w:rPr>
          <w:rFonts w:eastAsia="Times New Roman"/>
          <w:color w:val="000000"/>
          <w:sz w:val="23"/>
        </w:rPr>
        <w:t xml:space="preserve">1902, </w:t>
      </w:r>
      <w:proofErr w:type="spellStart"/>
      <w:r>
        <w:rPr>
          <w:rFonts w:eastAsia="Times New Roman"/>
          <w:color w:val="000000"/>
          <w:sz w:val="23"/>
        </w:rPr>
        <w:t>Vol</w:t>
      </w:r>
      <w:proofErr w:type="spellEnd"/>
      <w:r>
        <w:rPr>
          <w:rFonts w:eastAsia="Times New Roman"/>
          <w:color w:val="000000"/>
          <w:sz w:val="23"/>
        </w:rPr>
        <w:t xml:space="preserve"> I, p 1158).</w:t>
      </w:r>
    </w:p>
    <w:p w:rsidR="00F23DEA" w:rsidRDefault="009E764D">
      <w:pPr>
        <w:spacing w:before="42" w:line="268" w:lineRule="exact"/>
        <w:ind w:left="144" w:right="72"/>
        <w:jc w:val="both"/>
        <w:textAlignment w:val="baseline"/>
        <w:rPr>
          <w:rFonts w:eastAsia="Times New Roman"/>
          <w:color w:val="000000"/>
          <w:sz w:val="23"/>
        </w:rPr>
      </w:pPr>
      <w:r>
        <w:rPr>
          <w:rFonts w:eastAsia="Times New Roman"/>
          <w:color w:val="000000"/>
          <w:sz w:val="23"/>
        </w:rPr>
        <w:t>1907 No 544—Order in Council directing that the Extradition Acts shall apply in the case of Belgium, and of the Supplementary Con</w:t>
      </w:r>
      <w:r>
        <w:rPr>
          <w:rFonts w:eastAsia="Times New Roman"/>
          <w:color w:val="000000"/>
          <w:sz w:val="23"/>
        </w:rPr>
        <w:softHyphen/>
        <w:t xml:space="preserve">vention of 5 March 1907 (SR &amp; O and SI Rev 1948, </w:t>
      </w:r>
      <w:proofErr w:type="spellStart"/>
      <w:r>
        <w:rPr>
          <w:rFonts w:eastAsia="Times New Roman"/>
          <w:color w:val="000000"/>
          <w:sz w:val="23"/>
        </w:rPr>
        <w:t>Vol</w:t>
      </w:r>
      <w:proofErr w:type="spellEnd"/>
      <w:r>
        <w:rPr>
          <w:rFonts w:eastAsia="Times New Roman"/>
          <w:color w:val="000000"/>
          <w:sz w:val="23"/>
        </w:rPr>
        <w:t xml:space="preserve"> IX, 42; </w:t>
      </w:r>
      <w:r>
        <w:rPr>
          <w:rFonts w:eastAsia="Times New Roman"/>
          <w:i/>
          <w:color w:val="000000"/>
          <w:sz w:val="23"/>
        </w:rPr>
        <w:t xml:space="preserve">Gazette </w:t>
      </w:r>
      <w:r>
        <w:rPr>
          <w:rFonts w:eastAsia="Times New Roman"/>
          <w:color w:val="000000"/>
          <w:sz w:val="23"/>
        </w:rPr>
        <w:t xml:space="preserve">1907, </w:t>
      </w:r>
      <w:proofErr w:type="spellStart"/>
      <w:r>
        <w:rPr>
          <w:rFonts w:eastAsia="Times New Roman"/>
          <w:color w:val="000000"/>
          <w:sz w:val="23"/>
        </w:rPr>
        <w:t>Vol</w:t>
      </w:r>
      <w:proofErr w:type="spellEnd"/>
      <w:r>
        <w:rPr>
          <w:rFonts w:eastAsia="Times New Roman"/>
          <w:color w:val="000000"/>
          <w:sz w:val="23"/>
        </w:rPr>
        <w:t xml:space="preserve"> II, p 2924).</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1911 No 793—Order in Council directing that the Extradition Acts shall apply in the case of Belgium (SR &amp; O and SI Rev 1948, </w:t>
      </w:r>
      <w:proofErr w:type="spellStart"/>
      <w:r>
        <w:rPr>
          <w:rFonts w:eastAsia="Times New Roman"/>
          <w:color w:val="000000"/>
          <w:sz w:val="23"/>
        </w:rPr>
        <w:t>Vol</w:t>
      </w:r>
      <w:proofErr w:type="spellEnd"/>
      <w:r>
        <w:rPr>
          <w:rFonts w:eastAsia="Times New Roman"/>
          <w:color w:val="000000"/>
          <w:sz w:val="23"/>
        </w:rPr>
        <w:t xml:space="preserve"> IX, 44; </w:t>
      </w:r>
      <w:r>
        <w:rPr>
          <w:rFonts w:eastAsia="Times New Roman"/>
          <w:i/>
          <w:color w:val="000000"/>
          <w:sz w:val="23"/>
        </w:rPr>
        <w:t xml:space="preserve">Gazette </w:t>
      </w:r>
      <w:r>
        <w:rPr>
          <w:rFonts w:eastAsia="Times New Roman"/>
          <w:color w:val="000000"/>
          <w:sz w:val="23"/>
        </w:rPr>
        <w:t xml:space="preserve">1911, </w:t>
      </w:r>
      <w:proofErr w:type="spellStart"/>
      <w:r>
        <w:rPr>
          <w:rFonts w:eastAsia="Times New Roman"/>
          <w:color w:val="000000"/>
          <w:sz w:val="23"/>
        </w:rPr>
        <w:t>Vol</w:t>
      </w:r>
      <w:proofErr w:type="spellEnd"/>
      <w:r>
        <w:rPr>
          <w:rFonts w:eastAsia="Times New Roman"/>
          <w:color w:val="000000"/>
          <w:sz w:val="23"/>
        </w:rPr>
        <w:t xml:space="preserve"> II, p 3406).</w:t>
      </w:r>
    </w:p>
    <w:p w:rsidR="00F23DEA" w:rsidRDefault="009E764D">
      <w:pPr>
        <w:spacing w:before="309" w:line="276" w:lineRule="exact"/>
        <w:ind w:left="144"/>
        <w:textAlignment w:val="baseline"/>
        <w:rPr>
          <w:rFonts w:eastAsia="Times New Roman"/>
          <w:i/>
          <w:color w:val="000000"/>
          <w:spacing w:val="-3"/>
          <w:sz w:val="23"/>
        </w:rPr>
      </w:pPr>
      <w:r>
        <w:rPr>
          <w:rFonts w:eastAsia="Times New Roman"/>
          <w:i/>
          <w:color w:val="000000"/>
          <w:spacing w:val="-3"/>
          <w:sz w:val="23"/>
        </w:rPr>
        <w:t>Bolivia</w:t>
      </w:r>
    </w:p>
    <w:p w:rsidR="00F23DEA" w:rsidRDefault="009E764D">
      <w:pPr>
        <w:spacing w:before="41" w:line="268" w:lineRule="exact"/>
        <w:ind w:left="144" w:right="72"/>
        <w:jc w:val="both"/>
        <w:textAlignment w:val="baseline"/>
        <w:rPr>
          <w:rFonts w:eastAsia="Times New Roman"/>
          <w:color w:val="000000"/>
          <w:sz w:val="23"/>
        </w:rPr>
      </w:pPr>
      <w:r>
        <w:rPr>
          <w:rFonts w:eastAsia="Times New Roman"/>
          <w:color w:val="000000"/>
          <w:sz w:val="23"/>
        </w:rPr>
        <w:t xml:space="preserve">1898 No 1065—Order in Council directing that the Extradition Acts shall apply in the case of Bolivia (SR &amp; O and SI Rev 1948, </w:t>
      </w:r>
      <w:proofErr w:type="spellStart"/>
      <w:r>
        <w:rPr>
          <w:rFonts w:eastAsia="Times New Roman"/>
          <w:color w:val="000000"/>
          <w:sz w:val="23"/>
        </w:rPr>
        <w:t>Vol</w:t>
      </w:r>
      <w:proofErr w:type="spellEnd"/>
      <w:r>
        <w:rPr>
          <w:rFonts w:eastAsia="Times New Roman"/>
          <w:color w:val="000000"/>
          <w:sz w:val="23"/>
        </w:rPr>
        <w:t xml:space="preserve"> IX, 50; </w:t>
      </w:r>
      <w:r>
        <w:rPr>
          <w:rFonts w:eastAsia="Times New Roman"/>
          <w:i/>
          <w:color w:val="000000"/>
          <w:sz w:val="23"/>
        </w:rPr>
        <w:t xml:space="preserve">Gazette </w:t>
      </w:r>
      <w:r>
        <w:rPr>
          <w:rFonts w:eastAsia="Times New Roman"/>
          <w:color w:val="000000"/>
          <w:sz w:val="23"/>
        </w:rPr>
        <w:t xml:space="preserve">1899, </w:t>
      </w:r>
      <w:proofErr w:type="spellStart"/>
      <w:r>
        <w:rPr>
          <w:rFonts w:eastAsia="Times New Roman"/>
          <w:color w:val="000000"/>
          <w:sz w:val="23"/>
        </w:rPr>
        <w:t>Vol</w:t>
      </w:r>
      <w:proofErr w:type="spellEnd"/>
      <w:r>
        <w:rPr>
          <w:rFonts w:eastAsia="Times New Roman"/>
          <w:color w:val="000000"/>
          <w:sz w:val="23"/>
        </w:rPr>
        <w:t xml:space="preserve"> I, p 11).</w:t>
      </w:r>
    </w:p>
    <w:p w:rsidR="00F23DEA" w:rsidRDefault="009E764D">
      <w:pPr>
        <w:spacing w:before="314" w:line="276" w:lineRule="exact"/>
        <w:ind w:left="144"/>
        <w:textAlignment w:val="baseline"/>
        <w:rPr>
          <w:rFonts w:eastAsia="Times New Roman"/>
          <w:i/>
          <w:color w:val="000000"/>
          <w:spacing w:val="-3"/>
          <w:sz w:val="23"/>
        </w:rPr>
      </w:pPr>
      <w:r>
        <w:rPr>
          <w:rFonts w:eastAsia="Times New Roman"/>
          <w:i/>
          <w:color w:val="000000"/>
          <w:spacing w:val="-3"/>
          <w:sz w:val="23"/>
        </w:rPr>
        <w:t>Chile</w:t>
      </w:r>
    </w:p>
    <w:p w:rsidR="00F23DEA" w:rsidRDefault="009E764D">
      <w:pPr>
        <w:spacing w:before="41" w:line="268" w:lineRule="exact"/>
        <w:ind w:left="144" w:right="72"/>
        <w:jc w:val="both"/>
        <w:textAlignment w:val="baseline"/>
        <w:rPr>
          <w:rFonts w:eastAsia="Times New Roman"/>
          <w:color w:val="000000"/>
          <w:sz w:val="23"/>
        </w:rPr>
      </w:pPr>
      <w:r>
        <w:rPr>
          <w:rFonts w:eastAsia="Times New Roman"/>
          <w:color w:val="000000"/>
          <w:sz w:val="23"/>
        </w:rPr>
        <w:t xml:space="preserve">1898 No 597—Order in Council directing that the Extradition Acts shall apply in the case of Chile (SR &amp; O and SI Rev 1948, </w:t>
      </w:r>
      <w:proofErr w:type="spellStart"/>
      <w:r>
        <w:rPr>
          <w:rFonts w:eastAsia="Times New Roman"/>
          <w:color w:val="000000"/>
          <w:sz w:val="23"/>
        </w:rPr>
        <w:t>Vol</w:t>
      </w:r>
      <w:proofErr w:type="spellEnd"/>
      <w:r>
        <w:rPr>
          <w:rFonts w:eastAsia="Times New Roman"/>
          <w:color w:val="000000"/>
          <w:sz w:val="23"/>
        </w:rPr>
        <w:t xml:space="preserve"> IX, 64; </w:t>
      </w:r>
      <w:r>
        <w:rPr>
          <w:rFonts w:eastAsia="Times New Roman"/>
          <w:i/>
          <w:color w:val="000000"/>
          <w:sz w:val="23"/>
        </w:rPr>
        <w:t xml:space="preserve">Gazette </w:t>
      </w:r>
      <w:r>
        <w:rPr>
          <w:rFonts w:eastAsia="Times New Roman"/>
          <w:color w:val="000000"/>
          <w:sz w:val="23"/>
        </w:rPr>
        <w:t xml:space="preserve">1898, </w:t>
      </w:r>
      <w:proofErr w:type="spellStart"/>
      <w:r>
        <w:rPr>
          <w:rFonts w:eastAsia="Times New Roman"/>
          <w:color w:val="000000"/>
          <w:sz w:val="23"/>
        </w:rPr>
        <w:t>Vol</w:t>
      </w:r>
      <w:proofErr w:type="spellEnd"/>
      <w:r>
        <w:rPr>
          <w:rFonts w:eastAsia="Times New Roman"/>
          <w:color w:val="000000"/>
          <w:sz w:val="23"/>
        </w:rPr>
        <w:t xml:space="preserve"> II, p 1669).</w:t>
      </w:r>
    </w:p>
    <w:p w:rsidR="00F23DEA" w:rsidRDefault="00F23DEA">
      <w:pPr>
        <w:sectPr w:rsidR="00F23DEA">
          <w:pgSz w:w="11909" w:h="16838"/>
          <w:pgMar w:top="3176" w:right="2712" w:bottom="2010" w:left="2717" w:header="720" w:footer="720" w:gutter="0"/>
          <w:cols w:space="720"/>
        </w:sectPr>
      </w:pPr>
    </w:p>
    <w:p w:rsidR="00F23DEA" w:rsidRDefault="00F56ECE">
      <w:pPr>
        <w:spacing w:before="5" w:line="199" w:lineRule="exact"/>
        <w:ind w:left="144"/>
        <w:textAlignment w:val="baseline"/>
        <w:rPr>
          <w:rFonts w:eastAsia="Times New Roman"/>
          <w:color w:val="000000"/>
          <w:spacing w:val="-1"/>
          <w:sz w:val="18"/>
        </w:rPr>
      </w:pPr>
      <w:r>
        <w:lastRenderedPageBreak/>
        <w:pict>
          <v:shape id="_x0000_s1057" type="#_x0000_t202" style="position:absolute;left:0;text-align:left;margin-left:440.25pt;margin-top:721.6pt;width:17.8pt;height:10.55pt;z-index:-25154764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1"/>
                      <w:sz w:val="18"/>
                    </w:rPr>
                  </w:pPr>
                  <w:r>
                    <w:rPr>
                      <w:rFonts w:eastAsia="Times New Roman"/>
                      <w:color w:val="000000"/>
                      <w:spacing w:val="21"/>
                      <w:sz w:val="18"/>
                    </w:rPr>
                    <w:t>93</w:t>
                  </w:r>
                </w:p>
              </w:txbxContent>
            </v:textbox>
            <w10:wrap type="square" anchorx="page" anchory="page"/>
          </v:shape>
        </w:pict>
      </w:r>
      <w:r w:rsidR="009E764D">
        <w:rPr>
          <w:rFonts w:eastAsia="Times New Roman"/>
          <w:color w:val="000000"/>
          <w:spacing w:val="-1"/>
          <w:sz w:val="18"/>
        </w:rPr>
        <w:t>Reprinted as at</w:t>
      </w:r>
    </w:p>
    <w:p w:rsidR="00F23DEA" w:rsidRDefault="009E764D">
      <w:pPr>
        <w:tabs>
          <w:tab w:val="left" w:pos="2376"/>
          <w:tab w:val="right" w:pos="6336"/>
        </w:tabs>
        <w:spacing w:after="30" w:line="199" w:lineRule="exact"/>
        <w:ind w:left="144"/>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Schedule 1</w:t>
      </w:r>
    </w:p>
    <w:p w:rsidR="00F23DEA" w:rsidRDefault="00F56ECE">
      <w:pPr>
        <w:spacing w:before="317" w:line="269" w:lineRule="exact"/>
        <w:ind w:left="144"/>
        <w:jc w:val="both"/>
        <w:textAlignment w:val="baseline"/>
        <w:rPr>
          <w:rFonts w:eastAsia="Times New Roman"/>
          <w:i/>
          <w:color w:val="000000"/>
          <w:spacing w:val="-3"/>
          <w:sz w:val="23"/>
        </w:rPr>
      </w:pPr>
      <w:r>
        <w:pict>
          <v:line id="_x0000_s1056" style="position:absolute;left:0;text-align:left;z-index:251625472;mso-position-horizontal-relative:page;mso-position-vertical-relative:page" from="141.6pt,158.4pt" to="454.15pt,158.4pt" strokeweight=".7pt">
            <w10:wrap anchorx="page" anchory="page"/>
          </v:line>
        </w:pict>
      </w:r>
      <w:r w:rsidR="009E764D">
        <w:rPr>
          <w:rFonts w:eastAsia="Times New Roman"/>
          <w:i/>
          <w:color w:val="000000"/>
          <w:spacing w:val="-3"/>
          <w:sz w:val="23"/>
        </w:rPr>
        <w:t>Colombia</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1889—Order in Council directing that the Extradition Acts shall apply in the case of Colombia (SR &amp; O and SI Rev 1948, </w:t>
      </w:r>
      <w:proofErr w:type="spellStart"/>
      <w:r>
        <w:rPr>
          <w:rFonts w:eastAsia="Times New Roman"/>
          <w:color w:val="000000"/>
          <w:sz w:val="23"/>
        </w:rPr>
        <w:t>Vol</w:t>
      </w:r>
      <w:proofErr w:type="spellEnd"/>
      <w:r>
        <w:rPr>
          <w:rFonts w:eastAsia="Times New Roman"/>
          <w:color w:val="000000"/>
          <w:sz w:val="23"/>
        </w:rPr>
        <w:t xml:space="preserve"> IX, 71; </w:t>
      </w:r>
      <w:r>
        <w:rPr>
          <w:rFonts w:eastAsia="Times New Roman"/>
          <w:i/>
          <w:color w:val="000000"/>
          <w:sz w:val="23"/>
        </w:rPr>
        <w:t xml:space="preserve">Gazette </w:t>
      </w:r>
      <w:r>
        <w:rPr>
          <w:rFonts w:eastAsia="Times New Roman"/>
          <w:color w:val="000000"/>
          <w:sz w:val="23"/>
        </w:rPr>
        <w:t xml:space="preserve">1890, </w:t>
      </w:r>
      <w:proofErr w:type="spellStart"/>
      <w:r>
        <w:rPr>
          <w:rFonts w:eastAsia="Times New Roman"/>
          <w:color w:val="000000"/>
          <w:sz w:val="23"/>
        </w:rPr>
        <w:t>Vol</w:t>
      </w:r>
      <w:proofErr w:type="spellEnd"/>
      <w:r>
        <w:rPr>
          <w:rFonts w:eastAsia="Times New Roman"/>
          <w:color w:val="000000"/>
          <w:sz w:val="23"/>
        </w:rPr>
        <w:t xml:space="preserve"> I, p 351).</w:t>
      </w:r>
    </w:p>
    <w:p w:rsidR="00F23DEA" w:rsidRDefault="009E764D">
      <w:pPr>
        <w:spacing w:before="317" w:line="269" w:lineRule="exact"/>
        <w:ind w:left="144"/>
        <w:jc w:val="both"/>
        <w:textAlignment w:val="baseline"/>
        <w:rPr>
          <w:rFonts w:eastAsia="Times New Roman"/>
          <w:i/>
          <w:color w:val="000000"/>
          <w:spacing w:val="-6"/>
          <w:sz w:val="23"/>
        </w:rPr>
      </w:pPr>
      <w:r>
        <w:rPr>
          <w:rFonts w:eastAsia="Times New Roman"/>
          <w:i/>
          <w:color w:val="000000"/>
          <w:spacing w:val="-6"/>
          <w:sz w:val="23"/>
        </w:rPr>
        <w:t>Cuba</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1905 No 558—Order in Council directing that the Extradition Acts shall apply in the case of the Republic of Cuba (SR &amp; O and SI Rev 1948, </w:t>
      </w:r>
      <w:proofErr w:type="spellStart"/>
      <w:r>
        <w:rPr>
          <w:rFonts w:eastAsia="Times New Roman"/>
          <w:color w:val="000000"/>
          <w:sz w:val="23"/>
        </w:rPr>
        <w:t>Vol</w:t>
      </w:r>
      <w:proofErr w:type="spellEnd"/>
      <w:r>
        <w:rPr>
          <w:rFonts w:eastAsia="Times New Roman"/>
          <w:color w:val="000000"/>
          <w:sz w:val="23"/>
        </w:rPr>
        <w:t xml:space="preserve"> IX, 78; </w:t>
      </w:r>
      <w:r>
        <w:rPr>
          <w:rFonts w:eastAsia="Times New Roman"/>
          <w:i/>
          <w:color w:val="000000"/>
          <w:sz w:val="23"/>
        </w:rPr>
        <w:t xml:space="preserve">Gazette </w:t>
      </w:r>
      <w:r>
        <w:rPr>
          <w:rFonts w:eastAsia="Times New Roman"/>
          <w:color w:val="000000"/>
          <w:sz w:val="23"/>
        </w:rPr>
        <w:t xml:space="preserve">1905, </w:t>
      </w:r>
      <w:proofErr w:type="spellStart"/>
      <w:r>
        <w:rPr>
          <w:rFonts w:eastAsia="Times New Roman"/>
          <w:color w:val="000000"/>
          <w:sz w:val="23"/>
        </w:rPr>
        <w:t>Vol</w:t>
      </w:r>
      <w:proofErr w:type="spellEnd"/>
      <w:r>
        <w:rPr>
          <w:rFonts w:eastAsia="Times New Roman"/>
          <w:color w:val="000000"/>
          <w:sz w:val="23"/>
        </w:rPr>
        <w:t xml:space="preserve"> II, p 1898).</w:t>
      </w:r>
    </w:p>
    <w:p w:rsidR="00F23DEA" w:rsidRDefault="009E764D">
      <w:pPr>
        <w:spacing w:before="317" w:line="269" w:lineRule="exact"/>
        <w:ind w:left="144"/>
        <w:jc w:val="both"/>
        <w:textAlignment w:val="baseline"/>
        <w:rPr>
          <w:rFonts w:eastAsia="Times New Roman"/>
          <w:i/>
          <w:color w:val="000000"/>
          <w:spacing w:val="-2"/>
          <w:sz w:val="23"/>
        </w:rPr>
      </w:pPr>
      <w:r>
        <w:rPr>
          <w:rFonts w:eastAsia="Times New Roman"/>
          <w:i/>
          <w:color w:val="000000"/>
          <w:spacing w:val="-2"/>
          <w:sz w:val="23"/>
        </w:rPr>
        <w:t>Czechoslovakia</w:t>
      </w:r>
    </w:p>
    <w:p w:rsidR="00F23DEA" w:rsidRDefault="009E764D">
      <w:pPr>
        <w:spacing w:before="43" w:line="268" w:lineRule="exact"/>
        <w:ind w:left="144" w:right="72"/>
        <w:jc w:val="both"/>
        <w:textAlignment w:val="baseline"/>
        <w:rPr>
          <w:rFonts w:eastAsia="Times New Roman"/>
          <w:color w:val="000000"/>
          <w:sz w:val="23"/>
        </w:rPr>
      </w:pPr>
      <w:r>
        <w:rPr>
          <w:rFonts w:eastAsia="Times New Roman"/>
          <w:color w:val="000000"/>
          <w:sz w:val="23"/>
        </w:rPr>
        <w:t xml:space="preserve">1926 No 1466—The Czechoslovakia (Extradition) Order in Council 1926 (SR &amp; O and SI Rev 1948, </w:t>
      </w:r>
      <w:proofErr w:type="spellStart"/>
      <w:r>
        <w:rPr>
          <w:rFonts w:eastAsia="Times New Roman"/>
          <w:color w:val="000000"/>
          <w:sz w:val="23"/>
        </w:rPr>
        <w:t>Vol</w:t>
      </w:r>
      <w:proofErr w:type="spellEnd"/>
      <w:r>
        <w:rPr>
          <w:rFonts w:eastAsia="Times New Roman"/>
          <w:color w:val="000000"/>
          <w:sz w:val="23"/>
        </w:rPr>
        <w:t xml:space="preserve"> IX, 84; </w:t>
      </w:r>
      <w:r>
        <w:rPr>
          <w:rFonts w:eastAsia="Times New Roman"/>
          <w:i/>
          <w:color w:val="000000"/>
          <w:sz w:val="23"/>
        </w:rPr>
        <w:t xml:space="preserve">Gazette </w:t>
      </w:r>
      <w:r>
        <w:rPr>
          <w:rFonts w:eastAsia="Times New Roman"/>
          <w:color w:val="000000"/>
          <w:sz w:val="23"/>
        </w:rPr>
        <w:t xml:space="preserve">1927, </w:t>
      </w:r>
      <w:proofErr w:type="spellStart"/>
      <w:r>
        <w:rPr>
          <w:rFonts w:eastAsia="Times New Roman"/>
          <w:color w:val="000000"/>
          <w:sz w:val="23"/>
        </w:rPr>
        <w:t>Vol</w:t>
      </w:r>
      <w:proofErr w:type="spellEnd"/>
      <w:r>
        <w:rPr>
          <w:rFonts w:eastAsia="Times New Roman"/>
          <w:color w:val="000000"/>
          <w:sz w:val="23"/>
        </w:rPr>
        <w:t xml:space="preserve"> I, p 359; 1927, </w:t>
      </w:r>
      <w:proofErr w:type="spellStart"/>
      <w:r>
        <w:rPr>
          <w:rFonts w:eastAsia="Times New Roman"/>
          <w:color w:val="000000"/>
          <w:sz w:val="23"/>
        </w:rPr>
        <w:t>Vol</w:t>
      </w:r>
      <w:proofErr w:type="spellEnd"/>
      <w:r>
        <w:rPr>
          <w:rFonts w:eastAsia="Times New Roman"/>
          <w:color w:val="000000"/>
          <w:sz w:val="23"/>
        </w:rPr>
        <w:t xml:space="preserve"> III, p 2915).</w:t>
      </w:r>
    </w:p>
    <w:p w:rsidR="00F23DEA" w:rsidRDefault="009E764D">
      <w:pPr>
        <w:spacing w:before="319" w:line="269" w:lineRule="exact"/>
        <w:ind w:left="144"/>
        <w:jc w:val="both"/>
        <w:textAlignment w:val="baseline"/>
        <w:rPr>
          <w:rFonts w:eastAsia="Times New Roman"/>
          <w:i/>
          <w:color w:val="000000"/>
          <w:spacing w:val="-2"/>
          <w:sz w:val="23"/>
        </w:rPr>
      </w:pPr>
      <w:r>
        <w:rPr>
          <w:rFonts w:eastAsia="Times New Roman"/>
          <w:i/>
          <w:color w:val="000000"/>
          <w:spacing w:val="-2"/>
          <w:sz w:val="23"/>
        </w:rPr>
        <w:t>Ecuador</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1886—Order in Council directing that the Extradition Acts shall apply in the case of the Republic of Ecuador (SR &amp; O and SI Rev 1948, </w:t>
      </w:r>
      <w:proofErr w:type="spellStart"/>
      <w:r>
        <w:rPr>
          <w:rFonts w:eastAsia="Times New Roman"/>
          <w:color w:val="000000"/>
          <w:sz w:val="23"/>
        </w:rPr>
        <w:t>Vol</w:t>
      </w:r>
      <w:proofErr w:type="spellEnd"/>
      <w:r>
        <w:rPr>
          <w:rFonts w:eastAsia="Times New Roman"/>
          <w:color w:val="000000"/>
          <w:sz w:val="23"/>
        </w:rPr>
        <w:t xml:space="preserve"> IX, 110; </w:t>
      </w:r>
      <w:r>
        <w:rPr>
          <w:rFonts w:eastAsia="Times New Roman"/>
          <w:i/>
          <w:color w:val="000000"/>
          <w:sz w:val="23"/>
        </w:rPr>
        <w:t xml:space="preserve">Gazette </w:t>
      </w:r>
      <w:r>
        <w:rPr>
          <w:rFonts w:eastAsia="Times New Roman"/>
          <w:color w:val="000000"/>
          <w:sz w:val="23"/>
        </w:rPr>
        <w:t xml:space="preserve">1886, </w:t>
      </w:r>
      <w:proofErr w:type="spellStart"/>
      <w:r>
        <w:rPr>
          <w:rFonts w:eastAsia="Times New Roman"/>
          <w:color w:val="000000"/>
          <w:sz w:val="23"/>
        </w:rPr>
        <w:t>Vol</w:t>
      </w:r>
      <w:proofErr w:type="spellEnd"/>
      <w:r>
        <w:rPr>
          <w:rFonts w:eastAsia="Times New Roman"/>
          <w:color w:val="000000"/>
          <w:sz w:val="23"/>
        </w:rPr>
        <w:t xml:space="preserve"> II, p 1248).</w:t>
      </w:r>
    </w:p>
    <w:p w:rsidR="00F23DEA" w:rsidRDefault="009E764D">
      <w:pPr>
        <w:spacing w:before="316" w:line="269" w:lineRule="exact"/>
        <w:ind w:left="144"/>
        <w:jc w:val="both"/>
        <w:textAlignment w:val="baseline"/>
        <w:rPr>
          <w:rFonts w:eastAsia="Times New Roman"/>
          <w:i/>
          <w:color w:val="000000"/>
          <w:spacing w:val="-1"/>
          <w:sz w:val="23"/>
        </w:rPr>
      </w:pPr>
      <w:r>
        <w:rPr>
          <w:rFonts w:eastAsia="Times New Roman"/>
          <w:i/>
          <w:color w:val="000000"/>
          <w:spacing w:val="-1"/>
          <w:sz w:val="23"/>
        </w:rPr>
        <w:t>El Salvador</w:t>
      </w:r>
    </w:p>
    <w:p w:rsidR="00F23DEA" w:rsidRDefault="009E764D">
      <w:pPr>
        <w:spacing w:before="41" w:line="268" w:lineRule="exact"/>
        <w:ind w:left="144" w:right="72"/>
        <w:jc w:val="both"/>
        <w:textAlignment w:val="baseline"/>
        <w:rPr>
          <w:rFonts w:eastAsia="Times New Roman"/>
          <w:color w:val="000000"/>
          <w:sz w:val="23"/>
        </w:rPr>
      </w:pPr>
      <w:r>
        <w:rPr>
          <w:rFonts w:eastAsia="Times New Roman"/>
          <w:color w:val="000000"/>
          <w:sz w:val="23"/>
        </w:rPr>
        <w:t xml:space="preserve">1882—Order in Council directing that the Extradition Acts shall apply in the case of Salvador (SR &amp; O and SI Rev 1948, </w:t>
      </w:r>
      <w:proofErr w:type="spellStart"/>
      <w:r>
        <w:rPr>
          <w:rFonts w:eastAsia="Times New Roman"/>
          <w:color w:val="000000"/>
          <w:sz w:val="23"/>
        </w:rPr>
        <w:t>Vol</w:t>
      </w:r>
      <w:proofErr w:type="spellEnd"/>
      <w:r>
        <w:rPr>
          <w:rFonts w:eastAsia="Times New Roman"/>
          <w:color w:val="000000"/>
          <w:sz w:val="23"/>
        </w:rPr>
        <w:t xml:space="preserve"> IX, 356; </w:t>
      </w:r>
      <w:r>
        <w:rPr>
          <w:rFonts w:eastAsia="Times New Roman"/>
          <w:i/>
          <w:color w:val="000000"/>
          <w:sz w:val="23"/>
        </w:rPr>
        <w:t xml:space="preserve">Gazette </w:t>
      </w:r>
      <w:r>
        <w:rPr>
          <w:rFonts w:eastAsia="Times New Roman"/>
          <w:color w:val="000000"/>
          <w:sz w:val="23"/>
        </w:rPr>
        <w:t xml:space="preserve">1883, </w:t>
      </w:r>
      <w:proofErr w:type="spellStart"/>
      <w:r>
        <w:rPr>
          <w:rFonts w:eastAsia="Times New Roman"/>
          <w:color w:val="000000"/>
          <w:sz w:val="23"/>
        </w:rPr>
        <w:t>Vol</w:t>
      </w:r>
      <w:proofErr w:type="spellEnd"/>
      <w:r>
        <w:rPr>
          <w:rFonts w:eastAsia="Times New Roman"/>
          <w:color w:val="000000"/>
          <w:sz w:val="23"/>
        </w:rPr>
        <w:t xml:space="preserve"> I, p 352).</w:t>
      </w:r>
    </w:p>
    <w:p w:rsidR="00F23DEA" w:rsidRDefault="009E764D">
      <w:pPr>
        <w:spacing w:before="321" w:line="269" w:lineRule="exact"/>
        <w:ind w:left="144"/>
        <w:jc w:val="both"/>
        <w:textAlignment w:val="baseline"/>
        <w:rPr>
          <w:rFonts w:eastAsia="Times New Roman"/>
          <w:i/>
          <w:color w:val="000000"/>
          <w:spacing w:val="-3"/>
          <w:sz w:val="23"/>
        </w:rPr>
      </w:pPr>
      <w:r>
        <w:rPr>
          <w:rFonts w:eastAsia="Times New Roman"/>
          <w:i/>
          <w:color w:val="000000"/>
          <w:spacing w:val="-3"/>
          <w:sz w:val="23"/>
        </w:rPr>
        <w:t>Estonia</w:t>
      </w:r>
    </w:p>
    <w:p w:rsidR="00F23DEA" w:rsidRDefault="009E764D">
      <w:pPr>
        <w:spacing w:before="39" w:line="268" w:lineRule="exact"/>
        <w:ind w:left="144" w:right="72"/>
        <w:jc w:val="both"/>
        <w:textAlignment w:val="baseline"/>
        <w:rPr>
          <w:rFonts w:eastAsia="Times New Roman"/>
          <w:color w:val="000000"/>
          <w:sz w:val="23"/>
        </w:rPr>
      </w:pPr>
      <w:r>
        <w:rPr>
          <w:rFonts w:eastAsia="Times New Roman"/>
          <w:color w:val="000000"/>
          <w:sz w:val="23"/>
        </w:rPr>
        <w:t xml:space="preserve">1926 No 840—The Estonia (Extradition) Order in Council 1926 (SR &amp; O and SI Rev 1948, </w:t>
      </w:r>
      <w:proofErr w:type="spellStart"/>
      <w:r>
        <w:rPr>
          <w:rFonts w:eastAsia="Times New Roman"/>
          <w:color w:val="000000"/>
          <w:sz w:val="23"/>
        </w:rPr>
        <w:t>Vol</w:t>
      </w:r>
      <w:proofErr w:type="spellEnd"/>
      <w:r>
        <w:rPr>
          <w:rFonts w:eastAsia="Times New Roman"/>
          <w:color w:val="000000"/>
          <w:sz w:val="23"/>
        </w:rPr>
        <w:t xml:space="preserve"> IX, 118; </w:t>
      </w:r>
      <w:r>
        <w:rPr>
          <w:rFonts w:eastAsia="Times New Roman"/>
          <w:i/>
          <w:color w:val="000000"/>
          <w:sz w:val="23"/>
        </w:rPr>
        <w:t xml:space="preserve">Gazette </w:t>
      </w:r>
      <w:r>
        <w:rPr>
          <w:rFonts w:eastAsia="Times New Roman"/>
          <w:color w:val="000000"/>
          <w:sz w:val="23"/>
        </w:rPr>
        <w:t xml:space="preserve">1926, </w:t>
      </w:r>
      <w:proofErr w:type="spellStart"/>
      <w:r>
        <w:rPr>
          <w:rFonts w:eastAsia="Times New Roman"/>
          <w:color w:val="000000"/>
          <w:sz w:val="23"/>
        </w:rPr>
        <w:t>Vol</w:t>
      </w:r>
      <w:proofErr w:type="spellEnd"/>
      <w:r>
        <w:rPr>
          <w:rFonts w:eastAsia="Times New Roman"/>
          <w:color w:val="000000"/>
          <w:sz w:val="23"/>
        </w:rPr>
        <w:t xml:space="preserve"> II, p 2602; 1927, </w:t>
      </w:r>
      <w:proofErr w:type="spellStart"/>
      <w:r>
        <w:rPr>
          <w:rFonts w:eastAsia="Times New Roman"/>
          <w:color w:val="000000"/>
          <w:sz w:val="23"/>
        </w:rPr>
        <w:t>Vol</w:t>
      </w:r>
      <w:proofErr w:type="spellEnd"/>
      <w:r>
        <w:rPr>
          <w:rFonts w:eastAsia="Times New Roman"/>
          <w:color w:val="000000"/>
          <w:sz w:val="23"/>
        </w:rPr>
        <w:t xml:space="preserve"> II, p 1455).</w:t>
      </w:r>
    </w:p>
    <w:p w:rsidR="00F23DEA" w:rsidRDefault="009E764D">
      <w:pPr>
        <w:spacing w:before="324" w:line="269" w:lineRule="exact"/>
        <w:ind w:left="144"/>
        <w:jc w:val="both"/>
        <w:textAlignment w:val="baseline"/>
        <w:rPr>
          <w:rFonts w:eastAsia="Times New Roman"/>
          <w:i/>
          <w:color w:val="000000"/>
          <w:spacing w:val="-2"/>
          <w:sz w:val="23"/>
        </w:rPr>
      </w:pPr>
      <w:r>
        <w:rPr>
          <w:rFonts w:eastAsia="Times New Roman"/>
          <w:i/>
          <w:color w:val="000000"/>
          <w:spacing w:val="-2"/>
          <w:sz w:val="23"/>
        </w:rPr>
        <w:t>Finland</w:t>
      </w:r>
    </w:p>
    <w:p w:rsidR="00F23DEA" w:rsidRDefault="009E764D">
      <w:pPr>
        <w:spacing w:before="38" w:line="268" w:lineRule="exact"/>
        <w:ind w:left="144" w:right="72"/>
        <w:jc w:val="both"/>
        <w:textAlignment w:val="baseline"/>
        <w:rPr>
          <w:rFonts w:eastAsia="Times New Roman"/>
          <w:color w:val="000000"/>
          <w:sz w:val="23"/>
        </w:rPr>
      </w:pPr>
      <w:r>
        <w:rPr>
          <w:rFonts w:eastAsia="Times New Roman"/>
          <w:color w:val="000000"/>
          <w:sz w:val="23"/>
        </w:rPr>
        <w:t xml:space="preserve">1925 No 448—The Finland (Extradition) Order in Council 1925 (SR &amp; O and SI Rev 1948, </w:t>
      </w:r>
      <w:proofErr w:type="spellStart"/>
      <w:r>
        <w:rPr>
          <w:rFonts w:eastAsia="Times New Roman"/>
          <w:color w:val="000000"/>
          <w:sz w:val="23"/>
        </w:rPr>
        <w:t>Vol</w:t>
      </w:r>
      <w:proofErr w:type="spellEnd"/>
      <w:r>
        <w:rPr>
          <w:rFonts w:eastAsia="Times New Roman"/>
          <w:color w:val="000000"/>
          <w:sz w:val="23"/>
        </w:rPr>
        <w:t xml:space="preserve"> IX, 125; </w:t>
      </w:r>
      <w:r>
        <w:rPr>
          <w:rFonts w:eastAsia="Times New Roman"/>
          <w:i/>
          <w:color w:val="000000"/>
          <w:sz w:val="23"/>
        </w:rPr>
        <w:t xml:space="preserve">Gazette </w:t>
      </w:r>
      <w:r>
        <w:rPr>
          <w:rFonts w:eastAsia="Times New Roman"/>
          <w:color w:val="000000"/>
          <w:sz w:val="23"/>
        </w:rPr>
        <w:t xml:space="preserve">1925, </w:t>
      </w:r>
      <w:proofErr w:type="spellStart"/>
      <w:r>
        <w:rPr>
          <w:rFonts w:eastAsia="Times New Roman"/>
          <w:color w:val="000000"/>
          <w:sz w:val="23"/>
        </w:rPr>
        <w:t>Vol</w:t>
      </w:r>
      <w:proofErr w:type="spellEnd"/>
      <w:r>
        <w:rPr>
          <w:rFonts w:eastAsia="Times New Roman"/>
          <w:color w:val="000000"/>
          <w:sz w:val="23"/>
        </w:rPr>
        <w:t xml:space="preserve"> II, p 2176; 1925, </w:t>
      </w:r>
      <w:proofErr w:type="spellStart"/>
      <w:r>
        <w:rPr>
          <w:rFonts w:eastAsia="Times New Roman"/>
          <w:color w:val="000000"/>
          <w:sz w:val="23"/>
        </w:rPr>
        <w:t>Vol</w:t>
      </w:r>
      <w:proofErr w:type="spellEnd"/>
      <w:r>
        <w:rPr>
          <w:rFonts w:eastAsia="Times New Roman"/>
          <w:color w:val="000000"/>
          <w:sz w:val="23"/>
        </w:rPr>
        <w:t xml:space="preserve"> III, p 3411).</w:t>
      </w:r>
    </w:p>
    <w:p w:rsidR="00F23DEA" w:rsidRDefault="00F23DEA">
      <w:pPr>
        <w:sectPr w:rsidR="00F23DEA">
          <w:pgSz w:w="11909" w:h="16838"/>
          <w:pgMar w:top="2720" w:right="2710" w:bottom="2010" w:left="2719" w:header="720" w:footer="720" w:gutter="0"/>
          <w:cols w:space="720"/>
        </w:sectPr>
      </w:pPr>
    </w:p>
    <w:p w:rsidR="00F23DEA" w:rsidRDefault="00F56ECE">
      <w:pPr>
        <w:spacing w:before="301" w:line="269" w:lineRule="exact"/>
        <w:ind w:left="72"/>
        <w:textAlignment w:val="baseline"/>
        <w:rPr>
          <w:rFonts w:eastAsia="Times New Roman"/>
          <w:i/>
          <w:color w:val="000000"/>
          <w:sz w:val="23"/>
        </w:rPr>
      </w:pPr>
      <w:r>
        <w:lastRenderedPageBreak/>
        <w:pict>
          <v:shape id="_x0000_s1055" type="#_x0000_t202" style="position:absolute;left:0;text-align:left;margin-left:142.55pt;margin-top:136.5pt;width:311.55pt;height:19.65pt;z-index:-251546624;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Schedule 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54" type="#_x0000_t202" style="position:absolute;left:0;text-align:left;margin-left:136.45pt;margin-top:721.6pt;width:19.2pt;height:10.55pt;z-index:-25154560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30"/>
                      <w:sz w:val="18"/>
                    </w:rPr>
                  </w:pPr>
                  <w:r>
                    <w:rPr>
                      <w:rFonts w:eastAsia="Times New Roman"/>
                      <w:color w:val="000000"/>
                      <w:spacing w:val="30"/>
                      <w:sz w:val="18"/>
                    </w:rPr>
                    <w:t>94</w:t>
                  </w:r>
                </w:p>
              </w:txbxContent>
            </v:textbox>
            <w10:wrap type="square" anchorx="page" anchory="page"/>
          </v:shape>
        </w:pict>
      </w:r>
      <w:r>
        <w:pict>
          <v:line id="_x0000_s1053" style="position:absolute;left:0;text-align:left;z-index:251626496;mso-position-horizontal-relative:page;mso-position-vertical-relative:page" from="141.6pt,158.4pt" to="454.15pt,158.4pt" strokeweight=".7pt">
            <w10:wrap anchorx="page" anchory="page"/>
          </v:line>
        </w:pict>
      </w:r>
      <w:r w:rsidR="009E764D">
        <w:rPr>
          <w:rFonts w:eastAsia="Times New Roman"/>
          <w:i/>
          <w:color w:val="000000"/>
          <w:sz w:val="23"/>
        </w:rPr>
        <w:t>France, Tunis</w:t>
      </w:r>
    </w:p>
    <w:p w:rsidR="00F23DEA" w:rsidRDefault="009E764D">
      <w:pPr>
        <w:spacing w:before="43" w:line="269" w:lineRule="exact"/>
        <w:ind w:left="72" w:right="144"/>
        <w:jc w:val="both"/>
        <w:textAlignment w:val="baseline"/>
        <w:rPr>
          <w:rFonts w:eastAsia="Times New Roman"/>
          <w:color w:val="000000"/>
          <w:sz w:val="23"/>
        </w:rPr>
      </w:pPr>
      <w:r>
        <w:rPr>
          <w:rFonts w:eastAsia="Times New Roman"/>
          <w:color w:val="000000"/>
          <w:sz w:val="23"/>
        </w:rPr>
        <w:t xml:space="preserve">1878—Order in Council directing that the Extradition Acts shall apply in the case of France (SR &amp; O and SI Rev 1948, </w:t>
      </w:r>
      <w:proofErr w:type="spellStart"/>
      <w:r>
        <w:rPr>
          <w:rFonts w:eastAsia="Times New Roman"/>
          <w:color w:val="000000"/>
          <w:sz w:val="23"/>
        </w:rPr>
        <w:t>Vol</w:t>
      </w:r>
      <w:proofErr w:type="spellEnd"/>
      <w:r>
        <w:rPr>
          <w:rFonts w:eastAsia="Times New Roman"/>
          <w:color w:val="000000"/>
          <w:sz w:val="23"/>
        </w:rPr>
        <w:t xml:space="preserve"> IX, 132; </w:t>
      </w:r>
      <w:r>
        <w:rPr>
          <w:rFonts w:eastAsia="Times New Roman"/>
          <w:i/>
          <w:color w:val="000000"/>
          <w:sz w:val="23"/>
        </w:rPr>
        <w:t xml:space="preserve">Gazette </w:t>
      </w:r>
      <w:r>
        <w:rPr>
          <w:rFonts w:eastAsia="Times New Roman"/>
          <w:color w:val="000000"/>
          <w:sz w:val="23"/>
        </w:rPr>
        <w:t xml:space="preserve">1878, </w:t>
      </w:r>
      <w:proofErr w:type="spellStart"/>
      <w:r>
        <w:rPr>
          <w:rFonts w:eastAsia="Times New Roman"/>
          <w:color w:val="000000"/>
          <w:sz w:val="23"/>
        </w:rPr>
        <w:t>Vol</w:t>
      </w:r>
      <w:proofErr w:type="spellEnd"/>
      <w:r>
        <w:rPr>
          <w:rFonts w:eastAsia="Times New Roman"/>
          <w:color w:val="000000"/>
          <w:sz w:val="23"/>
        </w:rPr>
        <w:t xml:space="preserve"> II, p 1137).</w:t>
      </w:r>
    </w:p>
    <w:p w:rsidR="00F23DEA" w:rsidRDefault="009E764D">
      <w:pPr>
        <w:spacing w:before="38" w:line="269" w:lineRule="exact"/>
        <w:ind w:left="72" w:right="144"/>
        <w:jc w:val="both"/>
        <w:textAlignment w:val="baseline"/>
        <w:rPr>
          <w:rFonts w:eastAsia="Times New Roman"/>
          <w:color w:val="000000"/>
          <w:sz w:val="23"/>
        </w:rPr>
      </w:pPr>
      <w:r>
        <w:rPr>
          <w:rFonts w:eastAsia="Times New Roman"/>
          <w:color w:val="000000"/>
          <w:sz w:val="23"/>
        </w:rPr>
        <w:t xml:space="preserve">1890—Order in Council directing that the Extradition Acts shall apply in the case of Tunis (SR &amp; O and SI Rev 1948, </w:t>
      </w:r>
      <w:proofErr w:type="spellStart"/>
      <w:r>
        <w:rPr>
          <w:rFonts w:eastAsia="Times New Roman"/>
          <w:color w:val="000000"/>
          <w:sz w:val="23"/>
        </w:rPr>
        <w:t>Vol</w:t>
      </w:r>
      <w:proofErr w:type="spellEnd"/>
      <w:r>
        <w:rPr>
          <w:rFonts w:eastAsia="Times New Roman"/>
          <w:color w:val="000000"/>
          <w:sz w:val="23"/>
        </w:rPr>
        <w:t xml:space="preserve"> IX, 412; </w:t>
      </w:r>
      <w:r>
        <w:rPr>
          <w:rFonts w:eastAsia="Times New Roman"/>
          <w:i/>
          <w:color w:val="000000"/>
          <w:sz w:val="23"/>
        </w:rPr>
        <w:t xml:space="preserve">Gazette </w:t>
      </w:r>
      <w:r>
        <w:rPr>
          <w:rFonts w:eastAsia="Times New Roman"/>
          <w:color w:val="000000"/>
          <w:sz w:val="23"/>
        </w:rPr>
        <w:t xml:space="preserve">1890, </w:t>
      </w:r>
      <w:proofErr w:type="spellStart"/>
      <w:r>
        <w:rPr>
          <w:rFonts w:eastAsia="Times New Roman"/>
          <w:color w:val="000000"/>
          <w:sz w:val="23"/>
        </w:rPr>
        <w:t>Vol</w:t>
      </w:r>
      <w:proofErr w:type="spellEnd"/>
      <w:r>
        <w:rPr>
          <w:rFonts w:eastAsia="Times New Roman"/>
          <w:color w:val="000000"/>
          <w:sz w:val="23"/>
        </w:rPr>
        <w:t xml:space="preserve"> II, p 876).</w:t>
      </w:r>
    </w:p>
    <w:p w:rsidR="00F23DEA" w:rsidRDefault="009E764D">
      <w:pPr>
        <w:spacing w:before="42" w:line="269" w:lineRule="exact"/>
        <w:ind w:left="72" w:right="144"/>
        <w:jc w:val="both"/>
        <w:textAlignment w:val="baseline"/>
        <w:rPr>
          <w:rFonts w:eastAsia="Times New Roman"/>
          <w:color w:val="000000"/>
          <w:spacing w:val="-4"/>
          <w:sz w:val="23"/>
        </w:rPr>
      </w:pPr>
      <w:r>
        <w:rPr>
          <w:rFonts w:eastAsia="Times New Roman"/>
          <w:color w:val="000000"/>
          <w:spacing w:val="-4"/>
          <w:sz w:val="23"/>
        </w:rPr>
        <w:t>1909 No 1458—Order in Council directing that the Extradition Acts shall apply in the case of France in accordance with a Treaty of 14 Au</w:t>
      </w:r>
      <w:r>
        <w:rPr>
          <w:rFonts w:eastAsia="Times New Roman"/>
          <w:color w:val="000000"/>
          <w:spacing w:val="-4"/>
          <w:sz w:val="23"/>
        </w:rPr>
        <w:softHyphen/>
        <w:t>gust 1876, as supplemented by additional Conventions of 13 Febru</w:t>
      </w:r>
      <w:r>
        <w:rPr>
          <w:rFonts w:eastAsia="Times New Roman"/>
          <w:color w:val="000000"/>
          <w:spacing w:val="-4"/>
          <w:sz w:val="23"/>
        </w:rPr>
        <w:softHyphen/>
        <w:t>ary 1896, and 17 October 1908; and in the case of Tunis in accord</w:t>
      </w:r>
      <w:r>
        <w:rPr>
          <w:rFonts w:eastAsia="Times New Roman"/>
          <w:color w:val="000000"/>
          <w:spacing w:val="-4"/>
          <w:sz w:val="23"/>
        </w:rPr>
        <w:softHyphen/>
        <w:t xml:space="preserve">ance with Agreements of31 December 1889, and 29 July 1909 (SR &amp; O and SI Rev 1948, </w:t>
      </w:r>
      <w:proofErr w:type="spellStart"/>
      <w:r>
        <w:rPr>
          <w:rFonts w:eastAsia="Times New Roman"/>
          <w:color w:val="000000"/>
          <w:spacing w:val="-4"/>
          <w:sz w:val="23"/>
        </w:rPr>
        <w:t>Vol</w:t>
      </w:r>
      <w:proofErr w:type="spellEnd"/>
      <w:r>
        <w:rPr>
          <w:rFonts w:eastAsia="Times New Roman"/>
          <w:color w:val="000000"/>
          <w:spacing w:val="-4"/>
          <w:sz w:val="23"/>
        </w:rPr>
        <w:t xml:space="preserve"> IX, 143; </w:t>
      </w:r>
      <w:r>
        <w:rPr>
          <w:rFonts w:eastAsia="Times New Roman"/>
          <w:i/>
          <w:color w:val="000000"/>
          <w:spacing w:val="-4"/>
          <w:sz w:val="23"/>
        </w:rPr>
        <w:t xml:space="preserve">Gazette </w:t>
      </w:r>
      <w:r>
        <w:rPr>
          <w:rFonts w:eastAsia="Times New Roman"/>
          <w:color w:val="000000"/>
          <w:spacing w:val="-4"/>
          <w:sz w:val="23"/>
        </w:rPr>
        <w:t xml:space="preserve">1910, </w:t>
      </w:r>
      <w:proofErr w:type="spellStart"/>
      <w:r>
        <w:rPr>
          <w:rFonts w:eastAsia="Times New Roman"/>
          <w:color w:val="000000"/>
          <w:spacing w:val="-4"/>
          <w:sz w:val="23"/>
        </w:rPr>
        <w:t>Vol</w:t>
      </w:r>
      <w:proofErr w:type="spellEnd"/>
      <w:r>
        <w:rPr>
          <w:rFonts w:eastAsia="Times New Roman"/>
          <w:color w:val="000000"/>
          <w:spacing w:val="-4"/>
          <w:sz w:val="23"/>
        </w:rPr>
        <w:t xml:space="preserve"> I, p 749).</w:t>
      </w:r>
    </w:p>
    <w:p w:rsidR="00F23DEA" w:rsidRDefault="009E764D">
      <w:pPr>
        <w:spacing w:before="316" w:line="269" w:lineRule="exact"/>
        <w:ind w:left="72"/>
        <w:textAlignment w:val="baseline"/>
        <w:rPr>
          <w:rFonts w:eastAsia="Times New Roman"/>
          <w:i/>
          <w:color w:val="000000"/>
          <w:spacing w:val="-3"/>
          <w:sz w:val="23"/>
        </w:rPr>
      </w:pPr>
      <w:r>
        <w:rPr>
          <w:rFonts w:eastAsia="Times New Roman"/>
          <w:i/>
          <w:color w:val="000000"/>
          <w:spacing w:val="-3"/>
          <w:sz w:val="23"/>
        </w:rPr>
        <w:t>Greece</w:t>
      </w:r>
    </w:p>
    <w:p w:rsidR="00F23DEA" w:rsidRDefault="009E764D">
      <w:pPr>
        <w:spacing w:before="42" w:line="269" w:lineRule="exact"/>
        <w:ind w:left="72" w:right="144"/>
        <w:jc w:val="both"/>
        <w:textAlignment w:val="baseline"/>
        <w:rPr>
          <w:rFonts w:eastAsia="Times New Roman"/>
          <w:color w:val="000000"/>
          <w:sz w:val="23"/>
        </w:rPr>
      </w:pPr>
      <w:r>
        <w:rPr>
          <w:rFonts w:eastAsia="Times New Roman"/>
          <w:color w:val="000000"/>
          <w:sz w:val="23"/>
        </w:rPr>
        <w:t xml:space="preserve">1912 No 193—Order in Council directing that the Extradition Acts shall apply in the case of Greece in accordance with a Treaty of 24 September 1910 (SR &amp; O and SI Rev 1948, </w:t>
      </w:r>
      <w:proofErr w:type="spellStart"/>
      <w:r>
        <w:rPr>
          <w:rFonts w:eastAsia="Times New Roman"/>
          <w:color w:val="000000"/>
          <w:sz w:val="23"/>
        </w:rPr>
        <w:t>Vol</w:t>
      </w:r>
      <w:proofErr w:type="spellEnd"/>
      <w:r>
        <w:rPr>
          <w:rFonts w:eastAsia="Times New Roman"/>
          <w:color w:val="000000"/>
          <w:sz w:val="23"/>
        </w:rPr>
        <w:t xml:space="preserve"> IX, 154; </w:t>
      </w:r>
      <w:r>
        <w:rPr>
          <w:rFonts w:eastAsia="Times New Roman"/>
          <w:i/>
          <w:color w:val="000000"/>
          <w:sz w:val="23"/>
        </w:rPr>
        <w:t xml:space="preserve">Gazette </w:t>
      </w:r>
      <w:r>
        <w:rPr>
          <w:rFonts w:eastAsia="Times New Roman"/>
          <w:color w:val="000000"/>
          <w:sz w:val="23"/>
        </w:rPr>
        <w:t xml:space="preserve">1912, </w:t>
      </w:r>
      <w:proofErr w:type="spellStart"/>
      <w:r>
        <w:rPr>
          <w:rFonts w:eastAsia="Times New Roman"/>
          <w:color w:val="000000"/>
          <w:sz w:val="23"/>
        </w:rPr>
        <w:t>Vol</w:t>
      </w:r>
      <w:proofErr w:type="spellEnd"/>
      <w:r>
        <w:rPr>
          <w:rFonts w:eastAsia="Times New Roman"/>
          <w:color w:val="000000"/>
          <w:sz w:val="23"/>
        </w:rPr>
        <w:t xml:space="preserve"> I, p 1418).</w:t>
      </w:r>
    </w:p>
    <w:p w:rsidR="00F23DEA" w:rsidRDefault="009E764D">
      <w:pPr>
        <w:spacing w:before="317" w:line="269" w:lineRule="exact"/>
        <w:ind w:left="72"/>
        <w:textAlignment w:val="baseline"/>
        <w:rPr>
          <w:rFonts w:eastAsia="Times New Roman"/>
          <w:i/>
          <w:color w:val="000000"/>
          <w:spacing w:val="-2"/>
          <w:sz w:val="23"/>
        </w:rPr>
      </w:pPr>
      <w:r>
        <w:rPr>
          <w:rFonts w:eastAsia="Times New Roman"/>
          <w:i/>
          <w:color w:val="000000"/>
          <w:spacing w:val="-2"/>
          <w:sz w:val="23"/>
        </w:rPr>
        <w:t>Guatemala</w:t>
      </w:r>
    </w:p>
    <w:p w:rsidR="00F23DEA" w:rsidRDefault="009E764D">
      <w:pPr>
        <w:spacing w:before="43" w:line="269" w:lineRule="exact"/>
        <w:ind w:left="72" w:right="144"/>
        <w:jc w:val="both"/>
        <w:textAlignment w:val="baseline"/>
        <w:rPr>
          <w:rFonts w:eastAsia="Times New Roman"/>
          <w:color w:val="000000"/>
          <w:sz w:val="23"/>
        </w:rPr>
      </w:pPr>
      <w:r>
        <w:rPr>
          <w:rFonts w:eastAsia="Times New Roman"/>
          <w:color w:val="000000"/>
          <w:sz w:val="23"/>
        </w:rPr>
        <w:t xml:space="preserve">1886—Order in Council directing that the Extradition Acts shall apply in the case of Guatemala (SR &amp; O and SI Rev 1948, </w:t>
      </w:r>
      <w:proofErr w:type="spellStart"/>
      <w:r>
        <w:rPr>
          <w:rFonts w:eastAsia="Times New Roman"/>
          <w:color w:val="000000"/>
          <w:sz w:val="23"/>
        </w:rPr>
        <w:t>Vol</w:t>
      </w:r>
      <w:proofErr w:type="spellEnd"/>
      <w:r>
        <w:rPr>
          <w:rFonts w:eastAsia="Times New Roman"/>
          <w:color w:val="000000"/>
          <w:sz w:val="23"/>
        </w:rPr>
        <w:t xml:space="preserve"> IX, 161; </w:t>
      </w:r>
      <w:r>
        <w:rPr>
          <w:rFonts w:eastAsia="Times New Roman"/>
          <w:i/>
          <w:color w:val="000000"/>
          <w:sz w:val="23"/>
        </w:rPr>
        <w:t xml:space="preserve">Gazette </w:t>
      </w:r>
      <w:r>
        <w:rPr>
          <w:rFonts w:eastAsia="Times New Roman"/>
          <w:color w:val="000000"/>
          <w:sz w:val="23"/>
        </w:rPr>
        <w:t xml:space="preserve">1887, </w:t>
      </w:r>
      <w:proofErr w:type="spellStart"/>
      <w:r>
        <w:rPr>
          <w:rFonts w:eastAsia="Times New Roman"/>
          <w:color w:val="000000"/>
          <w:sz w:val="23"/>
        </w:rPr>
        <w:t>Vol</w:t>
      </w:r>
      <w:proofErr w:type="spellEnd"/>
      <w:r>
        <w:rPr>
          <w:rFonts w:eastAsia="Times New Roman"/>
          <w:color w:val="000000"/>
          <w:sz w:val="23"/>
        </w:rPr>
        <w:t xml:space="preserve"> II, p 933).</w:t>
      </w:r>
    </w:p>
    <w:p w:rsidR="00F23DEA" w:rsidRDefault="009E764D">
      <w:pPr>
        <w:spacing w:before="38" w:line="269" w:lineRule="exact"/>
        <w:ind w:left="72" w:right="144"/>
        <w:jc w:val="both"/>
        <w:textAlignment w:val="baseline"/>
        <w:rPr>
          <w:rFonts w:eastAsia="Times New Roman"/>
          <w:color w:val="000000"/>
          <w:spacing w:val="-2"/>
          <w:sz w:val="23"/>
        </w:rPr>
      </w:pPr>
      <w:r>
        <w:rPr>
          <w:rFonts w:eastAsia="Times New Roman"/>
          <w:color w:val="000000"/>
          <w:spacing w:val="-2"/>
          <w:sz w:val="23"/>
        </w:rPr>
        <w:t xml:space="preserve">1914 No 1323—Order in Council directing that the Extradition Acts shall apply in the case of Guatemala in accordance with a Treaty of 4 July 1885, as amended by a Protocol of 30 May 1914 (SR &amp; O and SI Rev 1948, </w:t>
      </w:r>
      <w:proofErr w:type="spellStart"/>
      <w:r>
        <w:rPr>
          <w:rFonts w:eastAsia="Times New Roman"/>
          <w:color w:val="000000"/>
          <w:spacing w:val="-2"/>
          <w:sz w:val="23"/>
        </w:rPr>
        <w:t>Vol</w:t>
      </w:r>
      <w:proofErr w:type="spellEnd"/>
      <w:r>
        <w:rPr>
          <w:rFonts w:eastAsia="Times New Roman"/>
          <w:color w:val="000000"/>
          <w:spacing w:val="-2"/>
          <w:sz w:val="23"/>
        </w:rPr>
        <w:t xml:space="preserve"> IX, 168; </w:t>
      </w:r>
      <w:r>
        <w:rPr>
          <w:rFonts w:eastAsia="Times New Roman"/>
          <w:i/>
          <w:color w:val="000000"/>
          <w:spacing w:val="-2"/>
          <w:sz w:val="23"/>
        </w:rPr>
        <w:t xml:space="preserve">Gazette </w:t>
      </w:r>
      <w:r>
        <w:rPr>
          <w:rFonts w:eastAsia="Times New Roman"/>
          <w:color w:val="000000"/>
          <w:spacing w:val="-2"/>
          <w:sz w:val="23"/>
        </w:rPr>
        <w:t xml:space="preserve">1914, </w:t>
      </w:r>
      <w:proofErr w:type="spellStart"/>
      <w:r>
        <w:rPr>
          <w:rFonts w:eastAsia="Times New Roman"/>
          <w:color w:val="000000"/>
          <w:spacing w:val="-2"/>
          <w:sz w:val="23"/>
        </w:rPr>
        <w:t>Vol</w:t>
      </w:r>
      <w:proofErr w:type="spellEnd"/>
      <w:r>
        <w:rPr>
          <w:rFonts w:eastAsia="Times New Roman"/>
          <w:color w:val="000000"/>
          <w:spacing w:val="-2"/>
          <w:sz w:val="23"/>
        </w:rPr>
        <w:t xml:space="preserve"> II, p 4082).</w:t>
      </w:r>
    </w:p>
    <w:p w:rsidR="00F23DEA" w:rsidRDefault="009E764D">
      <w:pPr>
        <w:spacing w:before="321" w:line="269" w:lineRule="exact"/>
        <w:ind w:left="72"/>
        <w:textAlignment w:val="baseline"/>
        <w:rPr>
          <w:rFonts w:eastAsia="Times New Roman"/>
          <w:i/>
          <w:color w:val="000000"/>
          <w:spacing w:val="2"/>
          <w:sz w:val="23"/>
        </w:rPr>
      </w:pPr>
      <w:r>
        <w:rPr>
          <w:rFonts w:eastAsia="Times New Roman"/>
          <w:i/>
          <w:color w:val="000000"/>
          <w:spacing w:val="2"/>
          <w:sz w:val="23"/>
        </w:rPr>
        <w:t>Haiti</w:t>
      </w:r>
    </w:p>
    <w:p w:rsidR="00F23DEA" w:rsidRDefault="009E764D">
      <w:pPr>
        <w:spacing w:before="37" w:line="269" w:lineRule="exact"/>
        <w:ind w:left="72" w:right="144"/>
        <w:jc w:val="both"/>
        <w:textAlignment w:val="baseline"/>
        <w:rPr>
          <w:rFonts w:eastAsia="Times New Roman"/>
          <w:color w:val="000000"/>
          <w:sz w:val="23"/>
        </w:rPr>
      </w:pPr>
      <w:r>
        <w:rPr>
          <w:rFonts w:eastAsia="Times New Roman"/>
          <w:color w:val="000000"/>
          <w:sz w:val="23"/>
        </w:rPr>
        <w:t xml:space="preserve">1876—Order in Council directing that the Extradition Acts shall apply in the case of </w:t>
      </w:r>
      <w:proofErr w:type="spellStart"/>
      <w:r>
        <w:rPr>
          <w:rFonts w:eastAsia="Times New Roman"/>
          <w:color w:val="000000"/>
          <w:sz w:val="23"/>
        </w:rPr>
        <w:t>Hayti</w:t>
      </w:r>
      <w:proofErr w:type="spellEnd"/>
      <w:r>
        <w:rPr>
          <w:rFonts w:eastAsia="Times New Roman"/>
          <w:color w:val="000000"/>
          <w:sz w:val="23"/>
        </w:rPr>
        <w:t xml:space="preserve"> (SR &amp; O and SI Rev 1948, </w:t>
      </w:r>
      <w:proofErr w:type="spellStart"/>
      <w:r>
        <w:rPr>
          <w:rFonts w:eastAsia="Times New Roman"/>
          <w:color w:val="000000"/>
          <w:sz w:val="23"/>
        </w:rPr>
        <w:t>Vol</w:t>
      </w:r>
      <w:proofErr w:type="spellEnd"/>
      <w:r>
        <w:rPr>
          <w:rFonts w:eastAsia="Times New Roman"/>
          <w:color w:val="000000"/>
          <w:sz w:val="23"/>
        </w:rPr>
        <w:t xml:space="preserve"> IX, 169).</w:t>
      </w:r>
    </w:p>
    <w:p w:rsidR="00F23DEA" w:rsidRDefault="009E764D">
      <w:pPr>
        <w:spacing w:before="318" w:line="269" w:lineRule="exact"/>
        <w:ind w:left="72"/>
        <w:textAlignment w:val="baseline"/>
        <w:rPr>
          <w:rFonts w:eastAsia="Times New Roman"/>
          <w:i/>
          <w:color w:val="000000"/>
          <w:sz w:val="23"/>
        </w:rPr>
      </w:pPr>
      <w:r>
        <w:rPr>
          <w:rFonts w:eastAsia="Times New Roman"/>
          <w:i/>
          <w:color w:val="000000"/>
          <w:sz w:val="23"/>
        </w:rPr>
        <w:t>Hungary</w:t>
      </w:r>
    </w:p>
    <w:p w:rsidR="00F23DEA" w:rsidRDefault="009E764D">
      <w:pPr>
        <w:spacing w:before="42" w:line="269" w:lineRule="exact"/>
        <w:ind w:left="72" w:right="144"/>
        <w:jc w:val="both"/>
        <w:textAlignment w:val="baseline"/>
        <w:rPr>
          <w:rFonts w:eastAsia="Times New Roman"/>
          <w:color w:val="000000"/>
          <w:sz w:val="23"/>
        </w:rPr>
      </w:pPr>
      <w:r>
        <w:rPr>
          <w:rFonts w:eastAsia="Times New Roman"/>
          <w:color w:val="000000"/>
          <w:sz w:val="23"/>
        </w:rPr>
        <w:t xml:space="preserve">1 874—Order in Council directing that the Extradition Act 1870 shall apply in the case of Austria and Hungary (SR &amp; O and SI Rev 1948, </w:t>
      </w:r>
      <w:proofErr w:type="spellStart"/>
      <w:r>
        <w:rPr>
          <w:rFonts w:eastAsia="Times New Roman"/>
          <w:color w:val="000000"/>
          <w:sz w:val="23"/>
        </w:rPr>
        <w:t>Vol</w:t>
      </w:r>
      <w:proofErr w:type="spellEnd"/>
      <w:r>
        <w:rPr>
          <w:rFonts w:eastAsia="Times New Roman"/>
          <w:color w:val="000000"/>
          <w:sz w:val="23"/>
        </w:rPr>
        <w:t xml:space="preserve"> IX, 18; </w:t>
      </w:r>
      <w:r>
        <w:rPr>
          <w:rFonts w:eastAsia="Times New Roman"/>
          <w:i/>
          <w:color w:val="000000"/>
          <w:sz w:val="23"/>
        </w:rPr>
        <w:t xml:space="preserve">Gazette </w:t>
      </w:r>
      <w:r>
        <w:rPr>
          <w:rFonts w:eastAsia="Times New Roman"/>
          <w:color w:val="000000"/>
          <w:sz w:val="23"/>
        </w:rPr>
        <w:t xml:space="preserve">1874, </w:t>
      </w:r>
      <w:proofErr w:type="spellStart"/>
      <w:r>
        <w:rPr>
          <w:rFonts w:eastAsia="Times New Roman"/>
          <w:color w:val="000000"/>
          <w:sz w:val="23"/>
        </w:rPr>
        <w:t>Vol</w:t>
      </w:r>
      <w:proofErr w:type="spellEnd"/>
      <w:r>
        <w:rPr>
          <w:rFonts w:eastAsia="Times New Roman"/>
          <w:color w:val="000000"/>
          <w:sz w:val="23"/>
        </w:rPr>
        <w:t xml:space="preserve"> I, p 416).</w:t>
      </w:r>
    </w:p>
    <w:p w:rsidR="00F23DEA" w:rsidRDefault="00F23DEA">
      <w:pPr>
        <w:sectPr w:rsidR="00F23DEA">
          <w:pgSz w:w="11909" w:h="16838"/>
          <w:pgMar w:top="3176" w:right="2700" w:bottom="2010" w:left="2729" w:header="720" w:footer="720" w:gutter="0"/>
          <w:cols w:space="720"/>
        </w:sectPr>
      </w:pPr>
    </w:p>
    <w:p w:rsidR="00F23DEA" w:rsidRDefault="00F56ECE">
      <w:pPr>
        <w:spacing w:before="5" w:line="199" w:lineRule="exact"/>
        <w:ind w:left="144"/>
        <w:textAlignment w:val="baseline"/>
        <w:rPr>
          <w:rFonts w:eastAsia="Times New Roman"/>
          <w:color w:val="000000"/>
          <w:spacing w:val="-1"/>
          <w:sz w:val="18"/>
        </w:rPr>
      </w:pPr>
      <w:r>
        <w:lastRenderedPageBreak/>
        <w:pict>
          <v:shape id="_x0000_s1052" type="#_x0000_t202" style="position:absolute;left:0;text-align:left;margin-left:440.25pt;margin-top:721.6pt;width:18.05pt;height:10.55pt;z-index:-25154457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3"/>
                      <w:sz w:val="18"/>
                    </w:rPr>
                  </w:pPr>
                  <w:r>
                    <w:rPr>
                      <w:rFonts w:eastAsia="Times New Roman"/>
                      <w:color w:val="000000"/>
                      <w:spacing w:val="23"/>
                      <w:sz w:val="18"/>
                    </w:rPr>
                    <w:t>95</w:t>
                  </w:r>
                </w:p>
              </w:txbxContent>
            </v:textbox>
            <w10:wrap type="square" anchorx="page" anchory="page"/>
          </v:shape>
        </w:pict>
      </w:r>
      <w:r w:rsidR="009E764D">
        <w:rPr>
          <w:rFonts w:eastAsia="Times New Roman"/>
          <w:color w:val="000000"/>
          <w:spacing w:val="-1"/>
          <w:sz w:val="18"/>
        </w:rPr>
        <w:t>Reprinted as at</w:t>
      </w:r>
    </w:p>
    <w:p w:rsidR="00F23DEA" w:rsidRDefault="009E764D">
      <w:pPr>
        <w:tabs>
          <w:tab w:val="left" w:pos="2376"/>
          <w:tab w:val="right" w:pos="6336"/>
        </w:tabs>
        <w:spacing w:after="30" w:line="199" w:lineRule="exact"/>
        <w:ind w:left="144"/>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Schedule 1</w:t>
      </w:r>
    </w:p>
    <w:p w:rsidR="00F23DEA" w:rsidRDefault="00F56ECE">
      <w:pPr>
        <w:spacing w:before="332" w:line="268" w:lineRule="exact"/>
        <w:ind w:left="144" w:right="72"/>
        <w:jc w:val="both"/>
        <w:textAlignment w:val="baseline"/>
        <w:rPr>
          <w:rFonts w:eastAsia="Times New Roman"/>
          <w:color w:val="000000"/>
          <w:sz w:val="23"/>
        </w:rPr>
      </w:pPr>
      <w:r>
        <w:pict>
          <v:line id="_x0000_s1051" style="position:absolute;left:0;text-align:left;z-index:251627520;mso-position-horizontal-relative:page;mso-position-vertical-relative:page" from="141.6pt,158.4pt" to="454.15pt,158.4pt" strokeweight=".7pt">
            <w10:wrap anchorx="page" anchory="page"/>
          </v:line>
        </w:pict>
      </w:r>
      <w:r w:rsidR="009E764D">
        <w:rPr>
          <w:rFonts w:eastAsia="Times New Roman"/>
          <w:color w:val="000000"/>
          <w:sz w:val="23"/>
        </w:rPr>
        <w:t xml:space="preserve">1902 No 737—Order in Council directing that the Extradition Acts shall apply in the case of Austria and Hungary (SR &amp; O and SI Rev 1948, </w:t>
      </w:r>
      <w:proofErr w:type="spellStart"/>
      <w:r w:rsidR="009E764D">
        <w:rPr>
          <w:rFonts w:eastAsia="Times New Roman"/>
          <w:color w:val="000000"/>
          <w:sz w:val="23"/>
        </w:rPr>
        <w:t>Vol</w:t>
      </w:r>
      <w:proofErr w:type="spellEnd"/>
      <w:r w:rsidR="009E764D">
        <w:rPr>
          <w:rFonts w:eastAsia="Times New Roman"/>
          <w:color w:val="000000"/>
          <w:sz w:val="23"/>
        </w:rPr>
        <w:t xml:space="preserve"> IX, 25; </w:t>
      </w:r>
      <w:r w:rsidR="009E764D">
        <w:rPr>
          <w:rFonts w:eastAsia="Times New Roman"/>
          <w:i/>
          <w:color w:val="000000"/>
          <w:sz w:val="23"/>
        </w:rPr>
        <w:t xml:space="preserve">Gazette </w:t>
      </w:r>
      <w:r w:rsidR="009E764D">
        <w:rPr>
          <w:rFonts w:eastAsia="Times New Roman"/>
          <w:color w:val="000000"/>
          <w:sz w:val="23"/>
        </w:rPr>
        <w:t xml:space="preserve">1902, </w:t>
      </w:r>
      <w:proofErr w:type="spellStart"/>
      <w:r w:rsidR="009E764D">
        <w:rPr>
          <w:rFonts w:eastAsia="Times New Roman"/>
          <w:color w:val="000000"/>
          <w:sz w:val="23"/>
        </w:rPr>
        <w:t>Vol</w:t>
      </w:r>
      <w:proofErr w:type="spellEnd"/>
      <w:r w:rsidR="009E764D">
        <w:rPr>
          <w:rFonts w:eastAsia="Times New Roman"/>
          <w:color w:val="000000"/>
          <w:sz w:val="23"/>
        </w:rPr>
        <w:t xml:space="preserve"> II, p 2633).</w:t>
      </w:r>
    </w:p>
    <w:p w:rsidR="00F23DEA" w:rsidRDefault="009E764D">
      <w:pPr>
        <w:spacing w:before="32" w:line="268" w:lineRule="exact"/>
        <w:ind w:left="144" w:right="72"/>
        <w:jc w:val="both"/>
        <w:textAlignment w:val="baseline"/>
        <w:rPr>
          <w:rFonts w:eastAsia="Times New Roman"/>
          <w:color w:val="000000"/>
          <w:sz w:val="23"/>
        </w:rPr>
      </w:pPr>
      <w:r>
        <w:rPr>
          <w:rFonts w:eastAsia="Times New Roman"/>
          <w:color w:val="000000"/>
          <w:sz w:val="23"/>
        </w:rPr>
        <w:t>1938 No 139—</w:t>
      </w:r>
      <w:proofErr w:type="gramStart"/>
      <w:r>
        <w:rPr>
          <w:rFonts w:eastAsia="Times New Roman"/>
          <w:color w:val="000000"/>
          <w:sz w:val="23"/>
        </w:rPr>
        <w:t>The</w:t>
      </w:r>
      <w:proofErr w:type="gramEnd"/>
      <w:r>
        <w:rPr>
          <w:rFonts w:eastAsia="Times New Roman"/>
          <w:color w:val="000000"/>
          <w:sz w:val="23"/>
        </w:rPr>
        <w:t xml:space="preserve"> Hungary (Extradition: New Zealand) Order in Council 1938 (SR &amp; O and SI Rev 1948, </w:t>
      </w:r>
      <w:proofErr w:type="spellStart"/>
      <w:r>
        <w:rPr>
          <w:rFonts w:eastAsia="Times New Roman"/>
          <w:color w:val="000000"/>
          <w:sz w:val="23"/>
        </w:rPr>
        <w:t>Vol</w:t>
      </w:r>
      <w:proofErr w:type="spellEnd"/>
      <w:r>
        <w:rPr>
          <w:rFonts w:eastAsia="Times New Roman"/>
          <w:color w:val="000000"/>
          <w:sz w:val="23"/>
        </w:rPr>
        <w:t xml:space="preserve"> IX, 180; </w:t>
      </w:r>
      <w:r>
        <w:rPr>
          <w:rFonts w:eastAsia="Times New Roman"/>
          <w:i/>
          <w:color w:val="000000"/>
          <w:sz w:val="23"/>
        </w:rPr>
        <w:t xml:space="preserve">Gazette </w:t>
      </w:r>
      <w:r>
        <w:rPr>
          <w:rFonts w:eastAsia="Times New Roman"/>
          <w:color w:val="000000"/>
          <w:sz w:val="23"/>
        </w:rPr>
        <w:t xml:space="preserve">1938, </w:t>
      </w:r>
      <w:proofErr w:type="spellStart"/>
      <w:r>
        <w:rPr>
          <w:rFonts w:eastAsia="Times New Roman"/>
          <w:color w:val="000000"/>
          <w:sz w:val="23"/>
        </w:rPr>
        <w:t>Vol</w:t>
      </w:r>
      <w:proofErr w:type="spellEnd"/>
      <w:r>
        <w:rPr>
          <w:rFonts w:eastAsia="Times New Roman"/>
          <w:color w:val="000000"/>
          <w:sz w:val="23"/>
        </w:rPr>
        <w:t xml:space="preserve"> I, p 902; SR 1940/10).</w:t>
      </w:r>
    </w:p>
    <w:p w:rsidR="00F23DEA" w:rsidRDefault="009E764D">
      <w:pPr>
        <w:spacing w:before="318" w:line="276" w:lineRule="exact"/>
        <w:ind w:left="144"/>
        <w:textAlignment w:val="baseline"/>
        <w:rPr>
          <w:rFonts w:eastAsia="Times New Roman"/>
          <w:i/>
          <w:color w:val="000000"/>
          <w:spacing w:val="-2"/>
          <w:sz w:val="23"/>
        </w:rPr>
      </w:pPr>
      <w:r>
        <w:rPr>
          <w:rFonts w:eastAsia="Times New Roman"/>
          <w:i/>
          <w:color w:val="000000"/>
          <w:spacing w:val="-2"/>
          <w:sz w:val="23"/>
        </w:rPr>
        <w:t>Iceland</w:t>
      </w:r>
    </w:p>
    <w:p w:rsidR="00F23DEA" w:rsidRDefault="009E764D">
      <w:pPr>
        <w:spacing w:before="36" w:line="268" w:lineRule="exact"/>
        <w:ind w:left="144" w:right="72"/>
        <w:jc w:val="both"/>
        <w:textAlignment w:val="baseline"/>
        <w:rPr>
          <w:rFonts w:eastAsia="Times New Roman"/>
          <w:color w:val="000000"/>
          <w:spacing w:val="-2"/>
          <w:sz w:val="23"/>
        </w:rPr>
      </w:pPr>
      <w:r>
        <w:rPr>
          <w:rFonts w:eastAsia="Times New Roman"/>
          <w:color w:val="000000"/>
          <w:spacing w:val="-2"/>
          <w:sz w:val="23"/>
        </w:rPr>
        <w:t>1940 No 86—</w:t>
      </w:r>
      <w:proofErr w:type="gramStart"/>
      <w:r>
        <w:rPr>
          <w:rFonts w:eastAsia="Times New Roman"/>
          <w:color w:val="000000"/>
          <w:spacing w:val="-2"/>
          <w:sz w:val="23"/>
        </w:rPr>
        <w:t>The</w:t>
      </w:r>
      <w:proofErr w:type="gramEnd"/>
      <w:r>
        <w:rPr>
          <w:rFonts w:eastAsia="Times New Roman"/>
          <w:color w:val="000000"/>
          <w:spacing w:val="-2"/>
          <w:sz w:val="23"/>
        </w:rPr>
        <w:t xml:space="preserve"> Iceland (Extradition: New Zealand) Order in Council 1940 (SR &amp; O and SI Rev 1948, </w:t>
      </w:r>
      <w:proofErr w:type="spellStart"/>
      <w:r>
        <w:rPr>
          <w:rFonts w:eastAsia="Times New Roman"/>
          <w:color w:val="000000"/>
          <w:spacing w:val="-2"/>
          <w:sz w:val="23"/>
        </w:rPr>
        <w:t>Vol</w:t>
      </w:r>
      <w:proofErr w:type="spellEnd"/>
      <w:r>
        <w:rPr>
          <w:rFonts w:eastAsia="Times New Roman"/>
          <w:color w:val="000000"/>
          <w:spacing w:val="-2"/>
          <w:sz w:val="23"/>
        </w:rPr>
        <w:t xml:space="preserve"> IX, 188; SR 1940/69).</w:t>
      </w:r>
    </w:p>
    <w:p w:rsidR="00F23DEA" w:rsidRDefault="009E764D">
      <w:pPr>
        <w:spacing w:before="319" w:line="276" w:lineRule="exact"/>
        <w:ind w:left="144"/>
        <w:textAlignment w:val="baseline"/>
        <w:rPr>
          <w:rFonts w:eastAsia="Times New Roman"/>
          <w:i/>
          <w:color w:val="000000"/>
          <w:spacing w:val="-6"/>
          <w:sz w:val="23"/>
        </w:rPr>
      </w:pPr>
      <w:r>
        <w:rPr>
          <w:rFonts w:eastAsia="Times New Roman"/>
          <w:i/>
          <w:color w:val="000000"/>
          <w:spacing w:val="-6"/>
          <w:sz w:val="23"/>
        </w:rPr>
        <w:t>Iraq</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1934 No 925—</w:t>
      </w:r>
      <w:proofErr w:type="gramStart"/>
      <w:r>
        <w:rPr>
          <w:rFonts w:eastAsia="Times New Roman"/>
          <w:color w:val="000000"/>
          <w:sz w:val="23"/>
        </w:rPr>
        <w:t>The</w:t>
      </w:r>
      <w:proofErr w:type="gramEnd"/>
      <w:r>
        <w:rPr>
          <w:rFonts w:eastAsia="Times New Roman"/>
          <w:color w:val="000000"/>
          <w:sz w:val="23"/>
        </w:rPr>
        <w:t xml:space="preserve"> Iraq (Extradition: Commonwealth of Australia and New Zealand) Order in Council 1934 (SR &amp; O and SI Rev 1948, </w:t>
      </w:r>
      <w:proofErr w:type="spellStart"/>
      <w:r>
        <w:rPr>
          <w:rFonts w:eastAsia="Times New Roman"/>
          <w:color w:val="000000"/>
          <w:sz w:val="23"/>
        </w:rPr>
        <w:t>Vol</w:t>
      </w:r>
      <w:proofErr w:type="spellEnd"/>
      <w:r>
        <w:rPr>
          <w:rFonts w:eastAsia="Times New Roman"/>
          <w:color w:val="000000"/>
          <w:sz w:val="23"/>
        </w:rPr>
        <w:t xml:space="preserve"> IX, 198; </w:t>
      </w:r>
      <w:r>
        <w:rPr>
          <w:rFonts w:eastAsia="Times New Roman"/>
          <w:i/>
          <w:color w:val="000000"/>
          <w:sz w:val="23"/>
        </w:rPr>
        <w:t xml:space="preserve">Gazette </w:t>
      </w:r>
      <w:r>
        <w:rPr>
          <w:rFonts w:eastAsia="Times New Roman"/>
          <w:color w:val="000000"/>
          <w:sz w:val="23"/>
        </w:rPr>
        <w:t xml:space="preserve">1934, </w:t>
      </w:r>
      <w:proofErr w:type="spellStart"/>
      <w:r>
        <w:rPr>
          <w:rFonts w:eastAsia="Times New Roman"/>
          <w:color w:val="000000"/>
          <w:sz w:val="23"/>
        </w:rPr>
        <w:t>Vol</w:t>
      </w:r>
      <w:proofErr w:type="spellEnd"/>
      <w:r>
        <w:rPr>
          <w:rFonts w:eastAsia="Times New Roman"/>
          <w:color w:val="000000"/>
          <w:sz w:val="23"/>
        </w:rPr>
        <w:t xml:space="preserve"> III, p 3358).</w:t>
      </w:r>
    </w:p>
    <w:p w:rsidR="00F23DEA" w:rsidRDefault="009E764D">
      <w:pPr>
        <w:spacing w:before="310" w:line="276" w:lineRule="exact"/>
        <w:ind w:left="144"/>
        <w:textAlignment w:val="baseline"/>
        <w:rPr>
          <w:rFonts w:eastAsia="Times New Roman"/>
          <w:i/>
          <w:color w:val="000000"/>
          <w:spacing w:val="-3"/>
          <w:sz w:val="23"/>
        </w:rPr>
      </w:pPr>
      <w:r>
        <w:rPr>
          <w:rFonts w:eastAsia="Times New Roman"/>
          <w:i/>
          <w:color w:val="000000"/>
          <w:spacing w:val="-3"/>
          <w:sz w:val="23"/>
        </w:rPr>
        <w:t>Italy</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1 873—Order in Council directing that the Extradition Act 1870 shall apply in the case of the Kingdom of Italy (SR &amp; O and SI Rev 1948, </w:t>
      </w:r>
      <w:proofErr w:type="spellStart"/>
      <w:r>
        <w:rPr>
          <w:rFonts w:eastAsia="Times New Roman"/>
          <w:color w:val="000000"/>
          <w:sz w:val="23"/>
        </w:rPr>
        <w:t>Vol</w:t>
      </w:r>
      <w:proofErr w:type="spellEnd"/>
      <w:r>
        <w:rPr>
          <w:rFonts w:eastAsia="Times New Roman"/>
          <w:color w:val="000000"/>
          <w:sz w:val="23"/>
        </w:rPr>
        <w:t xml:space="preserve"> IX, 216; </w:t>
      </w:r>
      <w:r>
        <w:rPr>
          <w:rFonts w:eastAsia="Times New Roman"/>
          <w:i/>
          <w:color w:val="000000"/>
          <w:sz w:val="23"/>
        </w:rPr>
        <w:t xml:space="preserve">Gazette </w:t>
      </w:r>
      <w:r>
        <w:rPr>
          <w:rFonts w:eastAsia="Times New Roman"/>
          <w:color w:val="000000"/>
          <w:sz w:val="23"/>
        </w:rPr>
        <w:t xml:space="preserve">1873, </w:t>
      </w:r>
      <w:proofErr w:type="spellStart"/>
      <w:r>
        <w:rPr>
          <w:rFonts w:eastAsia="Times New Roman"/>
          <w:color w:val="000000"/>
          <w:sz w:val="23"/>
        </w:rPr>
        <w:t>Vol</w:t>
      </w:r>
      <w:proofErr w:type="spellEnd"/>
      <w:r>
        <w:rPr>
          <w:rFonts w:eastAsia="Times New Roman"/>
          <w:color w:val="000000"/>
          <w:sz w:val="23"/>
        </w:rPr>
        <w:t xml:space="preserve"> I, pp 445, 507).</w:t>
      </w:r>
    </w:p>
    <w:p w:rsidR="00F23DEA" w:rsidRDefault="009E764D">
      <w:pPr>
        <w:spacing w:before="310" w:line="276" w:lineRule="exact"/>
        <w:ind w:left="144"/>
        <w:textAlignment w:val="baseline"/>
        <w:rPr>
          <w:rFonts w:eastAsia="Times New Roman"/>
          <w:i/>
          <w:color w:val="000000"/>
          <w:spacing w:val="-4"/>
          <w:sz w:val="23"/>
        </w:rPr>
      </w:pPr>
      <w:r>
        <w:rPr>
          <w:rFonts w:eastAsia="Times New Roman"/>
          <w:i/>
          <w:color w:val="000000"/>
          <w:spacing w:val="-4"/>
          <w:sz w:val="23"/>
        </w:rPr>
        <w:t>Latvia</w:t>
      </w:r>
    </w:p>
    <w:p w:rsidR="00F23DEA" w:rsidRDefault="009E764D">
      <w:pPr>
        <w:spacing w:before="40" w:line="268" w:lineRule="exact"/>
        <w:ind w:left="144" w:right="72"/>
        <w:jc w:val="both"/>
        <w:textAlignment w:val="baseline"/>
        <w:rPr>
          <w:rFonts w:eastAsia="Times New Roman"/>
          <w:color w:val="000000"/>
          <w:spacing w:val="-5"/>
          <w:sz w:val="23"/>
        </w:rPr>
      </w:pPr>
      <w:r>
        <w:rPr>
          <w:rFonts w:eastAsia="Times New Roman"/>
          <w:color w:val="000000"/>
          <w:spacing w:val="-5"/>
          <w:sz w:val="23"/>
        </w:rPr>
        <w:t xml:space="preserve">1925 No 1029—The Latvia (Extradition) Order in Council 1925 (SR &amp; O and SI Rev 1948, </w:t>
      </w:r>
      <w:proofErr w:type="spellStart"/>
      <w:r>
        <w:rPr>
          <w:rFonts w:eastAsia="Times New Roman"/>
          <w:color w:val="000000"/>
          <w:spacing w:val="-5"/>
          <w:sz w:val="23"/>
        </w:rPr>
        <w:t>Vol</w:t>
      </w:r>
      <w:proofErr w:type="spellEnd"/>
      <w:r>
        <w:rPr>
          <w:rFonts w:eastAsia="Times New Roman"/>
          <w:color w:val="000000"/>
          <w:spacing w:val="-5"/>
          <w:sz w:val="23"/>
        </w:rPr>
        <w:t xml:space="preserve"> IX, 222; </w:t>
      </w:r>
      <w:r>
        <w:rPr>
          <w:rFonts w:eastAsia="Times New Roman"/>
          <w:i/>
          <w:color w:val="000000"/>
          <w:spacing w:val="-5"/>
          <w:sz w:val="23"/>
        </w:rPr>
        <w:t xml:space="preserve">Gazette </w:t>
      </w:r>
      <w:r>
        <w:rPr>
          <w:rFonts w:eastAsia="Times New Roman"/>
          <w:color w:val="000000"/>
          <w:spacing w:val="-5"/>
          <w:sz w:val="23"/>
        </w:rPr>
        <w:t xml:space="preserve">1926, </w:t>
      </w:r>
      <w:proofErr w:type="spellStart"/>
      <w:r>
        <w:rPr>
          <w:rFonts w:eastAsia="Times New Roman"/>
          <w:color w:val="000000"/>
          <w:spacing w:val="-5"/>
          <w:sz w:val="23"/>
        </w:rPr>
        <w:t>Vol</w:t>
      </w:r>
      <w:proofErr w:type="spellEnd"/>
      <w:r>
        <w:rPr>
          <w:rFonts w:eastAsia="Times New Roman"/>
          <w:color w:val="000000"/>
          <w:spacing w:val="-5"/>
          <w:sz w:val="23"/>
        </w:rPr>
        <w:t xml:space="preserve"> I, pp 429, 610).</w:t>
      </w:r>
    </w:p>
    <w:p w:rsidR="00F23DEA" w:rsidRDefault="009E764D">
      <w:pPr>
        <w:spacing w:before="314" w:line="276" w:lineRule="exact"/>
        <w:ind w:left="144"/>
        <w:textAlignment w:val="baseline"/>
        <w:rPr>
          <w:rFonts w:eastAsia="Times New Roman"/>
          <w:i/>
          <w:color w:val="000000"/>
          <w:spacing w:val="-3"/>
          <w:sz w:val="23"/>
        </w:rPr>
      </w:pPr>
      <w:r>
        <w:rPr>
          <w:rFonts w:eastAsia="Times New Roman"/>
          <w:i/>
          <w:color w:val="000000"/>
          <w:spacing w:val="-3"/>
          <w:sz w:val="23"/>
        </w:rPr>
        <w:t>Liberia</w:t>
      </w:r>
    </w:p>
    <w:p w:rsidR="00F23DEA" w:rsidRDefault="009E764D">
      <w:pPr>
        <w:spacing w:before="41" w:line="268" w:lineRule="exact"/>
        <w:ind w:left="144" w:right="72"/>
        <w:jc w:val="both"/>
        <w:textAlignment w:val="baseline"/>
        <w:rPr>
          <w:rFonts w:eastAsia="Times New Roman"/>
          <w:color w:val="000000"/>
          <w:sz w:val="23"/>
        </w:rPr>
      </w:pPr>
      <w:r>
        <w:rPr>
          <w:rFonts w:eastAsia="Times New Roman"/>
          <w:color w:val="000000"/>
          <w:sz w:val="23"/>
        </w:rPr>
        <w:t xml:space="preserve">1894 No 1 14—Order in Council directing that the Extradition Acts shall apply in the case of the Republic of Liberia (SR &amp; O and SI Rev 1948, </w:t>
      </w:r>
      <w:proofErr w:type="spellStart"/>
      <w:r>
        <w:rPr>
          <w:rFonts w:eastAsia="Times New Roman"/>
          <w:color w:val="000000"/>
          <w:sz w:val="23"/>
        </w:rPr>
        <w:t>Vol</w:t>
      </w:r>
      <w:proofErr w:type="spellEnd"/>
      <w:r>
        <w:rPr>
          <w:rFonts w:eastAsia="Times New Roman"/>
          <w:color w:val="000000"/>
          <w:sz w:val="23"/>
        </w:rPr>
        <w:t xml:space="preserve"> IX, 229; </w:t>
      </w:r>
      <w:r>
        <w:rPr>
          <w:rFonts w:eastAsia="Times New Roman"/>
          <w:i/>
          <w:color w:val="000000"/>
          <w:sz w:val="23"/>
        </w:rPr>
        <w:t xml:space="preserve">Gazette </w:t>
      </w:r>
      <w:r>
        <w:rPr>
          <w:rFonts w:eastAsia="Times New Roman"/>
          <w:color w:val="000000"/>
          <w:sz w:val="23"/>
        </w:rPr>
        <w:t xml:space="preserve">1894, </w:t>
      </w:r>
      <w:proofErr w:type="spellStart"/>
      <w:r>
        <w:rPr>
          <w:rFonts w:eastAsia="Times New Roman"/>
          <w:color w:val="000000"/>
          <w:sz w:val="23"/>
        </w:rPr>
        <w:t>Vol</w:t>
      </w:r>
      <w:proofErr w:type="spellEnd"/>
      <w:r>
        <w:rPr>
          <w:rFonts w:eastAsia="Times New Roman"/>
          <w:color w:val="000000"/>
          <w:sz w:val="23"/>
        </w:rPr>
        <w:t xml:space="preserve"> I, p 825).</w:t>
      </w:r>
    </w:p>
    <w:p w:rsidR="00F23DEA" w:rsidRDefault="009E764D">
      <w:pPr>
        <w:spacing w:before="315" w:line="276" w:lineRule="exact"/>
        <w:ind w:left="144"/>
        <w:textAlignment w:val="baseline"/>
        <w:rPr>
          <w:rFonts w:eastAsia="Times New Roman"/>
          <w:i/>
          <w:color w:val="000000"/>
          <w:spacing w:val="-3"/>
          <w:sz w:val="23"/>
        </w:rPr>
      </w:pPr>
      <w:r>
        <w:rPr>
          <w:rFonts w:eastAsia="Times New Roman"/>
          <w:i/>
          <w:color w:val="000000"/>
          <w:spacing w:val="-3"/>
          <w:sz w:val="23"/>
        </w:rPr>
        <w:t>Lithuania</w:t>
      </w:r>
    </w:p>
    <w:p w:rsidR="00F23DEA" w:rsidRDefault="009E764D">
      <w:pPr>
        <w:spacing w:before="31" w:line="268" w:lineRule="exact"/>
        <w:ind w:left="144" w:right="72"/>
        <w:jc w:val="both"/>
        <w:textAlignment w:val="baseline"/>
        <w:rPr>
          <w:rFonts w:eastAsia="Times New Roman"/>
          <w:color w:val="000000"/>
          <w:sz w:val="23"/>
        </w:rPr>
      </w:pPr>
      <w:r>
        <w:rPr>
          <w:rFonts w:eastAsia="Times New Roman"/>
          <w:color w:val="000000"/>
          <w:sz w:val="23"/>
        </w:rPr>
        <w:t xml:space="preserve">1927 No 504—The Lithuania (Extradition) Order in Council 1927 (SR &amp; O and SI Rev 1948, </w:t>
      </w:r>
      <w:proofErr w:type="spellStart"/>
      <w:r>
        <w:rPr>
          <w:rFonts w:eastAsia="Times New Roman"/>
          <w:color w:val="000000"/>
          <w:sz w:val="23"/>
        </w:rPr>
        <w:t>Vol</w:t>
      </w:r>
      <w:proofErr w:type="spellEnd"/>
      <w:r>
        <w:rPr>
          <w:rFonts w:eastAsia="Times New Roman"/>
          <w:color w:val="000000"/>
          <w:sz w:val="23"/>
        </w:rPr>
        <w:t xml:space="preserve"> IX, 235; </w:t>
      </w:r>
      <w:r>
        <w:rPr>
          <w:rFonts w:eastAsia="Times New Roman"/>
          <w:i/>
          <w:color w:val="000000"/>
          <w:sz w:val="23"/>
        </w:rPr>
        <w:t xml:space="preserve">Gazette </w:t>
      </w:r>
      <w:r>
        <w:rPr>
          <w:rFonts w:eastAsia="Times New Roman"/>
          <w:color w:val="000000"/>
          <w:sz w:val="23"/>
        </w:rPr>
        <w:t xml:space="preserve">1927, </w:t>
      </w:r>
      <w:proofErr w:type="spellStart"/>
      <w:r>
        <w:rPr>
          <w:rFonts w:eastAsia="Times New Roman"/>
          <w:color w:val="000000"/>
          <w:sz w:val="23"/>
        </w:rPr>
        <w:t>Vol</w:t>
      </w:r>
      <w:proofErr w:type="spellEnd"/>
      <w:r>
        <w:rPr>
          <w:rFonts w:eastAsia="Times New Roman"/>
          <w:color w:val="000000"/>
          <w:sz w:val="23"/>
        </w:rPr>
        <w:t xml:space="preserve"> II, p 2537; 1928, </w:t>
      </w:r>
      <w:proofErr w:type="spellStart"/>
      <w:r>
        <w:rPr>
          <w:rFonts w:eastAsia="Times New Roman"/>
          <w:color w:val="000000"/>
          <w:sz w:val="23"/>
        </w:rPr>
        <w:t>Vol</w:t>
      </w:r>
      <w:proofErr w:type="spellEnd"/>
      <w:r>
        <w:rPr>
          <w:rFonts w:eastAsia="Times New Roman"/>
          <w:color w:val="000000"/>
          <w:sz w:val="23"/>
        </w:rPr>
        <w:t xml:space="preserve"> II, p 2485).</w:t>
      </w:r>
    </w:p>
    <w:p w:rsidR="00F23DEA" w:rsidRDefault="00F23DEA">
      <w:pPr>
        <w:sectPr w:rsidR="00F23DEA">
          <w:pgSz w:w="11909" w:h="16838"/>
          <w:pgMar w:top="2720" w:right="2710" w:bottom="2010" w:left="2719" w:header="720" w:footer="720" w:gutter="0"/>
          <w:cols w:space="720"/>
        </w:sectPr>
      </w:pPr>
    </w:p>
    <w:p w:rsidR="00F23DEA" w:rsidRDefault="00F56ECE">
      <w:pPr>
        <w:spacing w:before="301" w:line="275" w:lineRule="exact"/>
        <w:ind w:left="144"/>
        <w:jc w:val="both"/>
        <w:textAlignment w:val="baseline"/>
        <w:rPr>
          <w:rFonts w:eastAsia="Times New Roman"/>
          <w:i/>
          <w:color w:val="000000"/>
          <w:spacing w:val="-2"/>
          <w:sz w:val="23"/>
        </w:rPr>
      </w:pPr>
      <w:r>
        <w:lastRenderedPageBreak/>
        <w:pict>
          <v:shape id="_x0000_s1050" type="#_x0000_t202" style="position:absolute;left:0;text-align:left;margin-left:142.55pt;margin-top:136.5pt;width:311.55pt;height:19.65pt;z-index:-251543552;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Schedule 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49" type="#_x0000_t202" style="position:absolute;left:0;text-align:left;margin-left:135.75pt;margin-top:721.6pt;width:19.9pt;height:10.55pt;z-index:-251542528;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11"/>
                      <w:sz w:val="18"/>
                    </w:rPr>
                  </w:pPr>
                  <w:r>
                    <w:rPr>
                      <w:rFonts w:eastAsia="Times New Roman"/>
                      <w:color w:val="000000"/>
                      <w:spacing w:val="11"/>
                      <w:sz w:val="18"/>
                    </w:rPr>
                    <w:t>96</w:t>
                  </w:r>
                </w:p>
              </w:txbxContent>
            </v:textbox>
            <w10:wrap type="square" anchorx="page" anchory="page"/>
          </v:shape>
        </w:pict>
      </w:r>
      <w:r>
        <w:pict>
          <v:line id="_x0000_s1048" style="position:absolute;left:0;text-align:left;z-index:251628544;mso-position-horizontal-relative:page;mso-position-vertical-relative:page" from="141.6pt,158.4pt" to="454.15pt,158.4pt" strokeweight=".7pt">
            <w10:wrap anchorx="page" anchory="page"/>
          </v:line>
        </w:pict>
      </w:r>
      <w:r w:rsidR="009E764D">
        <w:rPr>
          <w:rFonts w:eastAsia="Times New Roman"/>
          <w:i/>
          <w:color w:val="000000"/>
          <w:spacing w:val="-2"/>
          <w:sz w:val="23"/>
        </w:rPr>
        <w:t>Luxembourg</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1881—Order in Council directing that the Extradition Acts shall apply in the case of Luxemburg (SR &amp; O and SI Rev 1948, </w:t>
      </w:r>
      <w:proofErr w:type="spellStart"/>
      <w:r>
        <w:rPr>
          <w:rFonts w:eastAsia="Times New Roman"/>
          <w:color w:val="000000"/>
          <w:sz w:val="23"/>
        </w:rPr>
        <w:t>Vol</w:t>
      </w:r>
      <w:proofErr w:type="spellEnd"/>
      <w:r>
        <w:rPr>
          <w:rFonts w:eastAsia="Times New Roman"/>
          <w:color w:val="000000"/>
          <w:sz w:val="23"/>
        </w:rPr>
        <w:t xml:space="preserve"> IX, 242; </w:t>
      </w:r>
      <w:r>
        <w:rPr>
          <w:rFonts w:eastAsia="Times New Roman"/>
          <w:i/>
          <w:color w:val="000000"/>
          <w:sz w:val="23"/>
        </w:rPr>
        <w:t xml:space="preserve">Gazette </w:t>
      </w:r>
      <w:r>
        <w:rPr>
          <w:rFonts w:eastAsia="Times New Roman"/>
          <w:color w:val="000000"/>
          <w:sz w:val="23"/>
        </w:rPr>
        <w:t xml:space="preserve">1881, </w:t>
      </w:r>
      <w:proofErr w:type="spellStart"/>
      <w:r>
        <w:rPr>
          <w:rFonts w:eastAsia="Times New Roman"/>
          <w:color w:val="000000"/>
          <w:sz w:val="23"/>
        </w:rPr>
        <w:t>Vol</w:t>
      </w:r>
      <w:proofErr w:type="spellEnd"/>
      <w:r>
        <w:rPr>
          <w:rFonts w:eastAsia="Times New Roman"/>
          <w:color w:val="000000"/>
          <w:sz w:val="23"/>
        </w:rPr>
        <w:t xml:space="preserve"> I, p 863).</w:t>
      </w:r>
    </w:p>
    <w:p w:rsidR="00F23DEA" w:rsidRDefault="009E764D">
      <w:pPr>
        <w:spacing w:before="311" w:line="275" w:lineRule="exact"/>
        <w:ind w:left="144"/>
        <w:jc w:val="both"/>
        <w:textAlignment w:val="baseline"/>
        <w:rPr>
          <w:rFonts w:eastAsia="Times New Roman"/>
          <w:i/>
          <w:color w:val="000000"/>
          <w:spacing w:val="-3"/>
          <w:sz w:val="23"/>
        </w:rPr>
      </w:pPr>
      <w:r>
        <w:rPr>
          <w:rFonts w:eastAsia="Times New Roman"/>
          <w:i/>
          <w:color w:val="000000"/>
          <w:spacing w:val="-3"/>
          <w:sz w:val="23"/>
        </w:rPr>
        <w:t>Mexico</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1889—Order in Council directing that the Extradition Acts shall apply in the case of Mexico (SR &amp; O and SI Rev 1948, </w:t>
      </w:r>
      <w:proofErr w:type="spellStart"/>
      <w:r>
        <w:rPr>
          <w:rFonts w:eastAsia="Times New Roman"/>
          <w:color w:val="000000"/>
          <w:sz w:val="23"/>
        </w:rPr>
        <w:t>Vol</w:t>
      </w:r>
      <w:proofErr w:type="spellEnd"/>
      <w:r>
        <w:rPr>
          <w:rFonts w:eastAsia="Times New Roman"/>
          <w:color w:val="000000"/>
          <w:sz w:val="23"/>
        </w:rPr>
        <w:t xml:space="preserve"> IX, 249; </w:t>
      </w:r>
      <w:r>
        <w:rPr>
          <w:rFonts w:eastAsia="Times New Roman"/>
          <w:i/>
          <w:color w:val="000000"/>
          <w:sz w:val="23"/>
        </w:rPr>
        <w:t xml:space="preserve">Gazette </w:t>
      </w:r>
      <w:r>
        <w:rPr>
          <w:rFonts w:eastAsia="Times New Roman"/>
          <w:color w:val="000000"/>
          <w:sz w:val="23"/>
        </w:rPr>
        <w:t xml:space="preserve">1889, </w:t>
      </w:r>
      <w:proofErr w:type="spellStart"/>
      <w:r>
        <w:rPr>
          <w:rFonts w:eastAsia="Times New Roman"/>
          <w:color w:val="000000"/>
          <w:sz w:val="23"/>
        </w:rPr>
        <w:t>Vol</w:t>
      </w:r>
      <w:proofErr w:type="spellEnd"/>
      <w:r>
        <w:rPr>
          <w:rFonts w:eastAsia="Times New Roman"/>
          <w:color w:val="000000"/>
          <w:sz w:val="23"/>
        </w:rPr>
        <w:t xml:space="preserve"> II, p 810).</w:t>
      </w:r>
    </w:p>
    <w:p w:rsidR="00F23DEA" w:rsidRDefault="009E764D">
      <w:pPr>
        <w:spacing w:before="311" w:line="275" w:lineRule="exact"/>
        <w:ind w:left="144"/>
        <w:jc w:val="both"/>
        <w:textAlignment w:val="baseline"/>
        <w:rPr>
          <w:rFonts w:eastAsia="Times New Roman"/>
          <w:i/>
          <w:color w:val="000000"/>
          <w:spacing w:val="-4"/>
          <w:sz w:val="23"/>
        </w:rPr>
      </w:pPr>
      <w:r>
        <w:rPr>
          <w:rFonts w:eastAsia="Times New Roman"/>
          <w:i/>
          <w:color w:val="000000"/>
          <w:spacing w:val="-4"/>
          <w:sz w:val="23"/>
        </w:rPr>
        <w:t>Monaco</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1892—Order in Council directing that the Extradition Acts shall apply in the case of Monaco (SR &amp; O and SI Rev 1948, </w:t>
      </w:r>
      <w:proofErr w:type="spellStart"/>
      <w:r>
        <w:rPr>
          <w:rFonts w:eastAsia="Times New Roman"/>
          <w:color w:val="000000"/>
          <w:sz w:val="23"/>
        </w:rPr>
        <w:t>Vol</w:t>
      </w:r>
      <w:proofErr w:type="spellEnd"/>
      <w:r>
        <w:rPr>
          <w:rFonts w:eastAsia="Times New Roman"/>
          <w:color w:val="000000"/>
          <w:sz w:val="23"/>
        </w:rPr>
        <w:t xml:space="preserve"> IX, 256; </w:t>
      </w:r>
      <w:r>
        <w:rPr>
          <w:rFonts w:eastAsia="Times New Roman"/>
          <w:i/>
          <w:color w:val="000000"/>
          <w:sz w:val="23"/>
        </w:rPr>
        <w:t xml:space="preserve">Gazette </w:t>
      </w:r>
      <w:r>
        <w:rPr>
          <w:rFonts w:eastAsia="Times New Roman"/>
          <w:color w:val="000000"/>
          <w:sz w:val="23"/>
        </w:rPr>
        <w:t xml:space="preserve">1892, </w:t>
      </w:r>
      <w:proofErr w:type="spellStart"/>
      <w:r>
        <w:rPr>
          <w:rFonts w:eastAsia="Times New Roman"/>
          <w:color w:val="000000"/>
          <w:sz w:val="23"/>
        </w:rPr>
        <w:t>Vol</w:t>
      </w:r>
      <w:proofErr w:type="spellEnd"/>
      <w:r>
        <w:rPr>
          <w:rFonts w:eastAsia="Times New Roman"/>
          <w:color w:val="000000"/>
          <w:sz w:val="23"/>
        </w:rPr>
        <w:t xml:space="preserve"> II, p 1215).</w:t>
      </w:r>
    </w:p>
    <w:p w:rsidR="00F23DEA" w:rsidRDefault="009E764D">
      <w:pPr>
        <w:spacing w:before="311" w:line="275" w:lineRule="exact"/>
        <w:ind w:left="144"/>
        <w:jc w:val="both"/>
        <w:textAlignment w:val="baseline"/>
        <w:rPr>
          <w:rFonts w:eastAsia="Times New Roman"/>
          <w:i/>
          <w:color w:val="000000"/>
          <w:spacing w:val="-2"/>
          <w:sz w:val="23"/>
        </w:rPr>
      </w:pPr>
      <w:r>
        <w:rPr>
          <w:rFonts w:eastAsia="Times New Roman"/>
          <w:i/>
          <w:color w:val="000000"/>
          <w:spacing w:val="-2"/>
          <w:sz w:val="23"/>
        </w:rPr>
        <w:t>Netherlands</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1899 No 83—Order in Council directing that the Extradition Acts shall apply in the case of the Netherlands (SR &amp; O and SI Rev 1948, </w:t>
      </w:r>
      <w:proofErr w:type="spellStart"/>
      <w:r>
        <w:rPr>
          <w:rFonts w:eastAsia="Times New Roman"/>
          <w:color w:val="000000"/>
          <w:sz w:val="23"/>
        </w:rPr>
        <w:t>Vol</w:t>
      </w:r>
      <w:proofErr w:type="spellEnd"/>
      <w:r>
        <w:rPr>
          <w:rFonts w:eastAsia="Times New Roman"/>
          <w:color w:val="000000"/>
          <w:sz w:val="23"/>
        </w:rPr>
        <w:t xml:space="preserve"> IX, 263; </w:t>
      </w:r>
      <w:r>
        <w:rPr>
          <w:rFonts w:eastAsia="Times New Roman"/>
          <w:i/>
          <w:color w:val="000000"/>
          <w:sz w:val="23"/>
        </w:rPr>
        <w:t xml:space="preserve">Gazette </w:t>
      </w:r>
      <w:r>
        <w:rPr>
          <w:rFonts w:eastAsia="Times New Roman"/>
          <w:color w:val="000000"/>
          <w:sz w:val="23"/>
        </w:rPr>
        <w:t xml:space="preserve">1899, </w:t>
      </w:r>
      <w:proofErr w:type="spellStart"/>
      <w:r>
        <w:rPr>
          <w:rFonts w:eastAsia="Times New Roman"/>
          <w:color w:val="000000"/>
          <w:sz w:val="23"/>
        </w:rPr>
        <w:t>Vol</w:t>
      </w:r>
      <w:proofErr w:type="spellEnd"/>
      <w:r>
        <w:rPr>
          <w:rFonts w:eastAsia="Times New Roman"/>
          <w:color w:val="000000"/>
          <w:sz w:val="23"/>
        </w:rPr>
        <w:t xml:space="preserve"> I, p 762).</w:t>
      </w:r>
    </w:p>
    <w:p w:rsidR="00F23DEA" w:rsidRDefault="009E764D">
      <w:pPr>
        <w:spacing w:before="310" w:line="275" w:lineRule="exact"/>
        <w:ind w:left="144"/>
        <w:jc w:val="both"/>
        <w:textAlignment w:val="baseline"/>
        <w:rPr>
          <w:rFonts w:eastAsia="Times New Roman"/>
          <w:i/>
          <w:color w:val="000000"/>
          <w:spacing w:val="-2"/>
          <w:sz w:val="23"/>
        </w:rPr>
      </w:pPr>
      <w:r>
        <w:rPr>
          <w:rFonts w:eastAsia="Times New Roman"/>
          <w:i/>
          <w:color w:val="000000"/>
          <w:spacing w:val="-2"/>
          <w:sz w:val="23"/>
        </w:rPr>
        <w:t>Nicaragua</w:t>
      </w:r>
    </w:p>
    <w:p w:rsidR="00F23DEA" w:rsidRDefault="009E764D">
      <w:pPr>
        <w:spacing w:before="41" w:line="268" w:lineRule="exact"/>
        <w:ind w:left="144" w:right="72"/>
        <w:jc w:val="both"/>
        <w:textAlignment w:val="baseline"/>
        <w:rPr>
          <w:rFonts w:eastAsia="Times New Roman"/>
          <w:color w:val="000000"/>
          <w:sz w:val="23"/>
        </w:rPr>
      </w:pPr>
      <w:r>
        <w:rPr>
          <w:rFonts w:eastAsia="Times New Roman"/>
          <w:color w:val="000000"/>
          <w:sz w:val="23"/>
        </w:rPr>
        <w:t xml:space="preserve">1906 No 382—Order in Council directing that the Extradition Acts shalt apply in the case of the Republic of Nicaragua (SR &amp; O and SI Rev 1948, </w:t>
      </w:r>
      <w:proofErr w:type="spellStart"/>
      <w:r>
        <w:rPr>
          <w:rFonts w:eastAsia="Times New Roman"/>
          <w:color w:val="000000"/>
          <w:sz w:val="23"/>
        </w:rPr>
        <w:t>Vol</w:t>
      </w:r>
      <w:proofErr w:type="spellEnd"/>
      <w:r>
        <w:rPr>
          <w:rFonts w:eastAsia="Times New Roman"/>
          <w:color w:val="000000"/>
          <w:sz w:val="23"/>
        </w:rPr>
        <w:t xml:space="preserve"> IX, 273; </w:t>
      </w:r>
      <w:r>
        <w:rPr>
          <w:rFonts w:eastAsia="Times New Roman"/>
          <w:i/>
          <w:color w:val="000000"/>
          <w:sz w:val="23"/>
        </w:rPr>
        <w:t xml:space="preserve">Gazette </w:t>
      </w:r>
      <w:r>
        <w:rPr>
          <w:rFonts w:eastAsia="Times New Roman"/>
          <w:color w:val="000000"/>
          <w:sz w:val="23"/>
        </w:rPr>
        <w:t xml:space="preserve">1906, </w:t>
      </w:r>
      <w:proofErr w:type="spellStart"/>
      <w:r>
        <w:rPr>
          <w:rFonts w:eastAsia="Times New Roman"/>
          <w:color w:val="000000"/>
          <w:sz w:val="23"/>
        </w:rPr>
        <w:t>Vol</w:t>
      </w:r>
      <w:proofErr w:type="spellEnd"/>
      <w:r>
        <w:rPr>
          <w:rFonts w:eastAsia="Times New Roman"/>
          <w:color w:val="000000"/>
          <w:sz w:val="23"/>
        </w:rPr>
        <w:t xml:space="preserve"> II, p 2099).</w:t>
      </w:r>
    </w:p>
    <w:p w:rsidR="00F23DEA" w:rsidRDefault="009E764D">
      <w:pPr>
        <w:spacing w:before="315" w:line="275" w:lineRule="exact"/>
        <w:ind w:left="144"/>
        <w:jc w:val="both"/>
        <w:textAlignment w:val="baseline"/>
        <w:rPr>
          <w:rFonts w:eastAsia="Times New Roman"/>
          <w:i/>
          <w:color w:val="000000"/>
          <w:spacing w:val="-3"/>
          <w:sz w:val="23"/>
        </w:rPr>
      </w:pPr>
      <w:r>
        <w:rPr>
          <w:rFonts w:eastAsia="Times New Roman"/>
          <w:i/>
          <w:color w:val="000000"/>
          <w:spacing w:val="-3"/>
          <w:sz w:val="23"/>
        </w:rPr>
        <w:t>Panama</w:t>
      </w:r>
    </w:p>
    <w:p w:rsidR="00F23DEA" w:rsidRDefault="009E764D">
      <w:pPr>
        <w:spacing w:before="41" w:line="268" w:lineRule="exact"/>
        <w:ind w:left="144" w:right="72"/>
        <w:jc w:val="both"/>
        <w:textAlignment w:val="baseline"/>
        <w:rPr>
          <w:rFonts w:eastAsia="Times New Roman"/>
          <w:color w:val="000000"/>
          <w:sz w:val="23"/>
        </w:rPr>
      </w:pPr>
      <w:r>
        <w:rPr>
          <w:rFonts w:eastAsia="Times New Roman"/>
          <w:color w:val="000000"/>
          <w:sz w:val="23"/>
        </w:rPr>
        <w:t xml:space="preserve">1907 No 648—Order in Council directing that the Extradition Acts shall apply in the case of Panama (SR &amp; O and SI Rev 1948, </w:t>
      </w:r>
      <w:proofErr w:type="spellStart"/>
      <w:r>
        <w:rPr>
          <w:rFonts w:eastAsia="Times New Roman"/>
          <w:color w:val="000000"/>
          <w:sz w:val="23"/>
        </w:rPr>
        <w:t>Vol</w:t>
      </w:r>
      <w:proofErr w:type="spellEnd"/>
      <w:r>
        <w:rPr>
          <w:rFonts w:eastAsia="Times New Roman"/>
          <w:color w:val="000000"/>
          <w:sz w:val="23"/>
        </w:rPr>
        <w:t xml:space="preserve"> IX, 280; </w:t>
      </w:r>
      <w:r>
        <w:rPr>
          <w:rFonts w:eastAsia="Times New Roman"/>
          <w:i/>
          <w:color w:val="000000"/>
          <w:sz w:val="23"/>
        </w:rPr>
        <w:t xml:space="preserve">Gazette </w:t>
      </w:r>
      <w:r>
        <w:rPr>
          <w:rFonts w:eastAsia="Times New Roman"/>
          <w:color w:val="000000"/>
          <w:sz w:val="23"/>
        </w:rPr>
        <w:t xml:space="preserve">1907, </w:t>
      </w:r>
      <w:proofErr w:type="spellStart"/>
      <w:r>
        <w:rPr>
          <w:rFonts w:eastAsia="Times New Roman"/>
          <w:color w:val="000000"/>
          <w:sz w:val="23"/>
        </w:rPr>
        <w:t>Vol</w:t>
      </w:r>
      <w:proofErr w:type="spellEnd"/>
      <w:r>
        <w:rPr>
          <w:rFonts w:eastAsia="Times New Roman"/>
          <w:color w:val="000000"/>
          <w:sz w:val="23"/>
        </w:rPr>
        <w:t xml:space="preserve"> II, p 3136).</w:t>
      </w:r>
    </w:p>
    <w:p w:rsidR="00F23DEA" w:rsidRDefault="009E764D">
      <w:pPr>
        <w:spacing w:before="316" w:line="275" w:lineRule="exact"/>
        <w:ind w:left="144"/>
        <w:jc w:val="both"/>
        <w:textAlignment w:val="baseline"/>
        <w:rPr>
          <w:rFonts w:eastAsia="Times New Roman"/>
          <w:i/>
          <w:color w:val="000000"/>
          <w:spacing w:val="-2"/>
          <w:sz w:val="23"/>
        </w:rPr>
      </w:pPr>
      <w:r>
        <w:rPr>
          <w:rFonts w:eastAsia="Times New Roman"/>
          <w:i/>
          <w:color w:val="000000"/>
          <w:spacing w:val="-2"/>
          <w:sz w:val="23"/>
        </w:rPr>
        <w:t>Paraguay</w:t>
      </w:r>
    </w:p>
    <w:p w:rsidR="00F23DEA" w:rsidRDefault="009E764D">
      <w:pPr>
        <w:spacing w:before="40" w:line="268" w:lineRule="exact"/>
        <w:ind w:left="144" w:right="72"/>
        <w:jc w:val="both"/>
        <w:textAlignment w:val="baseline"/>
        <w:rPr>
          <w:rFonts w:eastAsia="Times New Roman"/>
          <w:color w:val="000000"/>
          <w:sz w:val="23"/>
        </w:rPr>
      </w:pPr>
      <w:r>
        <w:rPr>
          <w:rFonts w:eastAsia="Times New Roman"/>
          <w:color w:val="000000"/>
          <w:sz w:val="23"/>
        </w:rPr>
        <w:t xml:space="preserve">1911 No 662—Order in Council directing that the Extradition Acts shall apply in the case of Paraguay (SR &amp; O and SI Rev 1948, </w:t>
      </w:r>
      <w:proofErr w:type="spellStart"/>
      <w:r>
        <w:rPr>
          <w:rFonts w:eastAsia="Times New Roman"/>
          <w:color w:val="000000"/>
          <w:sz w:val="23"/>
        </w:rPr>
        <w:t>Vol</w:t>
      </w:r>
      <w:proofErr w:type="spellEnd"/>
      <w:r>
        <w:rPr>
          <w:rFonts w:eastAsia="Times New Roman"/>
          <w:color w:val="000000"/>
          <w:sz w:val="23"/>
        </w:rPr>
        <w:t xml:space="preserve"> IX, 287; </w:t>
      </w:r>
      <w:r>
        <w:rPr>
          <w:rFonts w:eastAsia="Times New Roman"/>
          <w:i/>
          <w:color w:val="000000"/>
          <w:sz w:val="23"/>
        </w:rPr>
        <w:t xml:space="preserve">Gazette </w:t>
      </w:r>
      <w:r>
        <w:rPr>
          <w:rFonts w:eastAsia="Times New Roman"/>
          <w:color w:val="000000"/>
          <w:sz w:val="23"/>
        </w:rPr>
        <w:t xml:space="preserve">1911, </w:t>
      </w:r>
      <w:proofErr w:type="spellStart"/>
      <w:r>
        <w:rPr>
          <w:rFonts w:eastAsia="Times New Roman"/>
          <w:color w:val="000000"/>
          <w:sz w:val="23"/>
        </w:rPr>
        <w:t>Vol</w:t>
      </w:r>
      <w:proofErr w:type="spellEnd"/>
      <w:r>
        <w:rPr>
          <w:rFonts w:eastAsia="Times New Roman"/>
          <w:color w:val="000000"/>
          <w:sz w:val="23"/>
        </w:rPr>
        <w:t xml:space="preserve"> II, p 3158).</w:t>
      </w:r>
    </w:p>
    <w:p w:rsidR="00F23DEA" w:rsidRDefault="00F23DEA">
      <w:pPr>
        <w:sectPr w:rsidR="00F23DEA">
          <w:pgSz w:w="11909" w:h="16838"/>
          <w:pgMar w:top="3176" w:right="2714" w:bottom="2010" w:left="2715" w:header="720" w:footer="720" w:gutter="0"/>
          <w:cols w:space="720"/>
        </w:sectPr>
      </w:pPr>
    </w:p>
    <w:p w:rsidR="00F23DEA" w:rsidRDefault="00F56ECE">
      <w:pPr>
        <w:spacing w:before="5" w:line="199" w:lineRule="exact"/>
        <w:ind w:left="144"/>
        <w:textAlignment w:val="baseline"/>
        <w:rPr>
          <w:rFonts w:eastAsia="Times New Roman"/>
          <w:color w:val="000000"/>
          <w:spacing w:val="-1"/>
          <w:sz w:val="18"/>
        </w:rPr>
      </w:pPr>
      <w:r>
        <w:lastRenderedPageBreak/>
        <w:pict>
          <v:shape id="_x0000_s1047" type="#_x0000_t202" style="position:absolute;left:0;text-align:left;margin-left:440.25pt;margin-top:721.6pt;width:18.3pt;height:10.55pt;z-index:-251541504;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5"/>
                      <w:sz w:val="18"/>
                    </w:rPr>
                  </w:pPr>
                  <w:r>
                    <w:rPr>
                      <w:rFonts w:eastAsia="Times New Roman"/>
                      <w:color w:val="000000"/>
                      <w:spacing w:val="25"/>
                      <w:sz w:val="18"/>
                    </w:rPr>
                    <w:t>97</w:t>
                  </w:r>
                </w:p>
              </w:txbxContent>
            </v:textbox>
            <w10:wrap type="square" anchorx="page" anchory="page"/>
          </v:shape>
        </w:pict>
      </w:r>
      <w:r w:rsidR="009E764D">
        <w:rPr>
          <w:rFonts w:eastAsia="Times New Roman"/>
          <w:color w:val="000000"/>
          <w:spacing w:val="-1"/>
          <w:sz w:val="18"/>
        </w:rPr>
        <w:t>Reprinted as at</w:t>
      </w:r>
    </w:p>
    <w:p w:rsidR="00F23DEA" w:rsidRDefault="009E764D">
      <w:pPr>
        <w:tabs>
          <w:tab w:val="left" w:pos="2376"/>
          <w:tab w:val="right" w:pos="6336"/>
        </w:tabs>
        <w:spacing w:after="30" w:line="199" w:lineRule="exact"/>
        <w:ind w:left="144"/>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Schedule 1</w:t>
      </w:r>
    </w:p>
    <w:p w:rsidR="00F23DEA" w:rsidRDefault="00F56ECE">
      <w:pPr>
        <w:spacing w:before="317" w:line="276" w:lineRule="exact"/>
        <w:ind w:left="144"/>
        <w:jc w:val="both"/>
        <w:textAlignment w:val="baseline"/>
        <w:rPr>
          <w:rFonts w:eastAsia="Times New Roman"/>
          <w:i/>
          <w:color w:val="000000"/>
          <w:spacing w:val="-5"/>
          <w:sz w:val="23"/>
        </w:rPr>
      </w:pPr>
      <w:r>
        <w:pict>
          <v:line id="_x0000_s1046" style="position:absolute;left:0;text-align:left;z-index:251629568;mso-position-horizontal-relative:page;mso-position-vertical-relative:page" from="141.6pt,158.4pt" to="454.15pt,158.4pt" strokeweight=".7pt">
            <w10:wrap anchorx="page" anchory="page"/>
          </v:line>
        </w:pict>
      </w:r>
      <w:r w:rsidR="009E764D">
        <w:rPr>
          <w:rFonts w:eastAsia="Times New Roman"/>
          <w:i/>
          <w:color w:val="000000"/>
          <w:spacing w:val="-5"/>
          <w:sz w:val="23"/>
        </w:rPr>
        <w:t>Peru</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1907 No 383—Order in Council directing that the Extradition Acts shall apply in the case of Peru (SR &amp; O and SI Rev 1948, </w:t>
      </w:r>
      <w:proofErr w:type="spellStart"/>
      <w:r>
        <w:rPr>
          <w:rFonts w:eastAsia="Times New Roman"/>
          <w:color w:val="000000"/>
          <w:sz w:val="23"/>
        </w:rPr>
        <w:t>Vol</w:t>
      </w:r>
      <w:proofErr w:type="spellEnd"/>
      <w:r>
        <w:rPr>
          <w:rFonts w:eastAsia="Times New Roman"/>
          <w:color w:val="000000"/>
          <w:sz w:val="23"/>
        </w:rPr>
        <w:t xml:space="preserve"> IX, 294; </w:t>
      </w:r>
      <w:r>
        <w:rPr>
          <w:rFonts w:eastAsia="Times New Roman"/>
          <w:i/>
          <w:color w:val="000000"/>
          <w:sz w:val="23"/>
        </w:rPr>
        <w:t xml:space="preserve">Gazette </w:t>
      </w:r>
      <w:r>
        <w:rPr>
          <w:rFonts w:eastAsia="Times New Roman"/>
          <w:color w:val="000000"/>
          <w:sz w:val="23"/>
        </w:rPr>
        <w:t xml:space="preserve">1907, </w:t>
      </w:r>
      <w:proofErr w:type="spellStart"/>
      <w:r>
        <w:rPr>
          <w:rFonts w:eastAsia="Times New Roman"/>
          <w:color w:val="000000"/>
          <w:sz w:val="23"/>
        </w:rPr>
        <w:t>Vol</w:t>
      </w:r>
      <w:proofErr w:type="spellEnd"/>
      <w:r>
        <w:rPr>
          <w:rFonts w:eastAsia="Times New Roman"/>
          <w:color w:val="000000"/>
          <w:sz w:val="23"/>
        </w:rPr>
        <w:t xml:space="preserve"> II, p 2324).</w:t>
      </w:r>
    </w:p>
    <w:p w:rsidR="00F23DEA" w:rsidRDefault="009E764D">
      <w:pPr>
        <w:spacing w:before="310" w:line="276" w:lineRule="exact"/>
        <w:ind w:left="144"/>
        <w:jc w:val="both"/>
        <w:textAlignment w:val="baseline"/>
        <w:rPr>
          <w:rFonts w:eastAsia="Times New Roman"/>
          <w:i/>
          <w:color w:val="000000"/>
          <w:spacing w:val="-2"/>
          <w:sz w:val="23"/>
        </w:rPr>
      </w:pPr>
      <w:r>
        <w:rPr>
          <w:rFonts w:eastAsia="Times New Roman"/>
          <w:i/>
          <w:color w:val="000000"/>
          <w:spacing w:val="-2"/>
          <w:sz w:val="23"/>
        </w:rPr>
        <w:t>Poland</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1934 No 1413—</w:t>
      </w:r>
      <w:proofErr w:type="gramStart"/>
      <w:r>
        <w:rPr>
          <w:rFonts w:eastAsia="Times New Roman"/>
          <w:color w:val="000000"/>
          <w:sz w:val="23"/>
        </w:rPr>
        <w:t>The</w:t>
      </w:r>
      <w:proofErr w:type="gramEnd"/>
      <w:r>
        <w:rPr>
          <w:rFonts w:eastAsia="Times New Roman"/>
          <w:color w:val="000000"/>
          <w:sz w:val="23"/>
        </w:rPr>
        <w:t xml:space="preserve"> Poland (Extradition: Commonwealth of Aus</w:t>
      </w:r>
      <w:r>
        <w:rPr>
          <w:rFonts w:eastAsia="Times New Roman"/>
          <w:color w:val="000000"/>
          <w:sz w:val="23"/>
        </w:rPr>
        <w:softHyphen/>
        <w:t xml:space="preserve">tralia and New Zealand) Order in Council 1934 (SR &amp; O and SI Rev 1948, </w:t>
      </w:r>
      <w:proofErr w:type="spellStart"/>
      <w:r>
        <w:rPr>
          <w:rFonts w:eastAsia="Times New Roman"/>
          <w:color w:val="000000"/>
          <w:sz w:val="23"/>
        </w:rPr>
        <w:t>Vol</w:t>
      </w:r>
      <w:proofErr w:type="spellEnd"/>
      <w:r>
        <w:rPr>
          <w:rFonts w:eastAsia="Times New Roman"/>
          <w:color w:val="000000"/>
          <w:sz w:val="23"/>
        </w:rPr>
        <w:t xml:space="preserve"> IX, 321; </w:t>
      </w:r>
      <w:r>
        <w:rPr>
          <w:rFonts w:eastAsia="Times New Roman"/>
          <w:i/>
          <w:color w:val="000000"/>
          <w:sz w:val="23"/>
        </w:rPr>
        <w:t xml:space="preserve">Gazette </w:t>
      </w:r>
      <w:r>
        <w:rPr>
          <w:rFonts w:eastAsia="Times New Roman"/>
          <w:color w:val="000000"/>
          <w:sz w:val="23"/>
        </w:rPr>
        <w:t xml:space="preserve">1935, </w:t>
      </w:r>
      <w:proofErr w:type="spellStart"/>
      <w:r>
        <w:rPr>
          <w:rFonts w:eastAsia="Times New Roman"/>
          <w:color w:val="000000"/>
          <w:sz w:val="23"/>
        </w:rPr>
        <w:t>Vol</w:t>
      </w:r>
      <w:proofErr w:type="spellEnd"/>
      <w:r>
        <w:rPr>
          <w:rFonts w:eastAsia="Times New Roman"/>
          <w:color w:val="000000"/>
          <w:sz w:val="23"/>
        </w:rPr>
        <w:t xml:space="preserve"> III, p 3365).</w:t>
      </w:r>
    </w:p>
    <w:p w:rsidR="00F23DEA" w:rsidRDefault="009E764D">
      <w:pPr>
        <w:spacing w:before="310" w:line="276" w:lineRule="exact"/>
        <w:ind w:left="144"/>
        <w:jc w:val="both"/>
        <w:textAlignment w:val="baseline"/>
        <w:rPr>
          <w:rFonts w:eastAsia="Times New Roman"/>
          <w:i/>
          <w:color w:val="000000"/>
          <w:spacing w:val="-2"/>
          <w:sz w:val="23"/>
        </w:rPr>
      </w:pPr>
      <w:r>
        <w:rPr>
          <w:rFonts w:eastAsia="Times New Roman"/>
          <w:i/>
          <w:color w:val="000000"/>
          <w:spacing w:val="-2"/>
          <w:sz w:val="23"/>
        </w:rPr>
        <w:t>Portugal</w:t>
      </w:r>
    </w:p>
    <w:p w:rsidR="00F23DEA" w:rsidRDefault="009E764D">
      <w:pPr>
        <w:spacing w:before="45" w:line="268" w:lineRule="exact"/>
        <w:ind w:left="144" w:right="72"/>
        <w:jc w:val="both"/>
        <w:textAlignment w:val="baseline"/>
        <w:rPr>
          <w:rFonts w:eastAsia="Times New Roman"/>
          <w:color w:val="000000"/>
          <w:sz w:val="23"/>
        </w:rPr>
      </w:pPr>
      <w:r>
        <w:rPr>
          <w:rFonts w:eastAsia="Times New Roman"/>
          <w:color w:val="000000"/>
          <w:sz w:val="23"/>
        </w:rPr>
        <w:t xml:space="preserve">1894 No 102—Order in Council directing that the Extradition Acts shall apply in the case of Portugal (SR &amp; O and SI Rev 1948, </w:t>
      </w:r>
      <w:proofErr w:type="spellStart"/>
      <w:r>
        <w:rPr>
          <w:rFonts w:eastAsia="Times New Roman"/>
          <w:color w:val="000000"/>
          <w:sz w:val="23"/>
        </w:rPr>
        <w:t>Vol</w:t>
      </w:r>
      <w:proofErr w:type="spellEnd"/>
      <w:r>
        <w:rPr>
          <w:rFonts w:eastAsia="Times New Roman"/>
          <w:color w:val="000000"/>
          <w:sz w:val="23"/>
        </w:rPr>
        <w:t xml:space="preserve"> IX, 331; </w:t>
      </w:r>
      <w:r>
        <w:rPr>
          <w:rFonts w:eastAsia="Times New Roman"/>
          <w:i/>
          <w:color w:val="000000"/>
          <w:sz w:val="23"/>
        </w:rPr>
        <w:t xml:space="preserve">Gazette </w:t>
      </w:r>
      <w:r>
        <w:rPr>
          <w:rFonts w:eastAsia="Times New Roman"/>
          <w:color w:val="000000"/>
          <w:sz w:val="23"/>
        </w:rPr>
        <w:t xml:space="preserve">1894, </w:t>
      </w:r>
      <w:proofErr w:type="spellStart"/>
      <w:r>
        <w:rPr>
          <w:rFonts w:eastAsia="Times New Roman"/>
          <w:color w:val="000000"/>
          <w:sz w:val="23"/>
        </w:rPr>
        <w:t>Vol</w:t>
      </w:r>
      <w:proofErr w:type="spellEnd"/>
      <w:r>
        <w:rPr>
          <w:rFonts w:eastAsia="Times New Roman"/>
          <w:color w:val="000000"/>
          <w:sz w:val="23"/>
        </w:rPr>
        <w:t xml:space="preserve"> I, p 822).</w:t>
      </w:r>
    </w:p>
    <w:p w:rsidR="00F23DEA" w:rsidRDefault="009E764D">
      <w:pPr>
        <w:spacing w:before="32" w:line="268" w:lineRule="exact"/>
        <w:ind w:left="144" w:right="72"/>
        <w:jc w:val="both"/>
        <w:textAlignment w:val="baseline"/>
        <w:rPr>
          <w:rFonts w:eastAsia="Times New Roman"/>
          <w:color w:val="000000"/>
          <w:sz w:val="23"/>
        </w:rPr>
      </w:pPr>
      <w:r>
        <w:rPr>
          <w:rFonts w:eastAsia="Times New Roman"/>
          <w:color w:val="000000"/>
          <w:sz w:val="23"/>
        </w:rPr>
        <w:t xml:space="preserve">1933 No 678—The Portugal (Extradition) Order in Council 1933 (SR &amp; O and SI Rev 1948, </w:t>
      </w:r>
      <w:proofErr w:type="spellStart"/>
      <w:r>
        <w:rPr>
          <w:rFonts w:eastAsia="Times New Roman"/>
          <w:color w:val="000000"/>
          <w:sz w:val="23"/>
        </w:rPr>
        <w:t>Vol</w:t>
      </w:r>
      <w:proofErr w:type="spellEnd"/>
      <w:r>
        <w:rPr>
          <w:rFonts w:eastAsia="Times New Roman"/>
          <w:color w:val="000000"/>
          <w:sz w:val="23"/>
        </w:rPr>
        <w:t xml:space="preserve"> IX, 338; </w:t>
      </w:r>
      <w:r>
        <w:rPr>
          <w:rFonts w:eastAsia="Times New Roman"/>
          <w:i/>
          <w:color w:val="000000"/>
          <w:sz w:val="23"/>
        </w:rPr>
        <w:t xml:space="preserve">Gazette </w:t>
      </w:r>
      <w:r>
        <w:rPr>
          <w:rFonts w:eastAsia="Times New Roman"/>
          <w:color w:val="000000"/>
          <w:sz w:val="23"/>
        </w:rPr>
        <w:t xml:space="preserve">1933, </w:t>
      </w:r>
      <w:proofErr w:type="spellStart"/>
      <w:r>
        <w:rPr>
          <w:rFonts w:eastAsia="Times New Roman"/>
          <w:color w:val="000000"/>
          <w:sz w:val="23"/>
        </w:rPr>
        <w:t>Vol</w:t>
      </w:r>
      <w:proofErr w:type="spellEnd"/>
      <w:r>
        <w:rPr>
          <w:rFonts w:eastAsia="Times New Roman"/>
          <w:color w:val="000000"/>
          <w:sz w:val="23"/>
        </w:rPr>
        <w:t xml:space="preserve"> II, p 2081; 1933, </w:t>
      </w:r>
      <w:proofErr w:type="spellStart"/>
      <w:r>
        <w:rPr>
          <w:rFonts w:eastAsia="Times New Roman"/>
          <w:color w:val="000000"/>
          <w:sz w:val="23"/>
        </w:rPr>
        <w:t>Vol</w:t>
      </w:r>
      <w:proofErr w:type="spellEnd"/>
      <w:r>
        <w:rPr>
          <w:rFonts w:eastAsia="Times New Roman"/>
          <w:color w:val="000000"/>
          <w:sz w:val="23"/>
        </w:rPr>
        <w:t xml:space="preserve"> III, p 2484).</w:t>
      </w:r>
    </w:p>
    <w:p w:rsidR="00F23DEA" w:rsidRDefault="009E764D">
      <w:pPr>
        <w:spacing w:before="324" w:line="276" w:lineRule="exact"/>
        <w:ind w:left="144"/>
        <w:jc w:val="both"/>
        <w:textAlignment w:val="baseline"/>
        <w:rPr>
          <w:rFonts w:eastAsia="Times New Roman"/>
          <w:i/>
          <w:color w:val="000000"/>
          <w:spacing w:val="-4"/>
          <w:sz w:val="23"/>
        </w:rPr>
      </w:pPr>
      <w:r>
        <w:rPr>
          <w:rFonts w:eastAsia="Times New Roman"/>
          <w:i/>
          <w:color w:val="000000"/>
          <w:spacing w:val="-4"/>
          <w:sz w:val="23"/>
        </w:rPr>
        <w:t>Romania</w:t>
      </w:r>
    </w:p>
    <w:p w:rsidR="00F23DEA" w:rsidRDefault="009E764D">
      <w:pPr>
        <w:spacing w:before="40" w:line="268" w:lineRule="exact"/>
        <w:ind w:left="144" w:right="72"/>
        <w:jc w:val="both"/>
        <w:textAlignment w:val="baseline"/>
        <w:rPr>
          <w:rFonts w:eastAsia="Times New Roman"/>
          <w:color w:val="000000"/>
          <w:sz w:val="23"/>
        </w:rPr>
      </w:pPr>
      <w:r>
        <w:rPr>
          <w:rFonts w:eastAsia="Times New Roman"/>
          <w:color w:val="000000"/>
          <w:sz w:val="23"/>
        </w:rPr>
        <w:t xml:space="preserve">1894 No 1 19—Order in Council directing that the Extradition Acts shall apply in the case of </w:t>
      </w:r>
      <w:proofErr w:type="spellStart"/>
      <w:r>
        <w:rPr>
          <w:rFonts w:eastAsia="Times New Roman"/>
          <w:color w:val="000000"/>
          <w:sz w:val="23"/>
        </w:rPr>
        <w:t>Roumania</w:t>
      </w:r>
      <w:proofErr w:type="spellEnd"/>
      <w:r>
        <w:rPr>
          <w:rFonts w:eastAsia="Times New Roman"/>
          <w:color w:val="000000"/>
          <w:sz w:val="23"/>
        </w:rPr>
        <w:t xml:space="preserve"> (SR &amp; O and SI Rev 1948, </w:t>
      </w:r>
      <w:proofErr w:type="spellStart"/>
      <w:r>
        <w:rPr>
          <w:rFonts w:eastAsia="Times New Roman"/>
          <w:color w:val="000000"/>
          <w:sz w:val="23"/>
        </w:rPr>
        <w:t>Vol</w:t>
      </w:r>
      <w:proofErr w:type="spellEnd"/>
      <w:r>
        <w:rPr>
          <w:rFonts w:eastAsia="Times New Roman"/>
          <w:color w:val="000000"/>
          <w:sz w:val="23"/>
        </w:rPr>
        <w:t xml:space="preserve"> IX, 341; </w:t>
      </w:r>
      <w:r>
        <w:rPr>
          <w:rFonts w:eastAsia="Times New Roman"/>
          <w:i/>
          <w:color w:val="000000"/>
          <w:sz w:val="23"/>
        </w:rPr>
        <w:t xml:space="preserve">Gazette </w:t>
      </w:r>
      <w:r>
        <w:rPr>
          <w:rFonts w:eastAsia="Times New Roman"/>
          <w:color w:val="000000"/>
          <w:sz w:val="23"/>
        </w:rPr>
        <w:t xml:space="preserve">1894, </w:t>
      </w:r>
      <w:proofErr w:type="spellStart"/>
      <w:r>
        <w:rPr>
          <w:rFonts w:eastAsia="Times New Roman"/>
          <w:color w:val="000000"/>
          <w:sz w:val="23"/>
        </w:rPr>
        <w:t>Vol</w:t>
      </w:r>
      <w:proofErr w:type="spellEnd"/>
      <w:r>
        <w:rPr>
          <w:rFonts w:eastAsia="Times New Roman"/>
          <w:color w:val="000000"/>
          <w:sz w:val="23"/>
        </w:rPr>
        <w:t xml:space="preserve"> II, p 1264).</w:t>
      </w:r>
    </w:p>
    <w:p w:rsidR="00F23DEA" w:rsidRDefault="009E764D">
      <w:pPr>
        <w:spacing w:before="310" w:line="276" w:lineRule="exact"/>
        <w:ind w:left="144"/>
        <w:jc w:val="both"/>
        <w:textAlignment w:val="baseline"/>
        <w:rPr>
          <w:rFonts w:eastAsia="Times New Roman"/>
          <w:i/>
          <w:color w:val="000000"/>
          <w:spacing w:val="-4"/>
          <w:sz w:val="23"/>
        </w:rPr>
      </w:pPr>
      <w:r>
        <w:rPr>
          <w:rFonts w:eastAsia="Times New Roman"/>
          <w:i/>
          <w:color w:val="000000"/>
          <w:spacing w:val="-4"/>
          <w:sz w:val="23"/>
        </w:rPr>
        <w:t>Russia</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1887—Order in Council directing that the Extradition Acts shall apply in the case of Russia (SR &amp; O and SI Rev 1948, </w:t>
      </w:r>
      <w:proofErr w:type="spellStart"/>
      <w:r>
        <w:rPr>
          <w:rFonts w:eastAsia="Times New Roman"/>
          <w:color w:val="000000"/>
          <w:sz w:val="23"/>
        </w:rPr>
        <w:t>Vol</w:t>
      </w:r>
      <w:proofErr w:type="spellEnd"/>
      <w:r>
        <w:rPr>
          <w:rFonts w:eastAsia="Times New Roman"/>
          <w:color w:val="000000"/>
          <w:sz w:val="23"/>
        </w:rPr>
        <w:t xml:space="preserve"> IX, 349; </w:t>
      </w:r>
      <w:r>
        <w:rPr>
          <w:rFonts w:eastAsia="Times New Roman"/>
          <w:i/>
          <w:color w:val="000000"/>
          <w:sz w:val="23"/>
        </w:rPr>
        <w:t xml:space="preserve">Gazette </w:t>
      </w:r>
      <w:r>
        <w:rPr>
          <w:rFonts w:eastAsia="Times New Roman"/>
          <w:color w:val="000000"/>
          <w:sz w:val="23"/>
        </w:rPr>
        <w:t xml:space="preserve">1887, </w:t>
      </w:r>
      <w:proofErr w:type="spellStart"/>
      <w:r>
        <w:rPr>
          <w:rFonts w:eastAsia="Times New Roman"/>
          <w:color w:val="000000"/>
          <w:sz w:val="23"/>
        </w:rPr>
        <w:t>Vol</w:t>
      </w:r>
      <w:proofErr w:type="spellEnd"/>
      <w:r>
        <w:rPr>
          <w:rFonts w:eastAsia="Times New Roman"/>
          <w:color w:val="000000"/>
          <w:sz w:val="23"/>
        </w:rPr>
        <w:t xml:space="preserve"> I, p 720).</w:t>
      </w:r>
    </w:p>
    <w:p w:rsidR="00F23DEA" w:rsidRDefault="009E764D">
      <w:pPr>
        <w:spacing w:before="309" w:line="276" w:lineRule="exact"/>
        <w:ind w:left="144"/>
        <w:jc w:val="both"/>
        <w:textAlignment w:val="baseline"/>
        <w:rPr>
          <w:rFonts w:eastAsia="Times New Roman"/>
          <w:i/>
          <w:color w:val="000000"/>
          <w:spacing w:val="-2"/>
          <w:sz w:val="23"/>
        </w:rPr>
      </w:pPr>
      <w:r>
        <w:rPr>
          <w:rFonts w:eastAsia="Times New Roman"/>
          <w:i/>
          <w:color w:val="000000"/>
          <w:spacing w:val="-2"/>
          <w:sz w:val="23"/>
        </w:rPr>
        <w:t>San Marino</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1900 No 168—Order in Council directing that the Extradition Acts shall apply in the case of San Marino (SR &amp; O and SI Rev 1948, </w:t>
      </w:r>
      <w:proofErr w:type="spellStart"/>
      <w:r>
        <w:rPr>
          <w:rFonts w:eastAsia="Times New Roman"/>
          <w:color w:val="000000"/>
          <w:sz w:val="23"/>
        </w:rPr>
        <w:t>Vol</w:t>
      </w:r>
      <w:proofErr w:type="spellEnd"/>
      <w:r>
        <w:rPr>
          <w:rFonts w:eastAsia="Times New Roman"/>
          <w:color w:val="000000"/>
          <w:sz w:val="23"/>
        </w:rPr>
        <w:t xml:space="preserve"> IX, 362; </w:t>
      </w:r>
      <w:r>
        <w:rPr>
          <w:rFonts w:eastAsia="Times New Roman"/>
          <w:i/>
          <w:color w:val="000000"/>
          <w:sz w:val="23"/>
        </w:rPr>
        <w:t xml:space="preserve">Gazette </w:t>
      </w:r>
      <w:r>
        <w:rPr>
          <w:rFonts w:eastAsia="Times New Roman"/>
          <w:color w:val="000000"/>
          <w:sz w:val="23"/>
        </w:rPr>
        <w:t xml:space="preserve">1900, </w:t>
      </w:r>
      <w:proofErr w:type="spellStart"/>
      <w:r>
        <w:rPr>
          <w:rFonts w:eastAsia="Times New Roman"/>
          <w:color w:val="000000"/>
          <w:sz w:val="23"/>
        </w:rPr>
        <w:t>Vol</w:t>
      </w:r>
      <w:proofErr w:type="spellEnd"/>
      <w:r>
        <w:rPr>
          <w:rFonts w:eastAsia="Times New Roman"/>
          <w:color w:val="000000"/>
          <w:sz w:val="23"/>
        </w:rPr>
        <w:t xml:space="preserve"> II, p 1302).</w:t>
      </w:r>
    </w:p>
    <w:p w:rsidR="00F23DEA" w:rsidRDefault="009E764D">
      <w:pPr>
        <w:spacing w:before="309" w:line="276" w:lineRule="exact"/>
        <w:ind w:left="144"/>
        <w:jc w:val="both"/>
        <w:textAlignment w:val="baseline"/>
        <w:rPr>
          <w:rFonts w:eastAsia="Times New Roman"/>
          <w:i/>
          <w:color w:val="000000"/>
          <w:spacing w:val="-4"/>
          <w:sz w:val="23"/>
        </w:rPr>
      </w:pPr>
      <w:r>
        <w:rPr>
          <w:rFonts w:eastAsia="Times New Roman"/>
          <w:i/>
          <w:color w:val="000000"/>
          <w:spacing w:val="-4"/>
          <w:sz w:val="23"/>
        </w:rPr>
        <w:t>Servia</w:t>
      </w:r>
    </w:p>
    <w:p w:rsidR="00F23DEA" w:rsidRDefault="009E764D">
      <w:pPr>
        <w:spacing w:before="46" w:line="268" w:lineRule="exact"/>
        <w:ind w:left="144" w:right="72"/>
        <w:jc w:val="both"/>
        <w:textAlignment w:val="baseline"/>
        <w:rPr>
          <w:rFonts w:eastAsia="Times New Roman"/>
          <w:color w:val="000000"/>
          <w:sz w:val="23"/>
        </w:rPr>
      </w:pPr>
      <w:r>
        <w:rPr>
          <w:rFonts w:eastAsia="Times New Roman"/>
          <w:color w:val="000000"/>
          <w:sz w:val="23"/>
        </w:rPr>
        <w:t xml:space="preserve">1901 No 586—Order in Council directing that the Extradition Acts shall apply in the case of Servia (SR &amp; O and SI Rev 1948, </w:t>
      </w:r>
      <w:proofErr w:type="spellStart"/>
      <w:r>
        <w:rPr>
          <w:rFonts w:eastAsia="Times New Roman"/>
          <w:color w:val="000000"/>
          <w:sz w:val="23"/>
        </w:rPr>
        <w:t>Vol</w:t>
      </w:r>
      <w:proofErr w:type="spellEnd"/>
      <w:r>
        <w:rPr>
          <w:rFonts w:eastAsia="Times New Roman"/>
          <w:color w:val="000000"/>
          <w:sz w:val="23"/>
        </w:rPr>
        <w:t xml:space="preserve"> IX, 457; </w:t>
      </w:r>
      <w:r>
        <w:rPr>
          <w:rFonts w:eastAsia="Times New Roman"/>
          <w:i/>
          <w:color w:val="000000"/>
          <w:sz w:val="23"/>
        </w:rPr>
        <w:t xml:space="preserve">Gazette </w:t>
      </w:r>
      <w:r>
        <w:rPr>
          <w:rFonts w:eastAsia="Times New Roman"/>
          <w:color w:val="000000"/>
          <w:sz w:val="23"/>
        </w:rPr>
        <w:t xml:space="preserve">1901, </w:t>
      </w:r>
      <w:proofErr w:type="spellStart"/>
      <w:r>
        <w:rPr>
          <w:rFonts w:eastAsia="Times New Roman"/>
          <w:color w:val="000000"/>
          <w:sz w:val="23"/>
        </w:rPr>
        <w:t>Vol</w:t>
      </w:r>
      <w:proofErr w:type="spellEnd"/>
      <w:r>
        <w:rPr>
          <w:rFonts w:eastAsia="Times New Roman"/>
          <w:color w:val="000000"/>
          <w:sz w:val="23"/>
        </w:rPr>
        <w:t xml:space="preserve"> II, p 2036).</w:t>
      </w:r>
    </w:p>
    <w:p w:rsidR="00F23DEA" w:rsidRDefault="00F23DEA">
      <w:pPr>
        <w:sectPr w:rsidR="00F23DEA">
          <w:pgSz w:w="11909" w:h="16838"/>
          <w:pgMar w:top="2720" w:right="2710" w:bottom="2010" w:left="2719" w:header="720" w:footer="720" w:gutter="0"/>
          <w:cols w:space="720"/>
        </w:sectPr>
      </w:pPr>
    </w:p>
    <w:p w:rsidR="00F23DEA" w:rsidRDefault="00F56ECE">
      <w:pPr>
        <w:spacing w:before="301" w:line="277" w:lineRule="exact"/>
        <w:ind w:left="72"/>
        <w:textAlignment w:val="baseline"/>
        <w:rPr>
          <w:rFonts w:eastAsia="Times New Roman"/>
          <w:i/>
          <w:color w:val="000000"/>
          <w:spacing w:val="-2"/>
          <w:sz w:val="23"/>
        </w:rPr>
      </w:pPr>
      <w:r>
        <w:lastRenderedPageBreak/>
        <w:pict>
          <v:shape id="_x0000_s1045" type="#_x0000_t202" style="position:absolute;left:0;text-align:left;margin-left:142.55pt;margin-top:136.5pt;width:311.55pt;height:19.65pt;z-index:-251540480;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Schedule 1</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44" type="#_x0000_t202" style="position:absolute;left:0;text-align:left;margin-left:136.7pt;margin-top:721.6pt;width:18.75pt;height:10.55pt;z-index:-251539456;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7"/>
                      <w:sz w:val="18"/>
                    </w:rPr>
                  </w:pPr>
                  <w:r>
                    <w:rPr>
                      <w:rFonts w:eastAsia="Times New Roman"/>
                      <w:color w:val="000000"/>
                      <w:spacing w:val="27"/>
                      <w:sz w:val="18"/>
                    </w:rPr>
                    <w:t>98</w:t>
                  </w:r>
                </w:p>
              </w:txbxContent>
            </v:textbox>
            <w10:wrap type="square" anchorx="page" anchory="page"/>
          </v:shape>
        </w:pict>
      </w:r>
      <w:r>
        <w:pict>
          <v:line id="_x0000_s1043" style="position:absolute;left:0;text-align:left;z-index:251630592;mso-position-horizontal-relative:page;mso-position-vertical-relative:page" from="141.6pt,158.4pt" to="454.15pt,158.4pt" strokeweight=".7pt">
            <w10:wrap anchorx="page" anchory="page"/>
          </v:line>
        </w:pict>
      </w:r>
      <w:r w:rsidR="009E764D">
        <w:rPr>
          <w:rFonts w:eastAsia="Times New Roman"/>
          <w:i/>
          <w:color w:val="000000"/>
          <w:spacing w:val="-2"/>
          <w:sz w:val="23"/>
        </w:rPr>
        <w:t>Spain</w:t>
      </w:r>
    </w:p>
    <w:p w:rsidR="00F23DEA" w:rsidRDefault="009E764D">
      <w:pPr>
        <w:spacing w:before="43" w:line="269" w:lineRule="exact"/>
        <w:ind w:left="72" w:right="144"/>
        <w:jc w:val="both"/>
        <w:textAlignment w:val="baseline"/>
        <w:rPr>
          <w:rFonts w:eastAsia="Times New Roman"/>
          <w:color w:val="000000"/>
          <w:sz w:val="23"/>
        </w:rPr>
      </w:pPr>
      <w:r>
        <w:rPr>
          <w:rFonts w:eastAsia="Times New Roman"/>
          <w:color w:val="000000"/>
          <w:sz w:val="23"/>
        </w:rPr>
        <w:t xml:space="preserve">1878—Order in Council directing that the Extradition Acts shall apply in the case of Spain (SR &amp; O and SI Rev 1948, </w:t>
      </w:r>
      <w:proofErr w:type="spellStart"/>
      <w:r>
        <w:rPr>
          <w:rFonts w:eastAsia="Times New Roman"/>
          <w:color w:val="000000"/>
          <w:sz w:val="23"/>
        </w:rPr>
        <w:t>Vol</w:t>
      </w:r>
      <w:proofErr w:type="spellEnd"/>
      <w:r>
        <w:rPr>
          <w:rFonts w:eastAsia="Times New Roman"/>
          <w:color w:val="000000"/>
          <w:sz w:val="23"/>
        </w:rPr>
        <w:t xml:space="preserve"> IX, 376; </w:t>
      </w:r>
      <w:r>
        <w:rPr>
          <w:rFonts w:eastAsia="Times New Roman"/>
          <w:i/>
          <w:color w:val="000000"/>
          <w:sz w:val="23"/>
        </w:rPr>
        <w:t xml:space="preserve">Gazette </w:t>
      </w:r>
      <w:r>
        <w:rPr>
          <w:rFonts w:eastAsia="Times New Roman"/>
          <w:color w:val="000000"/>
          <w:sz w:val="23"/>
        </w:rPr>
        <w:t xml:space="preserve">1879, </w:t>
      </w:r>
      <w:proofErr w:type="spellStart"/>
      <w:r>
        <w:rPr>
          <w:rFonts w:eastAsia="Times New Roman"/>
          <w:color w:val="000000"/>
          <w:sz w:val="23"/>
        </w:rPr>
        <w:t>Vol</w:t>
      </w:r>
      <w:proofErr w:type="spellEnd"/>
      <w:r>
        <w:rPr>
          <w:rFonts w:eastAsia="Times New Roman"/>
          <w:color w:val="000000"/>
          <w:sz w:val="23"/>
        </w:rPr>
        <w:t xml:space="preserve"> I, p 324).</w:t>
      </w:r>
    </w:p>
    <w:p w:rsidR="00F23DEA" w:rsidRDefault="009E764D">
      <w:pPr>
        <w:spacing w:before="38" w:line="269" w:lineRule="exact"/>
        <w:ind w:left="72" w:right="144"/>
        <w:jc w:val="both"/>
        <w:textAlignment w:val="baseline"/>
        <w:rPr>
          <w:rFonts w:eastAsia="Times New Roman"/>
          <w:color w:val="000000"/>
          <w:sz w:val="23"/>
        </w:rPr>
      </w:pPr>
      <w:r>
        <w:rPr>
          <w:rFonts w:eastAsia="Times New Roman"/>
          <w:color w:val="000000"/>
          <w:sz w:val="23"/>
        </w:rPr>
        <w:t xml:space="preserve">1889—Order in Council directing that the Extradition Acts shall apply in the case of Spain in accordance with a Treaty of 4 June 1878, as amended by a Declaration of 19 February 1889 (SR &amp; O and SI Rev 1948, </w:t>
      </w:r>
      <w:proofErr w:type="spellStart"/>
      <w:r>
        <w:rPr>
          <w:rFonts w:eastAsia="Times New Roman"/>
          <w:color w:val="000000"/>
          <w:sz w:val="23"/>
        </w:rPr>
        <w:t>Vol</w:t>
      </w:r>
      <w:proofErr w:type="spellEnd"/>
      <w:r>
        <w:rPr>
          <w:rFonts w:eastAsia="Times New Roman"/>
          <w:color w:val="000000"/>
          <w:sz w:val="23"/>
        </w:rPr>
        <w:t xml:space="preserve"> IX, 385; </w:t>
      </w:r>
      <w:r>
        <w:rPr>
          <w:rFonts w:eastAsia="Times New Roman"/>
          <w:i/>
          <w:color w:val="000000"/>
          <w:sz w:val="23"/>
        </w:rPr>
        <w:t xml:space="preserve">Gazette </w:t>
      </w:r>
      <w:r>
        <w:rPr>
          <w:rFonts w:eastAsia="Times New Roman"/>
          <w:color w:val="000000"/>
          <w:sz w:val="23"/>
        </w:rPr>
        <w:t xml:space="preserve">1889, </w:t>
      </w:r>
      <w:proofErr w:type="spellStart"/>
      <w:r>
        <w:rPr>
          <w:rFonts w:eastAsia="Times New Roman"/>
          <w:color w:val="000000"/>
          <w:sz w:val="23"/>
        </w:rPr>
        <w:t>Vol</w:t>
      </w:r>
      <w:proofErr w:type="spellEnd"/>
      <w:r>
        <w:rPr>
          <w:rFonts w:eastAsia="Times New Roman"/>
          <w:color w:val="000000"/>
          <w:sz w:val="23"/>
        </w:rPr>
        <w:t xml:space="preserve"> II, pp 939, 947).</w:t>
      </w:r>
    </w:p>
    <w:p w:rsidR="00F23DEA" w:rsidRDefault="009E764D">
      <w:pPr>
        <w:spacing w:before="313" w:line="277" w:lineRule="exact"/>
        <w:ind w:left="72"/>
        <w:textAlignment w:val="baseline"/>
        <w:rPr>
          <w:rFonts w:eastAsia="Times New Roman"/>
          <w:i/>
          <w:color w:val="000000"/>
          <w:sz w:val="23"/>
        </w:rPr>
      </w:pPr>
      <w:r>
        <w:rPr>
          <w:rFonts w:eastAsia="Times New Roman"/>
          <w:i/>
          <w:color w:val="000000"/>
          <w:sz w:val="23"/>
        </w:rPr>
        <w:t>Switzerland</w:t>
      </w:r>
    </w:p>
    <w:p w:rsidR="00F23DEA" w:rsidRDefault="009E764D">
      <w:pPr>
        <w:spacing w:before="38" w:line="269" w:lineRule="exact"/>
        <w:ind w:left="72" w:right="144"/>
        <w:jc w:val="both"/>
        <w:textAlignment w:val="baseline"/>
        <w:rPr>
          <w:rFonts w:eastAsia="Times New Roman"/>
          <w:color w:val="000000"/>
          <w:sz w:val="23"/>
        </w:rPr>
      </w:pPr>
      <w:r>
        <w:rPr>
          <w:rFonts w:eastAsia="Times New Roman"/>
          <w:color w:val="000000"/>
          <w:sz w:val="23"/>
        </w:rPr>
        <w:t xml:space="preserve">1881—Order in Council directing that the Extradition Acts shall apply in the case of Switzerland (SR &amp; O and SI Rev 1948, </w:t>
      </w:r>
      <w:proofErr w:type="spellStart"/>
      <w:r>
        <w:rPr>
          <w:rFonts w:eastAsia="Times New Roman"/>
          <w:color w:val="000000"/>
          <w:sz w:val="23"/>
        </w:rPr>
        <w:t>Vol</w:t>
      </w:r>
      <w:proofErr w:type="spellEnd"/>
      <w:r>
        <w:rPr>
          <w:rFonts w:eastAsia="Times New Roman"/>
          <w:color w:val="000000"/>
          <w:sz w:val="23"/>
        </w:rPr>
        <w:t xml:space="preserve"> IX, 393; </w:t>
      </w:r>
      <w:r>
        <w:rPr>
          <w:rFonts w:eastAsia="Times New Roman"/>
          <w:i/>
          <w:color w:val="000000"/>
          <w:sz w:val="23"/>
        </w:rPr>
        <w:t xml:space="preserve">Gazette </w:t>
      </w:r>
      <w:r>
        <w:rPr>
          <w:rFonts w:eastAsia="Times New Roman"/>
          <w:color w:val="000000"/>
          <w:sz w:val="23"/>
        </w:rPr>
        <w:t xml:space="preserve">1881, </w:t>
      </w:r>
      <w:proofErr w:type="spellStart"/>
      <w:r>
        <w:rPr>
          <w:rFonts w:eastAsia="Times New Roman"/>
          <w:color w:val="000000"/>
          <w:sz w:val="23"/>
        </w:rPr>
        <w:t>Vol</w:t>
      </w:r>
      <w:proofErr w:type="spellEnd"/>
      <w:r>
        <w:rPr>
          <w:rFonts w:eastAsia="Times New Roman"/>
          <w:color w:val="000000"/>
          <w:sz w:val="23"/>
        </w:rPr>
        <w:t xml:space="preserve"> I, p 412).</w:t>
      </w:r>
    </w:p>
    <w:p w:rsidR="00F23DEA" w:rsidRDefault="009E764D">
      <w:pPr>
        <w:spacing w:before="42" w:line="269" w:lineRule="exact"/>
        <w:ind w:left="72" w:right="144"/>
        <w:jc w:val="both"/>
        <w:textAlignment w:val="baseline"/>
        <w:rPr>
          <w:rFonts w:eastAsia="Times New Roman"/>
          <w:color w:val="000000"/>
          <w:sz w:val="23"/>
        </w:rPr>
      </w:pPr>
      <w:r>
        <w:rPr>
          <w:rFonts w:eastAsia="Times New Roman"/>
          <w:color w:val="000000"/>
          <w:sz w:val="23"/>
        </w:rPr>
        <w:t xml:space="preserve">1905 No 616—Order in Council directing that the Extradition Acts shall apply in the case of Switzerland (SR &amp; O and SI Rev 1948, </w:t>
      </w:r>
      <w:proofErr w:type="spellStart"/>
      <w:r>
        <w:rPr>
          <w:rFonts w:eastAsia="Times New Roman"/>
          <w:color w:val="000000"/>
          <w:sz w:val="23"/>
        </w:rPr>
        <w:t>Vol</w:t>
      </w:r>
      <w:proofErr w:type="spellEnd"/>
      <w:r>
        <w:rPr>
          <w:rFonts w:eastAsia="Times New Roman"/>
          <w:color w:val="000000"/>
          <w:sz w:val="23"/>
        </w:rPr>
        <w:t xml:space="preserve"> IX, 404; </w:t>
      </w:r>
      <w:r>
        <w:rPr>
          <w:rFonts w:eastAsia="Times New Roman"/>
          <w:i/>
          <w:color w:val="000000"/>
          <w:sz w:val="23"/>
        </w:rPr>
        <w:t xml:space="preserve">Gazette </w:t>
      </w:r>
      <w:r>
        <w:rPr>
          <w:rFonts w:eastAsia="Times New Roman"/>
          <w:color w:val="000000"/>
          <w:sz w:val="23"/>
        </w:rPr>
        <w:t xml:space="preserve">1905, </w:t>
      </w:r>
      <w:proofErr w:type="spellStart"/>
      <w:r>
        <w:rPr>
          <w:rFonts w:eastAsia="Times New Roman"/>
          <w:color w:val="000000"/>
          <w:sz w:val="23"/>
        </w:rPr>
        <w:t>Vol</w:t>
      </w:r>
      <w:proofErr w:type="spellEnd"/>
      <w:r>
        <w:rPr>
          <w:rFonts w:eastAsia="Times New Roman"/>
          <w:color w:val="000000"/>
          <w:sz w:val="23"/>
        </w:rPr>
        <w:t xml:space="preserve"> II, p 1996).</w:t>
      </w:r>
    </w:p>
    <w:p w:rsidR="00F23DEA" w:rsidRDefault="009E764D">
      <w:pPr>
        <w:spacing w:before="38" w:line="269" w:lineRule="exact"/>
        <w:ind w:left="72" w:right="144"/>
        <w:jc w:val="both"/>
        <w:textAlignment w:val="baseline"/>
        <w:rPr>
          <w:rFonts w:eastAsia="Times New Roman"/>
          <w:color w:val="000000"/>
          <w:sz w:val="23"/>
        </w:rPr>
      </w:pPr>
      <w:r>
        <w:rPr>
          <w:rFonts w:eastAsia="Times New Roman"/>
          <w:color w:val="000000"/>
          <w:sz w:val="23"/>
        </w:rPr>
        <w:t>1935 No 1249—</w:t>
      </w:r>
      <w:proofErr w:type="gramStart"/>
      <w:r>
        <w:rPr>
          <w:rFonts w:eastAsia="Times New Roman"/>
          <w:color w:val="000000"/>
          <w:sz w:val="23"/>
        </w:rPr>
        <w:t>The</w:t>
      </w:r>
      <w:proofErr w:type="gramEnd"/>
      <w:r>
        <w:rPr>
          <w:rFonts w:eastAsia="Times New Roman"/>
          <w:color w:val="000000"/>
          <w:sz w:val="23"/>
        </w:rPr>
        <w:t xml:space="preserve"> Switzerland (Extradition: Commonwealth of Australia and New Zealand) Order in Council 1935 (SR &amp; O and SI Rev 1948, </w:t>
      </w:r>
      <w:proofErr w:type="spellStart"/>
      <w:r>
        <w:rPr>
          <w:rFonts w:eastAsia="Times New Roman"/>
          <w:color w:val="000000"/>
          <w:sz w:val="23"/>
        </w:rPr>
        <w:t>Vol</w:t>
      </w:r>
      <w:proofErr w:type="spellEnd"/>
      <w:r>
        <w:rPr>
          <w:rFonts w:eastAsia="Times New Roman"/>
          <w:color w:val="000000"/>
          <w:sz w:val="23"/>
        </w:rPr>
        <w:t xml:space="preserve"> IX, 408; </w:t>
      </w:r>
      <w:r>
        <w:rPr>
          <w:rFonts w:eastAsia="Times New Roman"/>
          <w:i/>
          <w:color w:val="000000"/>
          <w:sz w:val="23"/>
        </w:rPr>
        <w:t xml:space="preserve">Gazette </w:t>
      </w:r>
      <w:r>
        <w:rPr>
          <w:rFonts w:eastAsia="Times New Roman"/>
          <w:color w:val="000000"/>
          <w:sz w:val="23"/>
        </w:rPr>
        <w:t xml:space="preserve">1936, </w:t>
      </w:r>
      <w:proofErr w:type="spellStart"/>
      <w:r>
        <w:rPr>
          <w:rFonts w:eastAsia="Times New Roman"/>
          <w:color w:val="000000"/>
          <w:sz w:val="23"/>
        </w:rPr>
        <w:t>Vol</w:t>
      </w:r>
      <w:proofErr w:type="spellEnd"/>
      <w:r>
        <w:rPr>
          <w:rFonts w:eastAsia="Times New Roman"/>
          <w:color w:val="000000"/>
          <w:sz w:val="23"/>
        </w:rPr>
        <w:t xml:space="preserve"> I, p 278).</w:t>
      </w:r>
    </w:p>
    <w:p w:rsidR="00F23DEA" w:rsidRDefault="009E764D">
      <w:pPr>
        <w:spacing w:before="314" w:line="277" w:lineRule="exact"/>
        <w:ind w:left="72"/>
        <w:textAlignment w:val="baseline"/>
        <w:rPr>
          <w:rFonts w:eastAsia="Times New Roman"/>
          <w:i/>
          <w:color w:val="000000"/>
          <w:spacing w:val="-1"/>
          <w:sz w:val="23"/>
        </w:rPr>
      </w:pPr>
      <w:r>
        <w:rPr>
          <w:rFonts w:eastAsia="Times New Roman"/>
          <w:i/>
          <w:color w:val="000000"/>
          <w:spacing w:val="-1"/>
          <w:sz w:val="23"/>
        </w:rPr>
        <w:t>Thailand</w:t>
      </w:r>
    </w:p>
    <w:p w:rsidR="00F23DEA" w:rsidRDefault="009E764D">
      <w:pPr>
        <w:spacing w:before="37" w:line="269" w:lineRule="exact"/>
        <w:ind w:left="72" w:right="144"/>
        <w:jc w:val="both"/>
        <w:textAlignment w:val="baseline"/>
        <w:rPr>
          <w:rFonts w:eastAsia="Times New Roman"/>
          <w:color w:val="000000"/>
          <w:sz w:val="23"/>
        </w:rPr>
      </w:pPr>
      <w:r>
        <w:rPr>
          <w:rFonts w:eastAsia="Times New Roman"/>
          <w:color w:val="000000"/>
          <w:sz w:val="23"/>
        </w:rPr>
        <w:t xml:space="preserve">1911 No 1151—Order in Council directing that the Extradition Acts shall apply in the case of Siam (SR &amp; O and SI Rev 1948, </w:t>
      </w:r>
      <w:proofErr w:type="spellStart"/>
      <w:r>
        <w:rPr>
          <w:rFonts w:eastAsia="Times New Roman"/>
          <w:color w:val="000000"/>
          <w:sz w:val="23"/>
        </w:rPr>
        <w:t>Vol</w:t>
      </w:r>
      <w:proofErr w:type="spellEnd"/>
      <w:r>
        <w:rPr>
          <w:rFonts w:eastAsia="Times New Roman"/>
          <w:color w:val="000000"/>
          <w:sz w:val="23"/>
        </w:rPr>
        <w:t xml:space="preserve"> IX, 370; </w:t>
      </w:r>
      <w:r>
        <w:rPr>
          <w:rFonts w:eastAsia="Times New Roman"/>
          <w:i/>
          <w:color w:val="000000"/>
          <w:sz w:val="23"/>
        </w:rPr>
        <w:t xml:space="preserve">Gazette </w:t>
      </w:r>
      <w:r>
        <w:rPr>
          <w:rFonts w:eastAsia="Times New Roman"/>
          <w:color w:val="000000"/>
          <w:sz w:val="23"/>
        </w:rPr>
        <w:t xml:space="preserve">1912, </w:t>
      </w:r>
      <w:proofErr w:type="spellStart"/>
      <w:r>
        <w:rPr>
          <w:rFonts w:eastAsia="Times New Roman"/>
          <w:color w:val="000000"/>
          <w:sz w:val="23"/>
        </w:rPr>
        <w:t>Vol</w:t>
      </w:r>
      <w:proofErr w:type="spellEnd"/>
      <w:r>
        <w:rPr>
          <w:rFonts w:eastAsia="Times New Roman"/>
          <w:color w:val="000000"/>
          <w:sz w:val="23"/>
        </w:rPr>
        <w:t xml:space="preserve"> I, p 193).</w:t>
      </w:r>
    </w:p>
    <w:p w:rsidR="00F23DEA" w:rsidRDefault="009E764D">
      <w:pPr>
        <w:spacing w:before="309" w:line="277" w:lineRule="exact"/>
        <w:ind w:left="72"/>
        <w:textAlignment w:val="baseline"/>
        <w:rPr>
          <w:rFonts w:eastAsia="Times New Roman"/>
          <w:i/>
          <w:color w:val="000000"/>
          <w:spacing w:val="-3"/>
          <w:sz w:val="23"/>
        </w:rPr>
      </w:pPr>
      <w:r>
        <w:rPr>
          <w:rFonts w:eastAsia="Times New Roman"/>
          <w:i/>
          <w:color w:val="000000"/>
          <w:spacing w:val="-3"/>
          <w:sz w:val="23"/>
        </w:rPr>
        <w:t>Uruguay</w:t>
      </w:r>
    </w:p>
    <w:p w:rsidR="00F23DEA" w:rsidRDefault="009E764D">
      <w:pPr>
        <w:spacing w:before="43" w:line="269" w:lineRule="exact"/>
        <w:ind w:left="72" w:right="144"/>
        <w:jc w:val="both"/>
        <w:textAlignment w:val="baseline"/>
        <w:rPr>
          <w:rFonts w:eastAsia="Times New Roman"/>
          <w:color w:val="000000"/>
          <w:sz w:val="23"/>
        </w:rPr>
      </w:pPr>
      <w:r>
        <w:rPr>
          <w:rFonts w:eastAsia="Times New Roman"/>
          <w:color w:val="000000"/>
          <w:sz w:val="23"/>
        </w:rPr>
        <w:t xml:space="preserve">1885—Order in Council directing that the Extradition Acts shall apply in the case of Uruguay (SR &amp; O and SI Rev 1948, </w:t>
      </w:r>
      <w:proofErr w:type="spellStart"/>
      <w:r>
        <w:rPr>
          <w:rFonts w:eastAsia="Times New Roman"/>
          <w:color w:val="000000"/>
          <w:sz w:val="23"/>
        </w:rPr>
        <w:t>Vol</w:t>
      </w:r>
      <w:proofErr w:type="spellEnd"/>
      <w:r>
        <w:rPr>
          <w:rFonts w:eastAsia="Times New Roman"/>
          <w:color w:val="000000"/>
          <w:sz w:val="23"/>
        </w:rPr>
        <w:t xml:space="preserve"> IX, 447; </w:t>
      </w:r>
      <w:r>
        <w:rPr>
          <w:rFonts w:eastAsia="Times New Roman"/>
          <w:i/>
          <w:color w:val="000000"/>
          <w:sz w:val="23"/>
        </w:rPr>
        <w:t xml:space="preserve">Gazette </w:t>
      </w:r>
      <w:r>
        <w:rPr>
          <w:rFonts w:eastAsia="Times New Roman"/>
          <w:color w:val="000000"/>
          <w:sz w:val="23"/>
        </w:rPr>
        <w:t xml:space="preserve">1885, </w:t>
      </w:r>
      <w:proofErr w:type="spellStart"/>
      <w:r>
        <w:rPr>
          <w:rFonts w:eastAsia="Times New Roman"/>
          <w:color w:val="000000"/>
          <w:sz w:val="23"/>
        </w:rPr>
        <w:t>Vol</w:t>
      </w:r>
      <w:proofErr w:type="spellEnd"/>
      <w:r>
        <w:rPr>
          <w:rFonts w:eastAsia="Times New Roman"/>
          <w:color w:val="000000"/>
          <w:sz w:val="23"/>
        </w:rPr>
        <w:t xml:space="preserve"> I, p 724).</w:t>
      </w:r>
    </w:p>
    <w:p w:rsidR="00F23DEA" w:rsidRDefault="00F56ECE">
      <w:pPr>
        <w:spacing w:before="37" w:line="269" w:lineRule="exact"/>
        <w:ind w:left="72" w:right="144"/>
        <w:jc w:val="both"/>
        <w:textAlignment w:val="baseline"/>
        <w:rPr>
          <w:rFonts w:eastAsia="Times New Roman"/>
          <w:color w:val="000000"/>
          <w:sz w:val="23"/>
        </w:rPr>
      </w:pPr>
      <w:r>
        <w:pict>
          <v:line id="_x0000_s1042" style="position:absolute;left:0;text-align:left;z-index:251631616;mso-position-horizontal-relative:page;mso-position-vertical-relative:page" from="226.8pt,656.15pt" to="368.95pt,656.15pt" strokeweight=".7pt">
            <w10:wrap anchorx="page" anchory="page"/>
          </v:line>
        </w:pict>
      </w:r>
      <w:r w:rsidR="009E764D">
        <w:rPr>
          <w:rFonts w:eastAsia="Times New Roman"/>
          <w:color w:val="000000"/>
          <w:sz w:val="23"/>
        </w:rPr>
        <w:t xml:space="preserve">1891—Order in Council directing that the Extradition Acts shall apply in the case of Uruguay in accordance with a Treaty of26 March 1884 as amended by a Protocol of 20 March 1891 (SR &amp; O and SI Rev 1948, </w:t>
      </w:r>
      <w:proofErr w:type="spellStart"/>
      <w:r w:rsidR="009E764D">
        <w:rPr>
          <w:rFonts w:eastAsia="Times New Roman"/>
          <w:color w:val="000000"/>
          <w:sz w:val="23"/>
        </w:rPr>
        <w:t>Vol</w:t>
      </w:r>
      <w:proofErr w:type="spellEnd"/>
      <w:r w:rsidR="009E764D">
        <w:rPr>
          <w:rFonts w:eastAsia="Times New Roman"/>
          <w:color w:val="000000"/>
          <w:sz w:val="23"/>
        </w:rPr>
        <w:t xml:space="preserve"> IX, 455; </w:t>
      </w:r>
      <w:r w:rsidR="009E764D">
        <w:rPr>
          <w:rFonts w:eastAsia="Times New Roman"/>
          <w:i/>
          <w:color w:val="000000"/>
          <w:sz w:val="23"/>
        </w:rPr>
        <w:t xml:space="preserve">Gazette </w:t>
      </w:r>
      <w:r w:rsidR="009E764D">
        <w:rPr>
          <w:rFonts w:eastAsia="Times New Roman"/>
          <w:color w:val="000000"/>
          <w:sz w:val="23"/>
        </w:rPr>
        <w:t xml:space="preserve">1892, </w:t>
      </w:r>
      <w:proofErr w:type="spellStart"/>
      <w:r w:rsidR="009E764D">
        <w:rPr>
          <w:rFonts w:eastAsia="Times New Roman"/>
          <w:color w:val="000000"/>
          <w:sz w:val="23"/>
        </w:rPr>
        <w:t>Vol</w:t>
      </w:r>
      <w:proofErr w:type="spellEnd"/>
      <w:r w:rsidR="009E764D">
        <w:rPr>
          <w:rFonts w:eastAsia="Times New Roman"/>
          <w:color w:val="000000"/>
          <w:sz w:val="23"/>
        </w:rPr>
        <w:t xml:space="preserve"> I, p 522).</w:t>
      </w:r>
    </w:p>
    <w:p w:rsidR="00F23DEA" w:rsidRDefault="00F23DEA">
      <w:pPr>
        <w:sectPr w:rsidR="00F23DEA">
          <w:pgSz w:w="11909" w:h="16838"/>
          <w:pgMar w:top="3176" w:right="2695" w:bottom="2010" w:left="2734" w:header="720" w:footer="720" w:gutter="0"/>
          <w:cols w:space="720"/>
        </w:sectPr>
      </w:pPr>
    </w:p>
    <w:p w:rsidR="00F23DEA" w:rsidRDefault="00F56ECE">
      <w:pPr>
        <w:spacing w:before="5" w:line="199" w:lineRule="exact"/>
        <w:ind w:left="144"/>
        <w:textAlignment w:val="baseline"/>
        <w:rPr>
          <w:rFonts w:eastAsia="Times New Roman"/>
          <w:color w:val="000000"/>
          <w:spacing w:val="-1"/>
          <w:sz w:val="18"/>
        </w:rPr>
      </w:pPr>
      <w:r>
        <w:lastRenderedPageBreak/>
        <w:pict>
          <v:shape id="_x0000_s1041" type="#_x0000_t202" style="position:absolute;left:0;text-align:left;margin-left:440.25pt;margin-top:721.6pt;width:18.3pt;height:10.55pt;z-index:-251538432;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24"/>
                      <w:sz w:val="18"/>
                    </w:rPr>
                  </w:pPr>
                  <w:r>
                    <w:rPr>
                      <w:rFonts w:eastAsia="Times New Roman"/>
                      <w:color w:val="000000"/>
                      <w:spacing w:val="24"/>
                      <w:sz w:val="18"/>
                    </w:rPr>
                    <w:t>99</w:t>
                  </w:r>
                </w:p>
              </w:txbxContent>
            </v:textbox>
            <w10:wrap type="square" anchorx="page" anchory="page"/>
          </v:shape>
        </w:pict>
      </w:r>
      <w:r w:rsidR="009E764D">
        <w:rPr>
          <w:rFonts w:eastAsia="Times New Roman"/>
          <w:color w:val="000000"/>
          <w:spacing w:val="-1"/>
          <w:sz w:val="18"/>
        </w:rPr>
        <w:t>Reprinted as at</w:t>
      </w:r>
    </w:p>
    <w:p w:rsidR="00F23DEA" w:rsidRDefault="009E764D">
      <w:pPr>
        <w:tabs>
          <w:tab w:val="left" w:pos="2376"/>
          <w:tab w:val="right" w:pos="6336"/>
        </w:tabs>
        <w:spacing w:after="30" w:line="199" w:lineRule="exact"/>
        <w:ind w:left="144"/>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Schedule 2</w:t>
      </w:r>
    </w:p>
    <w:p w:rsidR="00F23DEA" w:rsidRDefault="00F56ECE">
      <w:pPr>
        <w:tabs>
          <w:tab w:val="right" w:pos="6336"/>
        </w:tabs>
        <w:spacing w:before="304" w:line="300" w:lineRule="exact"/>
        <w:ind w:left="2592"/>
        <w:textAlignment w:val="baseline"/>
        <w:rPr>
          <w:rFonts w:eastAsia="Times New Roman"/>
          <w:b/>
          <w:color w:val="000000"/>
          <w:sz w:val="27"/>
        </w:rPr>
      </w:pPr>
      <w:r>
        <w:pict>
          <v:line id="_x0000_s1040" style="position:absolute;left:0;text-align:left;z-index:251632640;mso-position-horizontal-relative:page;mso-position-vertical-relative:page" from="141.6pt,158.4pt" to="454.15pt,158.4pt" strokeweight=".7pt">
            <w10:wrap anchorx="page" anchory="page"/>
          </v:line>
        </w:pict>
      </w:r>
      <w:r w:rsidR="009E764D">
        <w:rPr>
          <w:rFonts w:eastAsia="Times New Roman"/>
          <w:b/>
          <w:color w:val="000000"/>
          <w:sz w:val="27"/>
        </w:rPr>
        <w:t>Schedule 2</w:t>
      </w:r>
      <w:r w:rsidR="009E764D">
        <w:rPr>
          <w:rFonts w:eastAsia="Times New Roman"/>
          <w:b/>
          <w:color w:val="000000"/>
          <w:sz w:val="27"/>
        </w:rPr>
        <w:tab/>
      </w:r>
      <w:r w:rsidR="009E764D">
        <w:rPr>
          <w:rFonts w:eastAsia="Times New Roman"/>
          <w:color w:val="000000"/>
          <w:sz w:val="18"/>
        </w:rPr>
        <w:t>s 110(2)</w:t>
      </w:r>
    </w:p>
    <w:p w:rsidR="00F23DEA" w:rsidRDefault="009E764D">
      <w:pPr>
        <w:spacing w:before="32" w:line="300" w:lineRule="exact"/>
        <w:ind w:left="1224" w:right="864"/>
        <w:textAlignment w:val="baseline"/>
        <w:rPr>
          <w:rFonts w:eastAsia="Times New Roman"/>
          <w:b/>
          <w:color w:val="000000"/>
          <w:spacing w:val="-9"/>
          <w:sz w:val="27"/>
        </w:rPr>
      </w:pPr>
      <w:r>
        <w:rPr>
          <w:rFonts w:eastAsia="Times New Roman"/>
          <w:b/>
          <w:color w:val="000000"/>
          <w:spacing w:val="-9"/>
          <w:sz w:val="27"/>
        </w:rPr>
        <w:t>United Kingdom Orders in Council relating to extradition that have ceased to have effect in New Zealand</w:t>
      </w:r>
    </w:p>
    <w:p w:rsidR="00F23DEA" w:rsidRDefault="009E764D">
      <w:pPr>
        <w:spacing w:before="58" w:line="272" w:lineRule="exact"/>
        <w:ind w:left="144"/>
        <w:textAlignment w:val="baseline"/>
        <w:rPr>
          <w:rFonts w:eastAsia="Times New Roman"/>
          <w:i/>
          <w:color w:val="000000"/>
          <w:spacing w:val="-3"/>
          <w:sz w:val="23"/>
        </w:rPr>
      </w:pPr>
      <w:r>
        <w:rPr>
          <w:rFonts w:eastAsia="Times New Roman"/>
          <w:i/>
          <w:color w:val="000000"/>
          <w:spacing w:val="-3"/>
          <w:sz w:val="23"/>
        </w:rPr>
        <w:t>Austria</w:t>
      </w:r>
    </w:p>
    <w:p w:rsidR="00F23DEA" w:rsidRDefault="009E764D">
      <w:pPr>
        <w:spacing w:before="46" w:line="268" w:lineRule="exact"/>
        <w:ind w:left="144" w:right="72"/>
        <w:textAlignment w:val="baseline"/>
        <w:rPr>
          <w:rFonts w:eastAsia="Times New Roman"/>
          <w:color w:val="000000"/>
          <w:sz w:val="23"/>
        </w:rPr>
      </w:pPr>
      <w:r>
        <w:rPr>
          <w:rFonts w:eastAsia="Times New Roman"/>
          <w:color w:val="000000"/>
          <w:sz w:val="23"/>
        </w:rPr>
        <w:t>1935 No 847—</w:t>
      </w:r>
      <w:proofErr w:type="gramStart"/>
      <w:r>
        <w:rPr>
          <w:rFonts w:eastAsia="Times New Roman"/>
          <w:color w:val="000000"/>
          <w:sz w:val="23"/>
        </w:rPr>
        <w:t>The</w:t>
      </w:r>
      <w:proofErr w:type="gramEnd"/>
      <w:r>
        <w:rPr>
          <w:rFonts w:eastAsia="Times New Roman"/>
          <w:color w:val="000000"/>
          <w:sz w:val="23"/>
        </w:rPr>
        <w:t xml:space="preserve"> Austria (Extradition: Commonwealth of Aus</w:t>
      </w:r>
      <w:r>
        <w:rPr>
          <w:rFonts w:eastAsia="Times New Roman"/>
          <w:color w:val="000000"/>
          <w:sz w:val="23"/>
        </w:rPr>
        <w:softHyphen/>
        <w:t xml:space="preserve">tralia and New Zealand) Order in Council 1935 (SR &amp; O and SI Rev 1948, </w:t>
      </w:r>
      <w:proofErr w:type="spellStart"/>
      <w:r>
        <w:rPr>
          <w:rFonts w:eastAsia="Times New Roman"/>
          <w:color w:val="000000"/>
          <w:sz w:val="23"/>
        </w:rPr>
        <w:t>Vol</w:t>
      </w:r>
      <w:proofErr w:type="spellEnd"/>
      <w:r>
        <w:rPr>
          <w:rFonts w:eastAsia="Times New Roman"/>
          <w:color w:val="000000"/>
          <w:sz w:val="23"/>
        </w:rPr>
        <w:t xml:space="preserve"> IX, 29; </w:t>
      </w:r>
      <w:r>
        <w:rPr>
          <w:rFonts w:eastAsia="Times New Roman"/>
          <w:i/>
          <w:color w:val="000000"/>
          <w:sz w:val="23"/>
        </w:rPr>
        <w:t xml:space="preserve">Gazette </w:t>
      </w:r>
      <w:r>
        <w:rPr>
          <w:rFonts w:eastAsia="Times New Roman"/>
          <w:color w:val="000000"/>
          <w:sz w:val="23"/>
        </w:rPr>
        <w:t xml:space="preserve">1935, </w:t>
      </w:r>
      <w:proofErr w:type="spellStart"/>
      <w:r>
        <w:rPr>
          <w:rFonts w:eastAsia="Times New Roman"/>
          <w:color w:val="000000"/>
          <w:sz w:val="23"/>
        </w:rPr>
        <w:t>Vol</w:t>
      </w:r>
      <w:proofErr w:type="spellEnd"/>
      <w:r>
        <w:rPr>
          <w:rFonts w:eastAsia="Times New Roman"/>
          <w:color w:val="000000"/>
          <w:sz w:val="23"/>
        </w:rPr>
        <w:t xml:space="preserve"> III, p 2845).</w:t>
      </w:r>
    </w:p>
    <w:p w:rsidR="00F23DEA" w:rsidRDefault="009E764D">
      <w:pPr>
        <w:spacing w:before="313" w:line="272" w:lineRule="exact"/>
        <w:ind w:left="144"/>
        <w:textAlignment w:val="baseline"/>
        <w:rPr>
          <w:rFonts w:eastAsia="Times New Roman"/>
          <w:i/>
          <w:color w:val="000000"/>
          <w:spacing w:val="-1"/>
          <w:sz w:val="23"/>
        </w:rPr>
      </w:pPr>
      <w:r>
        <w:rPr>
          <w:rFonts w:eastAsia="Times New Roman"/>
          <w:i/>
          <w:color w:val="000000"/>
          <w:spacing w:val="-1"/>
          <w:sz w:val="23"/>
        </w:rPr>
        <w:t>Brazil</w:t>
      </w:r>
    </w:p>
    <w:p w:rsidR="00F23DEA" w:rsidRDefault="009E764D">
      <w:pPr>
        <w:spacing w:before="41" w:line="268" w:lineRule="exact"/>
        <w:ind w:left="144" w:right="72"/>
        <w:textAlignment w:val="baseline"/>
        <w:rPr>
          <w:rFonts w:eastAsia="Times New Roman"/>
          <w:color w:val="000000"/>
          <w:sz w:val="23"/>
        </w:rPr>
      </w:pPr>
      <w:r>
        <w:rPr>
          <w:rFonts w:eastAsia="Times New Roman"/>
          <w:color w:val="000000"/>
          <w:sz w:val="23"/>
        </w:rPr>
        <w:t xml:space="preserve">1 873—Order in Council directing that the Extradition Act 1870 shall apply in the case of Brazil (SR &amp; O and SI Rev 1948, </w:t>
      </w:r>
      <w:proofErr w:type="spellStart"/>
      <w:r>
        <w:rPr>
          <w:rFonts w:eastAsia="Times New Roman"/>
          <w:color w:val="000000"/>
          <w:sz w:val="23"/>
        </w:rPr>
        <w:t>Vol</w:t>
      </w:r>
      <w:proofErr w:type="spellEnd"/>
      <w:r>
        <w:rPr>
          <w:rFonts w:eastAsia="Times New Roman"/>
          <w:color w:val="000000"/>
          <w:sz w:val="23"/>
        </w:rPr>
        <w:t xml:space="preserve"> IX, 57; </w:t>
      </w:r>
      <w:r>
        <w:rPr>
          <w:rFonts w:eastAsia="Times New Roman"/>
          <w:i/>
          <w:color w:val="000000"/>
          <w:sz w:val="23"/>
        </w:rPr>
        <w:t xml:space="preserve">Gazette </w:t>
      </w:r>
      <w:r>
        <w:rPr>
          <w:rFonts w:eastAsia="Times New Roman"/>
          <w:color w:val="000000"/>
          <w:sz w:val="23"/>
        </w:rPr>
        <w:t xml:space="preserve">1874, </w:t>
      </w:r>
      <w:proofErr w:type="spellStart"/>
      <w:r>
        <w:rPr>
          <w:rFonts w:eastAsia="Times New Roman"/>
          <w:color w:val="000000"/>
          <w:sz w:val="23"/>
        </w:rPr>
        <w:t>Vol</w:t>
      </w:r>
      <w:proofErr w:type="spellEnd"/>
      <w:r>
        <w:rPr>
          <w:rFonts w:eastAsia="Times New Roman"/>
          <w:color w:val="000000"/>
          <w:sz w:val="23"/>
        </w:rPr>
        <w:t xml:space="preserve"> I, p 175).</w:t>
      </w:r>
    </w:p>
    <w:p w:rsidR="00F23DEA" w:rsidRDefault="009E764D">
      <w:pPr>
        <w:spacing w:before="319" w:line="272" w:lineRule="exact"/>
        <w:ind w:left="144"/>
        <w:textAlignment w:val="baseline"/>
        <w:rPr>
          <w:rFonts w:eastAsia="Times New Roman"/>
          <w:i/>
          <w:color w:val="000000"/>
          <w:spacing w:val="-1"/>
          <w:sz w:val="23"/>
        </w:rPr>
      </w:pPr>
      <w:r>
        <w:rPr>
          <w:rFonts w:eastAsia="Times New Roman"/>
          <w:i/>
          <w:color w:val="000000"/>
          <w:spacing w:val="-1"/>
          <w:sz w:val="23"/>
        </w:rPr>
        <w:t>German Colonies</w:t>
      </w:r>
    </w:p>
    <w:p w:rsidR="00F23DEA" w:rsidRDefault="009E764D">
      <w:pPr>
        <w:spacing w:before="40" w:line="268" w:lineRule="exact"/>
        <w:ind w:left="144" w:right="72"/>
        <w:textAlignment w:val="baseline"/>
        <w:rPr>
          <w:rFonts w:eastAsia="Times New Roman"/>
          <w:color w:val="000000"/>
          <w:sz w:val="23"/>
        </w:rPr>
      </w:pPr>
      <w:r>
        <w:rPr>
          <w:rFonts w:eastAsia="Times New Roman"/>
          <w:color w:val="000000"/>
          <w:sz w:val="23"/>
        </w:rPr>
        <w:t xml:space="preserve">1895 No 58—Order in Council directing that the Extradition Acts shall apply in the case of certain dependencies of Germany (SR &amp; O Rev 1904, </w:t>
      </w:r>
      <w:proofErr w:type="spellStart"/>
      <w:r>
        <w:rPr>
          <w:rFonts w:eastAsia="Times New Roman"/>
          <w:color w:val="000000"/>
          <w:sz w:val="23"/>
        </w:rPr>
        <w:t>Vol</w:t>
      </w:r>
      <w:proofErr w:type="spellEnd"/>
      <w:r>
        <w:rPr>
          <w:rFonts w:eastAsia="Times New Roman"/>
          <w:color w:val="000000"/>
          <w:sz w:val="23"/>
        </w:rPr>
        <w:t xml:space="preserve"> V, 107; </w:t>
      </w:r>
      <w:r>
        <w:rPr>
          <w:rFonts w:eastAsia="Times New Roman"/>
          <w:i/>
          <w:color w:val="000000"/>
          <w:sz w:val="23"/>
        </w:rPr>
        <w:t xml:space="preserve">Gazette </w:t>
      </w:r>
      <w:r>
        <w:rPr>
          <w:rFonts w:eastAsia="Times New Roman"/>
          <w:color w:val="000000"/>
          <w:sz w:val="23"/>
        </w:rPr>
        <w:t xml:space="preserve">1895, </w:t>
      </w:r>
      <w:proofErr w:type="spellStart"/>
      <w:r>
        <w:rPr>
          <w:rFonts w:eastAsia="Times New Roman"/>
          <w:color w:val="000000"/>
          <w:sz w:val="23"/>
        </w:rPr>
        <w:t>Vol</w:t>
      </w:r>
      <w:proofErr w:type="spellEnd"/>
      <w:r>
        <w:rPr>
          <w:rFonts w:eastAsia="Times New Roman"/>
          <w:color w:val="000000"/>
          <w:sz w:val="23"/>
        </w:rPr>
        <w:t xml:space="preserve"> I, p 772).</w:t>
      </w:r>
    </w:p>
    <w:p w:rsidR="00F23DEA" w:rsidRDefault="009E764D">
      <w:pPr>
        <w:spacing w:before="319" w:line="272" w:lineRule="exact"/>
        <w:ind w:left="144"/>
        <w:textAlignment w:val="baseline"/>
        <w:rPr>
          <w:rFonts w:eastAsia="Times New Roman"/>
          <w:i/>
          <w:color w:val="000000"/>
          <w:spacing w:val="-2"/>
          <w:sz w:val="23"/>
        </w:rPr>
      </w:pPr>
      <w:r>
        <w:rPr>
          <w:rFonts w:eastAsia="Times New Roman"/>
          <w:i/>
          <w:color w:val="000000"/>
          <w:spacing w:val="-2"/>
          <w:sz w:val="23"/>
        </w:rPr>
        <w:t>Germany</w:t>
      </w:r>
    </w:p>
    <w:p w:rsidR="00F23DEA" w:rsidRDefault="00F56ECE">
      <w:pPr>
        <w:spacing w:before="41" w:line="268" w:lineRule="exact"/>
        <w:ind w:left="144" w:right="72"/>
        <w:textAlignment w:val="baseline"/>
        <w:rPr>
          <w:rFonts w:eastAsia="Times New Roman"/>
          <w:color w:val="000000"/>
          <w:sz w:val="23"/>
        </w:rPr>
      </w:pPr>
      <w:r>
        <w:pict>
          <v:line id="_x0000_s1039" style="position:absolute;left:0;text-align:left;z-index:251633664;mso-position-horizontal-relative:page;mso-position-vertical-relative:page" from="226.8pt,523.7pt" to="368.95pt,523.7pt" strokeweight=".7pt">
            <w10:wrap anchorx="page" anchory="page"/>
          </v:line>
        </w:pict>
      </w:r>
      <w:r w:rsidR="009E764D">
        <w:rPr>
          <w:rFonts w:eastAsia="Times New Roman"/>
          <w:color w:val="000000"/>
          <w:sz w:val="23"/>
        </w:rPr>
        <w:t xml:space="preserve">1872—Order in Council directing that the Extradition Act 1870 shall apply in the case of Germany (SR &amp; O and SI Rev 1948, </w:t>
      </w:r>
      <w:proofErr w:type="spellStart"/>
      <w:r w:rsidR="009E764D">
        <w:rPr>
          <w:rFonts w:eastAsia="Times New Roman"/>
          <w:color w:val="000000"/>
          <w:sz w:val="23"/>
        </w:rPr>
        <w:t>Vol</w:t>
      </w:r>
      <w:proofErr w:type="spellEnd"/>
      <w:r w:rsidR="009E764D">
        <w:rPr>
          <w:rFonts w:eastAsia="Times New Roman"/>
          <w:color w:val="000000"/>
          <w:sz w:val="23"/>
        </w:rPr>
        <w:t xml:space="preserve"> IX, 148; </w:t>
      </w:r>
      <w:r w:rsidR="009E764D">
        <w:rPr>
          <w:rFonts w:eastAsia="Times New Roman"/>
          <w:i/>
          <w:color w:val="000000"/>
          <w:sz w:val="23"/>
        </w:rPr>
        <w:t xml:space="preserve">Gazette </w:t>
      </w:r>
      <w:r w:rsidR="009E764D">
        <w:rPr>
          <w:rFonts w:eastAsia="Times New Roman"/>
          <w:color w:val="000000"/>
          <w:sz w:val="23"/>
        </w:rPr>
        <w:t xml:space="preserve">1872, </w:t>
      </w:r>
      <w:proofErr w:type="spellStart"/>
      <w:r w:rsidR="009E764D">
        <w:rPr>
          <w:rFonts w:eastAsia="Times New Roman"/>
          <w:color w:val="000000"/>
          <w:sz w:val="23"/>
        </w:rPr>
        <w:t>Vol</w:t>
      </w:r>
      <w:proofErr w:type="spellEnd"/>
      <w:r w:rsidR="009E764D">
        <w:rPr>
          <w:rFonts w:eastAsia="Times New Roman"/>
          <w:color w:val="000000"/>
          <w:sz w:val="23"/>
        </w:rPr>
        <w:t xml:space="preserve"> I, p 739; 1920, </w:t>
      </w:r>
      <w:proofErr w:type="spellStart"/>
      <w:r w:rsidR="009E764D">
        <w:rPr>
          <w:rFonts w:eastAsia="Times New Roman"/>
          <w:color w:val="000000"/>
          <w:sz w:val="23"/>
        </w:rPr>
        <w:t>Vol</w:t>
      </w:r>
      <w:proofErr w:type="spellEnd"/>
      <w:r w:rsidR="009E764D">
        <w:rPr>
          <w:rFonts w:eastAsia="Times New Roman"/>
          <w:color w:val="000000"/>
          <w:sz w:val="23"/>
        </w:rPr>
        <w:t xml:space="preserve"> III, p 3059).</w:t>
      </w:r>
    </w:p>
    <w:p w:rsidR="00F23DEA" w:rsidRDefault="00F23DEA">
      <w:pPr>
        <w:sectPr w:rsidR="00F23DEA">
          <w:pgSz w:w="11909" w:h="16838"/>
          <w:pgMar w:top="2720" w:right="2714" w:bottom="2010" w:left="2715" w:header="720" w:footer="720" w:gutter="0"/>
          <w:cols w:space="720"/>
        </w:sectPr>
      </w:pPr>
    </w:p>
    <w:p w:rsidR="00F23DEA" w:rsidRDefault="00F56ECE">
      <w:pPr>
        <w:tabs>
          <w:tab w:val="right" w:pos="6336"/>
        </w:tabs>
        <w:spacing w:before="264" w:line="315" w:lineRule="exact"/>
        <w:ind w:left="2592"/>
        <w:textAlignment w:val="baseline"/>
        <w:rPr>
          <w:rFonts w:eastAsia="Times New Roman"/>
          <w:b/>
          <w:color w:val="000000"/>
          <w:sz w:val="27"/>
        </w:rPr>
      </w:pPr>
      <w:r>
        <w:lastRenderedPageBreak/>
        <w:pict>
          <v:shape id="_x0000_s1038" type="#_x0000_t202" style="position:absolute;left:0;text-align:left;margin-left:142.55pt;margin-top:136.5pt;width:311.55pt;height:19.65pt;z-index:-251537408;mso-wrap-distance-left:0;mso-wrap-distance-right:0;mso-position-horizontal-relative:page;mso-position-vertical-relative:page" filled="f" stroked="f">
            <v:textbox inset="0,0,0,0">
              <w:txbxContent>
                <w:p w:rsidR="009E764D" w:rsidRDefault="009E764D">
                  <w:pPr>
                    <w:spacing w:line="192"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8" w:lineRule="exact"/>
                    <w:textAlignment w:val="baseline"/>
                    <w:rPr>
                      <w:rFonts w:eastAsia="Times New Roman"/>
                      <w:color w:val="000000"/>
                      <w:sz w:val="18"/>
                    </w:rPr>
                  </w:pPr>
                  <w:r>
                    <w:rPr>
                      <w:rFonts w:eastAsia="Times New Roman"/>
                      <w:color w:val="000000"/>
                      <w:sz w:val="18"/>
                    </w:rPr>
                    <w:t>Schedule 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37" type="#_x0000_t202" style="position:absolute;left:0;text-align:left;margin-left:135.25pt;margin-top:721.6pt;width:25pt;height:10.55pt;z-index:-251536384;mso-wrap-distance-left:0;mso-wrap-distance-right:0;mso-position-horizontal-relative:page;mso-position-vertical-relative:page" filled="f" stroked="f">
            <v:textbox inset="0,0,0,0">
              <w:txbxContent>
                <w:p w:rsidR="009E764D" w:rsidRDefault="009E764D">
                  <w:pPr>
                    <w:spacing w:line="198" w:lineRule="exact"/>
                    <w:ind w:left="72"/>
                    <w:textAlignment w:val="baseline"/>
                    <w:rPr>
                      <w:rFonts w:eastAsia="Times New Roman"/>
                      <w:color w:val="000000"/>
                      <w:spacing w:val="8"/>
                      <w:sz w:val="18"/>
                    </w:rPr>
                  </w:pPr>
                  <w:r>
                    <w:rPr>
                      <w:rFonts w:eastAsia="Times New Roman"/>
                      <w:color w:val="000000"/>
                      <w:spacing w:val="8"/>
                      <w:sz w:val="18"/>
                    </w:rPr>
                    <w:t>100</w:t>
                  </w:r>
                </w:p>
              </w:txbxContent>
            </v:textbox>
            <w10:wrap type="square" anchorx="page" anchory="page"/>
          </v:shape>
        </w:pict>
      </w:r>
      <w:r>
        <w:pict>
          <v:line id="_x0000_s1036" style="position:absolute;left:0;text-align:left;z-index:251634688;mso-position-horizontal-relative:page;mso-position-vertical-relative:page" from="141.6pt,158.4pt" to="454.15pt,158.4pt" strokeweight=".7pt">
            <w10:wrap anchorx="page" anchory="page"/>
          </v:line>
        </w:pict>
      </w:r>
      <w:r w:rsidR="009E764D">
        <w:rPr>
          <w:rFonts w:eastAsia="Times New Roman"/>
          <w:b/>
          <w:color w:val="000000"/>
          <w:sz w:val="27"/>
        </w:rPr>
        <w:t>Schedule 3</w:t>
      </w:r>
      <w:r w:rsidR="009E764D">
        <w:rPr>
          <w:rFonts w:eastAsia="Times New Roman"/>
          <w:b/>
          <w:color w:val="000000"/>
          <w:sz w:val="27"/>
        </w:rPr>
        <w:tab/>
      </w:r>
      <w:r w:rsidR="009E764D">
        <w:rPr>
          <w:rFonts w:eastAsia="Times New Roman"/>
          <w:color w:val="000000"/>
          <w:sz w:val="18"/>
        </w:rPr>
        <w:t>s111</w:t>
      </w:r>
    </w:p>
    <w:p w:rsidR="00F23DEA" w:rsidRDefault="009E764D">
      <w:pPr>
        <w:spacing w:before="17" w:line="315" w:lineRule="exact"/>
        <w:ind w:left="72"/>
        <w:jc w:val="center"/>
        <w:textAlignment w:val="baseline"/>
        <w:rPr>
          <w:rFonts w:eastAsia="Times New Roman"/>
          <w:b/>
          <w:color w:val="000000"/>
          <w:sz w:val="27"/>
        </w:rPr>
      </w:pPr>
      <w:r>
        <w:rPr>
          <w:rFonts w:eastAsia="Times New Roman"/>
          <w:b/>
          <w:color w:val="000000"/>
          <w:sz w:val="27"/>
        </w:rPr>
        <w:t>Acts amended</w:t>
      </w:r>
    </w:p>
    <w:p w:rsidR="00F23DEA" w:rsidRDefault="009E764D">
      <w:pPr>
        <w:spacing w:before="77" w:line="308" w:lineRule="exact"/>
        <w:ind w:left="72" w:right="1008"/>
        <w:textAlignment w:val="baseline"/>
        <w:rPr>
          <w:rFonts w:eastAsia="Times New Roman"/>
          <w:b/>
          <w:color w:val="000000"/>
          <w:sz w:val="23"/>
        </w:rPr>
      </w:pPr>
      <w:r>
        <w:rPr>
          <w:rFonts w:eastAsia="Times New Roman"/>
          <w:b/>
          <w:color w:val="000000"/>
          <w:sz w:val="23"/>
        </w:rPr>
        <w:t xml:space="preserve">Abolition of the Death Penalty Act 1989 (1989 No 119) </w:t>
      </w:r>
      <w:r>
        <w:rPr>
          <w:rFonts w:eastAsia="Times New Roman"/>
          <w:i/>
          <w:color w:val="000000"/>
          <w:sz w:val="23"/>
        </w:rPr>
        <w:t>Amendment(s) incorporated in the Act(s).</w:t>
      </w:r>
    </w:p>
    <w:p w:rsidR="00F23DEA" w:rsidRDefault="009E764D">
      <w:pPr>
        <w:spacing w:before="254" w:line="307" w:lineRule="exact"/>
        <w:ind w:left="72" w:right="576"/>
        <w:textAlignment w:val="baseline"/>
        <w:rPr>
          <w:rFonts w:eastAsia="Times New Roman"/>
          <w:b/>
          <w:color w:val="000000"/>
          <w:sz w:val="23"/>
        </w:rPr>
      </w:pPr>
      <w:r>
        <w:rPr>
          <w:rFonts w:eastAsia="Times New Roman"/>
          <w:b/>
          <w:color w:val="000000"/>
          <w:sz w:val="23"/>
        </w:rPr>
        <w:t xml:space="preserve">Aviation Crimes Act 1972 (1972 No 137) (RS </w:t>
      </w:r>
      <w:proofErr w:type="spellStart"/>
      <w:r>
        <w:rPr>
          <w:rFonts w:eastAsia="Times New Roman"/>
          <w:b/>
          <w:color w:val="000000"/>
          <w:sz w:val="23"/>
        </w:rPr>
        <w:t>Vol</w:t>
      </w:r>
      <w:proofErr w:type="spellEnd"/>
      <w:r>
        <w:rPr>
          <w:rFonts w:eastAsia="Times New Roman"/>
          <w:b/>
          <w:color w:val="000000"/>
          <w:sz w:val="23"/>
        </w:rPr>
        <w:t xml:space="preserve"> 23, p 213) </w:t>
      </w:r>
      <w:r>
        <w:rPr>
          <w:rFonts w:eastAsia="Times New Roman"/>
          <w:i/>
          <w:color w:val="000000"/>
          <w:sz w:val="23"/>
        </w:rPr>
        <w:t>Amendment(s) incorporated in the Act(s).</w:t>
      </w:r>
    </w:p>
    <w:p w:rsidR="00F23DEA" w:rsidRDefault="009E764D">
      <w:pPr>
        <w:spacing w:before="250" w:line="307" w:lineRule="exact"/>
        <w:ind w:left="72" w:right="2088"/>
        <w:textAlignment w:val="baseline"/>
        <w:rPr>
          <w:rFonts w:eastAsia="Times New Roman"/>
          <w:b/>
          <w:color w:val="000000"/>
          <w:sz w:val="23"/>
        </w:rPr>
      </w:pPr>
      <w:r>
        <w:rPr>
          <w:rFonts w:eastAsia="Times New Roman"/>
          <w:b/>
          <w:color w:val="000000"/>
          <w:sz w:val="23"/>
        </w:rPr>
        <w:t xml:space="preserve">Crimes Amendment Act 1995 (1995 No 49) </w:t>
      </w:r>
      <w:r>
        <w:rPr>
          <w:rFonts w:eastAsia="Times New Roman"/>
          <w:i/>
          <w:color w:val="000000"/>
          <w:sz w:val="23"/>
        </w:rPr>
        <w:t>Amendment(s) incorporated in the Act(s).</w:t>
      </w:r>
    </w:p>
    <w:p w:rsidR="00F23DEA" w:rsidRDefault="009E764D">
      <w:pPr>
        <w:spacing w:before="255" w:line="307" w:lineRule="exact"/>
        <w:ind w:left="72" w:right="1368"/>
        <w:textAlignment w:val="baseline"/>
        <w:rPr>
          <w:rFonts w:eastAsia="Times New Roman"/>
          <w:b/>
          <w:color w:val="000000"/>
          <w:sz w:val="23"/>
        </w:rPr>
      </w:pPr>
      <w:r>
        <w:rPr>
          <w:rFonts w:eastAsia="Times New Roman"/>
          <w:b/>
          <w:color w:val="000000"/>
          <w:sz w:val="23"/>
        </w:rPr>
        <w:t xml:space="preserve">Crimes Amendment Act (No 3) 1985 (1985 No 160) </w:t>
      </w:r>
      <w:r>
        <w:rPr>
          <w:rFonts w:eastAsia="Times New Roman"/>
          <w:i/>
          <w:color w:val="000000"/>
          <w:sz w:val="23"/>
        </w:rPr>
        <w:t>Amendment(s) incorporated in the Act(s).</w:t>
      </w:r>
    </w:p>
    <w:p w:rsidR="00F23DEA" w:rsidRDefault="009E764D">
      <w:pPr>
        <w:spacing w:before="285" w:line="268" w:lineRule="exact"/>
        <w:ind w:left="72" w:right="720"/>
        <w:textAlignment w:val="baseline"/>
        <w:rPr>
          <w:rFonts w:eastAsia="Times New Roman"/>
          <w:b/>
          <w:color w:val="000000"/>
          <w:sz w:val="23"/>
        </w:rPr>
      </w:pPr>
      <w:r>
        <w:rPr>
          <w:rFonts w:eastAsia="Times New Roman"/>
          <w:b/>
          <w:color w:val="000000"/>
          <w:sz w:val="23"/>
        </w:rPr>
        <w:t>Crimes (Internationally Protected Persons and Hostages) Amendment Act 1998 (1998 No 36)</w:t>
      </w:r>
    </w:p>
    <w:p w:rsidR="00F23DEA" w:rsidRDefault="009E764D">
      <w:pPr>
        <w:spacing w:before="42"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F23DEA" w:rsidRDefault="009E764D">
      <w:pPr>
        <w:spacing w:before="284" w:line="268" w:lineRule="exact"/>
        <w:ind w:left="72" w:right="216"/>
        <w:textAlignment w:val="baseline"/>
        <w:rPr>
          <w:rFonts w:eastAsia="Times New Roman"/>
          <w:b/>
          <w:color w:val="000000"/>
          <w:spacing w:val="-1"/>
          <w:sz w:val="23"/>
        </w:rPr>
      </w:pPr>
      <w:r>
        <w:rPr>
          <w:rFonts w:eastAsia="Times New Roman"/>
          <w:b/>
          <w:color w:val="000000"/>
          <w:spacing w:val="-1"/>
          <w:sz w:val="23"/>
        </w:rPr>
        <w:t>Crimes (Internationally Protected Persons, United Nations and Associated Personnel, and Hostages) Act 1980 (1980 No 44)</w:t>
      </w:r>
    </w:p>
    <w:p w:rsidR="00F23DEA" w:rsidRDefault="009E764D">
      <w:pPr>
        <w:spacing w:before="38"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F23DEA" w:rsidRDefault="009E764D">
      <w:pPr>
        <w:spacing w:before="244" w:line="312" w:lineRule="exact"/>
        <w:ind w:left="72" w:right="2232"/>
        <w:textAlignment w:val="baseline"/>
        <w:rPr>
          <w:rFonts w:eastAsia="Times New Roman"/>
          <w:b/>
          <w:color w:val="000000"/>
          <w:spacing w:val="-1"/>
          <w:sz w:val="23"/>
        </w:rPr>
      </w:pPr>
      <w:r>
        <w:rPr>
          <w:rFonts w:eastAsia="Times New Roman"/>
          <w:b/>
          <w:color w:val="000000"/>
          <w:spacing w:val="-1"/>
          <w:sz w:val="23"/>
        </w:rPr>
        <w:t xml:space="preserve">Crimes of Torture Act 1989 (1989 No 106) </w:t>
      </w:r>
      <w:r>
        <w:rPr>
          <w:rFonts w:eastAsia="Times New Roman"/>
          <w:i/>
          <w:color w:val="000000"/>
          <w:spacing w:val="-1"/>
          <w:sz w:val="23"/>
        </w:rPr>
        <w:t>Amendment(s) incorporated in the Act(s).</w:t>
      </w:r>
    </w:p>
    <w:p w:rsidR="00F23DEA" w:rsidRDefault="009E764D">
      <w:pPr>
        <w:spacing w:before="250" w:line="307" w:lineRule="exact"/>
        <w:ind w:left="72" w:right="2376"/>
        <w:textAlignment w:val="baseline"/>
        <w:rPr>
          <w:rFonts w:eastAsia="Times New Roman"/>
          <w:b/>
          <w:color w:val="000000"/>
          <w:sz w:val="23"/>
        </w:rPr>
      </w:pPr>
      <w:r>
        <w:rPr>
          <w:rFonts w:eastAsia="Times New Roman"/>
          <w:b/>
          <w:color w:val="000000"/>
          <w:sz w:val="23"/>
        </w:rPr>
        <w:t xml:space="preserve">Criminal Justice Act 1985 (1985 No 120) </w:t>
      </w:r>
      <w:r>
        <w:rPr>
          <w:rFonts w:eastAsia="Times New Roman"/>
          <w:i/>
          <w:color w:val="000000"/>
          <w:sz w:val="23"/>
        </w:rPr>
        <w:t>Amendment(s) incorporated in the Act(s).</w:t>
      </w:r>
    </w:p>
    <w:p w:rsidR="00F23DEA" w:rsidRDefault="009E764D">
      <w:pPr>
        <w:spacing w:before="255" w:line="307" w:lineRule="exact"/>
        <w:ind w:left="72" w:right="1368"/>
        <w:textAlignment w:val="baseline"/>
        <w:rPr>
          <w:rFonts w:eastAsia="Times New Roman"/>
          <w:b/>
          <w:color w:val="000000"/>
          <w:sz w:val="23"/>
        </w:rPr>
      </w:pPr>
      <w:r>
        <w:rPr>
          <w:rFonts w:eastAsia="Times New Roman"/>
          <w:b/>
          <w:color w:val="000000"/>
          <w:sz w:val="23"/>
        </w:rPr>
        <w:t xml:space="preserve">District Courts Amendment Act 1998 (1998 No 76) </w:t>
      </w:r>
      <w:r>
        <w:rPr>
          <w:rFonts w:eastAsia="Times New Roman"/>
          <w:i/>
          <w:color w:val="000000"/>
          <w:sz w:val="23"/>
        </w:rPr>
        <w:t>Amendment(s) incorporated in the Act(s).</w:t>
      </w:r>
    </w:p>
    <w:p w:rsidR="00F23DEA" w:rsidRDefault="009E764D">
      <w:pPr>
        <w:spacing w:before="285" w:line="268" w:lineRule="exact"/>
        <w:ind w:left="72" w:right="216"/>
        <w:textAlignment w:val="baseline"/>
        <w:rPr>
          <w:rFonts w:eastAsia="Times New Roman"/>
          <w:b/>
          <w:color w:val="000000"/>
          <w:sz w:val="23"/>
        </w:rPr>
      </w:pPr>
      <w:r>
        <w:rPr>
          <w:rFonts w:eastAsia="Times New Roman"/>
          <w:b/>
          <w:color w:val="000000"/>
          <w:sz w:val="23"/>
        </w:rPr>
        <w:t xml:space="preserve">Imperial Laws Application Act 1988 (1988 No 112) (RS </w:t>
      </w:r>
      <w:proofErr w:type="spellStart"/>
      <w:r>
        <w:rPr>
          <w:rFonts w:eastAsia="Times New Roman"/>
          <w:b/>
          <w:color w:val="000000"/>
          <w:sz w:val="23"/>
        </w:rPr>
        <w:t>Vol</w:t>
      </w:r>
      <w:proofErr w:type="spellEnd"/>
      <w:r>
        <w:rPr>
          <w:rFonts w:eastAsia="Times New Roman"/>
          <w:b/>
          <w:color w:val="000000"/>
          <w:sz w:val="23"/>
        </w:rPr>
        <w:t xml:space="preserve"> 30, p 1)</w:t>
      </w:r>
    </w:p>
    <w:p w:rsidR="00F23DEA" w:rsidRDefault="009E764D">
      <w:pPr>
        <w:spacing w:before="42"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F23DEA" w:rsidRDefault="009E764D">
      <w:pPr>
        <w:spacing w:before="250" w:line="307" w:lineRule="exact"/>
        <w:ind w:left="72" w:right="2520"/>
        <w:textAlignment w:val="baseline"/>
        <w:rPr>
          <w:rFonts w:eastAsia="Times New Roman"/>
          <w:b/>
          <w:color w:val="000000"/>
          <w:sz w:val="23"/>
        </w:rPr>
      </w:pPr>
      <w:r>
        <w:rPr>
          <w:rFonts w:eastAsia="Times New Roman"/>
          <w:b/>
          <w:color w:val="000000"/>
          <w:sz w:val="23"/>
        </w:rPr>
        <w:t xml:space="preserve">Legal Services Act 1991 (1991 No 71) </w:t>
      </w:r>
      <w:r>
        <w:rPr>
          <w:rFonts w:eastAsia="Times New Roman"/>
          <w:i/>
          <w:color w:val="000000"/>
          <w:sz w:val="23"/>
        </w:rPr>
        <w:t>Amendment(s) incorporated in the Act(s).</w:t>
      </w:r>
    </w:p>
    <w:p w:rsidR="00F23DEA" w:rsidRDefault="00F23DEA">
      <w:pPr>
        <w:sectPr w:rsidR="00F23DEA">
          <w:pgSz w:w="11909" w:h="16838"/>
          <w:pgMar w:top="3176" w:right="2724" w:bottom="2010" w:left="2705" w:header="720" w:footer="720" w:gutter="0"/>
          <w:cols w:space="720"/>
        </w:sectPr>
      </w:pPr>
    </w:p>
    <w:p w:rsidR="00F23DEA" w:rsidRDefault="00F56ECE">
      <w:pPr>
        <w:spacing w:before="5" w:line="199" w:lineRule="exact"/>
        <w:ind w:left="72"/>
        <w:textAlignment w:val="baseline"/>
        <w:rPr>
          <w:rFonts w:eastAsia="Times New Roman"/>
          <w:color w:val="000000"/>
          <w:sz w:val="18"/>
        </w:rPr>
      </w:pPr>
      <w:r>
        <w:lastRenderedPageBreak/>
        <w:pict>
          <v:shape id="_x0000_s1035" type="#_x0000_t202" style="position:absolute;left:0;text-align:left;margin-left:436.4pt;margin-top:721.6pt;width:21.45pt;height:10.55pt;z-index:-251535360;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8"/>
                      <w:sz w:val="18"/>
                    </w:rPr>
                  </w:pPr>
                  <w:r>
                    <w:rPr>
                      <w:rFonts w:eastAsia="Times New Roman"/>
                      <w:color w:val="000000"/>
                      <w:spacing w:val="8"/>
                      <w:sz w:val="18"/>
                    </w:rPr>
                    <w:t>101</w:t>
                  </w:r>
                </w:p>
              </w:txbxContent>
            </v:textbox>
            <w10:wrap type="square" anchorx="page" anchory="page"/>
          </v:shape>
        </w:pict>
      </w:r>
      <w:r w:rsidR="009E764D">
        <w:rPr>
          <w:rFonts w:eastAsia="Times New Roman"/>
          <w:color w:val="000000"/>
          <w:sz w:val="18"/>
        </w:rPr>
        <w:t>Reprinted as at</w:t>
      </w:r>
    </w:p>
    <w:p w:rsidR="00F23DEA" w:rsidRDefault="009E764D">
      <w:pPr>
        <w:tabs>
          <w:tab w:val="left" w:pos="2376"/>
          <w:tab w:val="right" w:pos="6336"/>
        </w:tabs>
        <w:spacing w:after="30" w:line="199"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Schedule 3</w:t>
      </w:r>
    </w:p>
    <w:p w:rsidR="00F23DEA" w:rsidRDefault="00F56ECE">
      <w:pPr>
        <w:spacing w:before="280" w:line="312" w:lineRule="exact"/>
        <w:ind w:left="72" w:right="648"/>
        <w:textAlignment w:val="baseline"/>
        <w:rPr>
          <w:rFonts w:eastAsia="Times New Roman"/>
          <w:b/>
          <w:color w:val="000000"/>
          <w:sz w:val="23"/>
        </w:rPr>
      </w:pPr>
      <w:r>
        <w:pict>
          <v:line id="_x0000_s1034" style="position:absolute;left:0;text-align:left;z-index:251635712;mso-position-horizontal-relative:page;mso-position-vertical-relative:page" from="141.6pt,158.4pt" to="454.15pt,158.4pt" strokeweight=".7pt">
            <w10:wrap anchorx="page" anchory="page"/>
          </v:line>
        </w:pict>
      </w:r>
      <w:r w:rsidR="009E764D">
        <w:rPr>
          <w:rFonts w:eastAsia="Times New Roman"/>
          <w:b/>
          <w:color w:val="000000"/>
          <w:sz w:val="23"/>
        </w:rPr>
        <w:t xml:space="preserve">Misuse of Drugs Act 1975 (1975 No 116) (RS </w:t>
      </w:r>
      <w:proofErr w:type="spellStart"/>
      <w:r w:rsidR="009E764D">
        <w:rPr>
          <w:rFonts w:eastAsia="Times New Roman"/>
          <w:b/>
          <w:color w:val="000000"/>
          <w:sz w:val="23"/>
        </w:rPr>
        <w:t>Vol</w:t>
      </w:r>
      <w:proofErr w:type="spellEnd"/>
      <w:r w:rsidR="009E764D">
        <w:rPr>
          <w:rFonts w:eastAsia="Times New Roman"/>
          <w:b/>
          <w:color w:val="000000"/>
          <w:sz w:val="23"/>
        </w:rPr>
        <w:t xml:space="preserve"> 26, p 567) </w:t>
      </w:r>
      <w:r w:rsidR="009E764D">
        <w:rPr>
          <w:rFonts w:eastAsia="Times New Roman"/>
          <w:i/>
          <w:color w:val="000000"/>
          <w:sz w:val="23"/>
        </w:rPr>
        <w:t>Amendment(s) incorporated in the Act(s).</w:t>
      </w:r>
    </w:p>
    <w:p w:rsidR="00F23DEA" w:rsidRDefault="009E764D">
      <w:pPr>
        <w:spacing w:before="250" w:line="307" w:lineRule="exact"/>
        <w:ind w:left="72" w:right="1224"/>
        <w:textAlignment w:val="baseline"/>
        <w:rPr>
          <w:rFonts w:eastAsia="Times New Roman"/>
          <w:b/>
          <w:color w:val="000000"/>
          <w:sz w:val="23"/>
        </w:rPr>
      </w:pPr>
      <w:r>
        <w:rPr>
          <w:rFonts w:eastAsia="Times New Roman"/>
          <w:b/>
          <w:color w:val="000000"/>
          <w:sz w:val="23"/>
        </w:rPr>
        <w:t xml:space="preserve">Misuse of Drugs Amendment Act 1998 (1998 No 14) </w:t>
      </w:r>
      <w:r>
        <w:rPr>
          <w:rFonts w:eastAsia="Times New Roman"/>
          <w:i/>
          <w:color w:val="000000"/>
          <w:sz w:val="23"/>
        </w:rPr>
        <w:t>Amendment(s) incorporated in the Act(s).</w:t>
      </w:r>
    </w:p>
    <w:p w:rsidR="00F23DEA" w:rsidRDefault="00F56ECE">
      <w:pPr>
        <w:spacing w:before="255" w:line="307" w:lineRule="exact"/>
        <w:ind w:left="72" w:right="216"/>
        <w:textAlignment w:val="baseline"/>
        <w:rPr>
          <w:rFonts w:eastAsia="Times New Roman"/>
          <w:b/>
          <w:color w:val="000000"/>
          <w:sz w:val="23"/>
        </w:rPr>
      </w:pPr>
      <w:r>
        <w:pict>
          <v:line id="_x0000_s1033" style="position:absolute;left:0;text-align:left;z-index:251636736;mso-position-horizontal-relative:page;mso-position-vertical-relative:page" from="226.8pt,304.55pt" to="368.95pt,304.55pt" strokeweight=".7pt">
            <w10:wrap anchorx="page" anchory="page"/>
          </v:line>
        </w:pict>
      </w:r>
      <w:r w:rsidR="009E764D">
        <w:rPr>
          <w:rFonts w:eastAsia="Times New Roman"/>
          <w:b/>
          <w:color w:val="000000"/>
          <w:sz w:val="23"/>
        </w:rPr>
        <w:t xml:space="preserve">Summary Proceedings Act 1957 (1957 No 87) (RS </w:t>
      </w:r>
      <w:proofErr w:type="spellStart"/>
      <w:r w:rsidR="009E764D">
        <w:rPr>
          <w:rFonts w:eastAsia="Times New Roman"/>
          <w:b/>
          <w:color w:val="000000"/>
          <w:sz w:val="23"/>
        </w:rPr>
        <w:t>Vol</w:t>
      </w:r>
      <w:proofErr w:type="spellEnd"/>
      <w:r w:rsidR="009E764D">
        <w:rPr>
          <w:rFonts w:eastAsia="Times New Roman"/>
          <w:b/>
          <w:color w:val="000000"/>
          <w:sz w:val="23"/>
        </w:rPr>
        <w:t xml:space="preserve"> 9, p 583) </w:t>
      </w:r>
      <w:r w:rsidR="009E764D">
        <w:rPr>
          <w:rFonts w:eastAsia="Times New Roman"/>
          <w:i/>
          <w:color w:val="000000"/>
          <w:sz w:val="23"/>
        </w:rPr>
        <w:t>Amendment(s) incorporated in the Act(s).</w:t>
      </w:r>
    </w:p>
    <w:p w:rsidR="00F23DEA" w:rsidRDefault="00F23DEA">
      <w:pPr>
        <w:sectPr w:rsidR="00F23DEA">
          <w:pgSz w:w="11909" w:h="16838"/>
          <w:pgMar w:top="2720" w:right="2714" w:bottom="2010" w:left="2715" w:header="720" w:footer="720" w:gutter="0"/>
          <w:cols w:space="720"/>
        </w:sectPr>
      </w:pPr>
    </w:p>
    <w:p w:rsidR="00F23DEA" w:rsidRDefault="00F56ECE">
      <w:pPr>
        <w:spacing w:before="306" w:line="277" w:lineRule="exact"/>
        <w:ind w:left="72"/>
        <w:textAlignment w:val="baseline"/>
        <w:rPr>
          <w:rFonts w:eastAsia="Times New Roman"/>
          <w:b/>
          <w:color w:val="000000"/>
          <w:sz w:val="23"/>
        </w:rPr>
      </w:pPr>
      <w:r>
        <w:lastRenderedPageBreak/>
        <w:pict>
          <v:shape id="_x0000_s1032" type="#_x0000_t202" style="position:absolute;left:0;text-align:left;margin-left:141.85pt;margin-top:134.65pt;width:312.25pt;height:21.4pt;z-index:-251534336;mso-wrap-distance-left:0;mso-wrap-distance-right:0;mso-position-horizontal-relative:page;mso-position-vertical-relative:page" filled="f" stroked="f">
            <v:textbox inset="0,0,0,0">
              <w:txbxContent>
                <w:p w:rsidR="009E764D" w:rsidRDefault="009E764D">
                  <w:pPr>
                    <w:spacing w:before="32" w:line="196" w:lineRule="exact"/>
                    <w:jc w:val="right"/>
                    <w:textAlignment w:val="baseline"/>
                    <w:rPr>
                      <w:rFonts w:eastAsia="Times New Roman"/>
                      <w:color w:val="000000"/>
                      <w:sz w:val="18"/>
                    </w:rPr>
                  </w:pPr>
                  <w:r>
                    <w:rPr>
                      <w:rFonts w:eastAsia="Times New Roman"/>
                      <w:color w:val="000000"/>
                      <w:sz w:val="18"/>
                    </w:rPr>
                    <w:t>Reprinted as at</w:t>
                  </w:r>
                </w:p>
                <w:p w:rsidR="009E764D" w:rsidRDefault="009E764D">
                  <w:pPr>
                    <w:tabs>
                      <w:tab w:val="left" w:pos="2232"/>
                      <w:tab w:val="right" w:pos="6192"/>
                    </w:tabs>
                    <w:spacing w:line="189" w:lineRule="exact"/>
                    <w:textAlignment w:val="baseline"/>
                    <w:rPr>
                      <w:rFonts w:eastAsia="Times New Roman"/>
                      <w:color w:val="000000"/>
                      <w:sz w:val="18"/>
                    </w:rPr>
                  </w:pPr>
                  <w:r>
                    <w:rPr>
                      <w:rFonts w:eastAsia="Times New Roman"/>
                      <w:color w:val="000000"/>
                      <w:sz w:val="18"/>
                    </w:rPr>
                    <w:t>Notes</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5 December 2013</w:t>
                  </w:r>
                </w:p>
              </w:txbxContent>
            </v:textbox>
            <w10:wrap type="square" anchorx="page" anchory="page"/>
          </v:shape>
        </w:pict>
      </w:r>
      <w:r>
        <w:pict>
          <v:shape id="_x0000_s1031" type="#_x0000_t202" style="position:absolute;left:0;text-align:left;margin-left:136.1pt;margin-top:719.65pt;width:24.15pt;height:12.4pt;z-index:-251533312;mso-wrap-distance-left:0;mso-wrap-distance-right:0;mso-position-horizontal-relative:page;mso-position-vertical-relative:page" filled="f" stroked="f">
            <v:textbox inset="0,0,0,0">
              <w:txbxContent>
                <w:p w:rsidR="009E764D" w:rsidRDefault="009E764D">
                  <w:pPr>
                    <w:spacing w:before="34" w:line="203" w:lineRule="exact"/>
                    <w:ind w:left="72"/>
                    <w:textAlignment w:val="baseline"/>
                    <w:rPr>
                      <w:rFonts w:eastAsia="Times New Roman"/>
                      <w:color w:val="000000"/>
                      <w:spacing w:val="4"/>
                      <w:sz w:val="18"/>
                    </w:rPr>
                  </w:pPr>
                  <w:r>
                    <w:rPr>
                      <w:rFonts w:eastAsia="Times New Roman"/>
                      <w:color w:val="000000"/>
                      <w:spacing w:val="4"/>
                      <w:sz w:val="18"/>
                    </w:rPr>
                    <w:t>102</w:t>
                  </w:r>
                </w:p>
              </w:txbxContent>
            </v:textbox>
            <w10:wrap type="square" anchorx="page" anchory="page"/>
          </v:shape>
        </w:pict>
      </w:r>
      <w:r>
        <w:pict>
          <v:line id="_x0000_s1030" style="position:absolute;left:0;text-align:left;z-index:251637760;mso-position-horizontal-relative:page;mso-position-vertical-relative:page" from="141.6pt,158.4pt" to="454.15pt,158.4pt" strokeweight=".7pt">
            <w10:wrap anchorx="page" anchory="page"/>
          </v:line>
        </w:pict>
      </w:r>
      <w:r>
        <w:pict>
          <v:line id="_x0000_s1029" style="position:absolute;left:0;text-align:left;z-index:251638784;mso-position-horizontal-relative:page;mso-position-vertical-relative:page" from="226.8pt,184.55pt" to="368.95pt,184.55pt" strokeweight=".7pt">
            <w10:wrap anchorx="page" anchory="page"/>
          </v:line>
        </w:pict>
      </w:r>
      <w:r w:rsidR="009E764D">
        <w:rPr>
          <w:rFonts w:eastAsia="Times New Roman"/>
          <w:b/>
          <w:color w:val="000000"/>
          <w:sz w:val="23"/>
        </w:rPr>
        <w:t>Reprints notes</w:t>
      </w:r>
    </w:p>
    <w:p w:rsidR="00F23DEA" w:rsidRDefault="009E764D">
      <w:pPr>
        <w:spacing w:before="112" w:line="273" w:lineRule="exact"/>
        <w:ind w:left="72"/>
        <w:textAlignment w:val="baseline"/>
        <w:rPr>
          <w:rFonts w:eastAsia="Times New Roman"/>
          <w:b/>
          <w:i/>
          <w:color w:val="000000"/>
          <w:spacing w:val="42"/>
          <w:sz w:val="23"/>
        </w:rPr>
      </w:pPr>
      <w:r>
        <w:rPr>
          <w:rFonts w:eastAsia="Times New Roman"/>
          <w:b/>
          <w:i/>
          <w:color w:val="000000"/>
          <w:spacing w:val="42"/>
          <w:sz w:val="23"/>
        </w:rPr>
        <w:t>1 General</w:t>
      </w:r>
    </w:p>
    <w:p w:rsidR="00F23DEA" w:rsidRDefault="009E764D">
      <w:pPr>
        <w:spacing w:before="43" w:line="269" w:lineRule="exact"/>
        <w:ind w:left="720" w:right="144"/>
        <w:jc w:val="both"/>
        <w:textAlignment w:val="baseline"/>
        <w:rPr>
          <w:rFonts w:eastAsia="Times New Roman"/>
          <w:color w:val="000000"/>
          <w:sz w:val="23"/>
        </w:rPr>
      </w:pPr>
      <w:r>
        <w:rPr>
          <w:rFonts w:eastAsia="Times New Roman"/>
          <w:color w:val="000000"/>
          <w:sz w:val="23"/>
        </w:rPr>
        <w:t>This is a reprint of the Extradition Act 1999 that incorporates all the amendments to that Act as at the date of the last amendment to it.</w:t>
      </w:r>
    </w:p>
    <w:p w:rsidR="00F23DEA" w:rsidRDefault="009E764D">
      <w:pPr>
        <w:tabs>
          <w:tab w:val="left" w:pos="648"/>
        </w:tabs>
        <w:spacing w:before="192" w:line="273" w:lineRule="exact"/>
        <w:ind w:left="72"/>
        <w:textAlignment w:val="baseline"/>
        <w:rPr>
          <w:rFonts w:eastAsia="Times New Roman"/>
          <w:b/>
          <w:i/>
          <w:color w:val="000000"/>
          <w:sz w:val="23"/>
        </w:rPr>
      </w:pPr>
      <w:r>
        <w:rPr>
          <w:rFonts w:eastAsia="Times New Roman"/>
          <w:b/>
          <w:i/>
          <w:color w:val="000000"/>
          <w:sz w:val="23"/>
        </w:rPr>
        <w:t>2</w:t>
      </w:r>
      <w:r>
        <w:rPr>
          <w:rFonts w:eastAsia="Times New Roman"/>
          <w:b/>
          <w:i/>
          <w:color w:val="000000"/>
          <w:sz w:val="23"/>
        </w:rPr>
        <w:tab/>
        <w:t>Legal status</w:t>
      </w:r>
    </w:p>
    <w:p w:rsidR="00F23DEA" w:rsidRDefault="009E764D">
      <w:pPr>
        <w:spacing w:before="42" w:line="269" w:lineRule="exact"/>
        <w:ind w:left="720" w:right="144"/>
        <w:jc w:val="both"/>
        <w:textAlignment w:val="baseline"/>
        <w:rPr>
          <w:rFonts w:eastAsia="Times New Roman"/>
          <w:color w:val="000000"/>
          <w:spacing w:val="-3"/>
          <w:sz w:val="23"/>
        </w:rPr>
      </w:pPr>
      <w:r>
        <w:rPr>
          <w:rFonts w:eastAsia="Times New Roman"/>
          <w:color w:val="000000"/>
          <w:spacing w:val="-3"/>
          <w:sz w:val="23"/>
        </w:rPr>
        <w:t>Reprints are presumed to correctly state, as at the date of the reprint, the law enacted by the principal enactment and by any amendments to that enactment. Section 18 of the Legislation Act 2012 provides that this reprint, published in electronic form, will have the status of an official version once issued by the Chief Parliamentary Counsel under section 17(1) of that Act.</w:t>
      </w:r>
    </w:p>
    <w:p w:rsidR="00F23DEA" w:rsidRDefault="009E764D">
      <w:pPr>
        <w:tabs>
          <w:tab w:val="left" w:pos="648"/>
        </w:tabs>
        <w:spacing w:before="198" w:line="273" w:lineRule="exact"/>
        <w:ind w:left="72"/>
        <w:textAlignment w:val="baseline"/>
        <w:rPr>
          <w:rFonts w:eastAsia="Times New Roman"/>
          <w:b/>
          <w:i/>
          <w:color w:val="000000"/>
          <w:sz w:val="23"/>
        </w:rPr>
      </w:pPr>
      <w:r>
        <w:rPr>
          <w:rFonts w:eastAsia="Times New Roman"/>
          <w:b/>
          <w:i/>
          <w:color w:val="000000"/>
          <w:sz w:val="23"/>
        </w:rPr>
        <w:t>3</w:t>
      </w:r>
      <w:r>
        <w:rPr>
          <w:rFonts w:eastAsia="Times New Roman"/>
          <w:b/>
          <w:i/>
          <w:color w:val="000000"/>
          <w:sz w:val="23"/>
        </w:rPr>
        <w:tab/>
        <w:t>Editorial and format changes</w:t>
      </w:r>
    </w:p>
    <w:p w:rsidR="00F23DEA" w:rsidRDefault="009E764D">
      <w:pPr>
        <w:spacing w:before="38" w:line="269" w:lineRule="exact"/>
        <w:ind w:left="720" w:right="144"/>
        <w:jc w:val="both"/>
        <w:textAlignment w:val="baseline"/>
        <w:rPr>
          <w:rFonts w:eastAsia="Times New Roman"/>
          <w:color w:val="000000"/>
          <w:spacing w:val="35"/>
          <w:sz w:val="23"/>
        </w:rPr>
      </w:pPr>
      <w:r>
        <w:rPr>
          <w:rFonts w:eastAsia="Times New Roman"/>
          <w:color w:val="000000"/>
          <w:spacing w:val="35"/>
          <w:sz w:val="23"/>
        </w:rPr>
        <w:t>Editorial and format changes to reprints are made using the powers under sections 24 to</w:t>
      </w:r>
    </w:p>
    <w:p w:rsidR="00F23DEA" w:rsidRDefault="009E764D">
      <w:pPr>
        <w:tabs>
          <w:tab w:val="right" w:pos="6336"/>
        </w:tabs>
        <w:spacing w:line="268" w:lineRule="exact"/>
        <w:ind w:left="720" w:right="144"/>
        <w:jc w:val="both"/>
        <w:textAlignment w:val="baseline"/>
        <w:rPr>
          <w:rFonts w:eastAsia="Times New Roman"/>
          <w:color w:val="000000"/>
          <w:sz w:val="23"/>
        </w:rPr>
      </w:pPr>
      <w:proofErr w:type="gramStart"/>
      <w:r>
        <w:rPr>
          <w:rFonts w:eastAsia="Times New Roman"/>
          <w:color w:val="000000"/>
          <w:sz w:val="23"/>
        </w:rPr>
        <w:t>26 of the Legislation Act 2012.</w:t>
      </w:r>
      <w:proofErr w:type="gramEnd"/>
      <w:r>
        <w:rPr>
          <w:rFonts w:eastAsia="Times New Roman"/>
          <w:color w:val="000000"/>
          <w:sz w:val="23"/>
        </w:rPr>
        <w:tab/>
        <w:t xml:space="preserve">See also </w:t>
      </w:r>
      <w:r>
        <w:rPr>
          <w:rFonts w:eastAsia="Times New Roman"/>
          <w:color w:val="000000"/>
          <w:sz w:val="23"/>
        </w:rPr>
        <w:br/>
      </w:r>
      <w:hyperlink r:id="rId7">
        <w:r>
          <w:rPr>
            <w:rFonts w:eastAsia="Times New Roman"/>
            <w:color w:val="0000FF"/>
            <w:sz w:val="23"/>
            <w:u w:val="single"/>
          </w:rPr>
          <w:t>http://www.pco.parliament.govt.nz/editorial-conventions/.</w:t>
        </w:r>
      </w:hyperlink>
    </w:p>
    <w:p w:rsidR="00F23DEA" w:rsidRDefault="009E764D">
      <w:pPr>
        <w:tabs>
          <w:tab w:val="left" w:pos="648"/>
        </w:tabs>
        <w:spacing w:before="198" w:line="273" w:lineRule="exact"/>
        <w:ind w:left="72"/>
        <w:textAlignment w:val="baseline"/>
        <w:rPr>
          <w:rFonts w:eastAsia="Times New Roman"/>
          <w:b/>
          <w:i/>
          <w:color w:val="000000"/>
          <w:sz w:val="23"/>
        </w:rPr>
      </w:pPr>
      <w:r>
        <w:rPr>
          <w:rFonts w:eastAsia="Times New Roman"/>
          <w:b/>
          <w:i/>
          <w:color w:val="000000"/>
          <w:sz w:val="23"/>
        </w:rPr>
        <w:t>4</w:t>
      </w:r>
      <w:r>
        <w:rPr>
          <w:rFonts w:eastAsia="Times New Roman"/>
          <w:b/>
          <w:i/>
          <w:color w:val="000000"/>
          <w:sz w:val="23"/>
        </w:rPr>
        <w:tab/>
        <w:t>Amendments incorporated in this reprint</w:t>
      </w:r>
    </w:p>
    <w:p w:rsidR="00F23DEA" w:rsidRDefault="009E764D">
      <w:pPr>
        <w:spacing w:before="78" w:line="214" w:lineRule="exact"/>
        <w:ind w:left="720"/>
        <w:textAlignment w:val="baseline"/>
        <w:rPr>
          <w:rFonts w:eastAsia="Times New Roman"/>
          <w:color w:val="000000"/>
          <w:sz w:val="18"/>
        </w:rPr>
      </w:pPr>
      <w:r>
        <w:rPr>
          <w:rFonts w:eastAsia="Times New Roman"/>
          <w:color w:val="000000"/>
          <w:sz w:val="18"/>
        </w:rPr>
        <w:t>Extradition Amendment Act 2013 (2013 No 116)</w:t>
      </w:r>
    </w:p>
    <w:p w:rsidR="00F23DEA" w:rsidRDefault="009E764D">
      <w:pPr>
        <w:spacing w:before="35" w:line="214" w:lineRule="exact"/>
        <w:ind w:left="720"/>
        <w:textAlignment w:val="baseline"/>
        <w:rPr>
          <w:rFonts w:eastAsia="Times New Roman"/>
          <w:color w:val="000000"/>
          <w:sz w:val="18"/>
        </w:rPr>
      </w:pPr>
      <w:r>
        <w:rPr>
          <w:rFonts w:eastAsia="Times New Roman"/>
          <w:color w:val="000000"/>
          <w:sz w:val="18"/>
        </w:rPr>
        <w:t>Legislation Act 2012 (2012 No 119): section 77(3)</w:t>
      </w:r>
    </w:p>
    <w:p w:rsidR="00F23DEA" w:rsidRDefault="009E764D">
      <w:pPr>
        <w:spacing w:before="36" w:line="200" w:lineRule="exact"/>
        <w:ind w:left="720"/>
        <w:textAlignment w:val="baseline"/>
        <w:rPr>
          <w:rFonts w:eastAsia="Times New Roman"/>
          <w:color w:val="000000"/>
          <w:spacing w:val="3"/>
          <w:sz w:val="18"/>
        </w:rPr>
      </w:pPr>
      <w:r>
        <w:rPr>
          <w:rFonts w:eastAsia="Times New Roman"/>
          <w:color w:val="000000"/>
          <w:spacing w:val="3"/>
          <w:sz w:val="18"/>
        </w:rPr>
        <w:t>Cultural Property (Protection in Armed Conflict) Act 2012 (2012 No 118):</w:t>
      </w:r>
    </w:p>
    <w:p w:rsidR="00F23DEA" w:rsidRDefault="009E764D">
      <w:pPr>
        <w:spacing w:line="201" w:lineRule="exact"/>
        <w:ind w:left="720"/>
        <w:textAlignment w:val="baseline"/>
        <w:rPr>
          <w:rFonts w:eastAsia="Times New Roman"/>
          <w:color w:val="000000"/>
          <w:sz w:val="18"/>
        </w:rPr>
      </w:pPr>
      <w:proofErr w:type="gramStart"/>
      <w:r>
        <w:rPr>
          <w:rFonts w:eastAsia="Times New Roman"/>
          <w:color w:val="000000"/>
          <w:sz w:val="18"/>
        </w:rPr>
        <w:t>section</w:t>
      </w:r>
      <w:proofErr w:type="gramEnd"/>
      <w:r>
        <w:rPr>
          <w:rFonts w:eastAsia="Times New Roman"/>
          <w:color w:val="000000"/>
          <w:sz w:val="18"/>
        </w:rPr>
        <w:t xml:space="preserve"> 45</w:t>
      </w:r>
    </w:p>
    <w:p w:rsidR="00F23DEA" w:rsidRDefault="009E764D">
      <w:pPr>
        <w:spacing w:before="36" w:line="214" w:lineRule="exact"/>
        <w:ind w:left="720"/>
        <w:textAlignment w:val="baseline"/>
        <w:rPr>
          <w:rFonts w:eastAsia="Times New Roman"/>
          <w:color w:val="000000"/>
          <w:sz w:val="18"/>
        </w:rPr>
      </w:pPr>
      <w:r>
        <w:rPr>
          <w:rFonts w:eastAsia="Times New Roman"/>
          <w:color w:val="000000"/>
          <w:sz w:val="18"/>
        </w:rPr>
        <w:t>Search and Surveillance Act 2012 (2012 No 24): section 240</w:t>
      </w:r>
    </w:p>
    <w:p w:rsidR="00F23DEA" w:rsidRDefault="009E764D">
      <w:pPr>
        <w:spacing w:before="35" w:line="214" w:lineRule="exact"/>
        <w:ind w:left="720"/>
        <w:textAlignment w:val="baseline"/>
        <w:rPr>
          <w:rFonts w:eastAsia="Times New Roman"/>
          <w:color w:val="000000"/>
          <w:sz w:val="18"/>
        </w:rPr>
      </w:pPr>
      <w:r>
        <w:rPr>
          <w:rFonts w:eastAsia="Times New Roman"/>
          <w:color w:val="000000"/>
          <w:sz w:val="18"/>
        </w:rPr>
        <w:t>Criminal Procedure Act 2011 (2011 No 81): section 413</w:t>
      </w:r>
    </w:p>
    <w:p w:rsidR="00F23DEA" w:rsidRDefault="009E764D">
      <w:pPr>
        <w:spacing w:before="36" w:line="214" w:lineRule="exact"/>
        <w:ind w:left="720"/>
        <w:textAlignment w:val="baseline"/>
        <w:rPr>
          <w:rFonts w:eastAsia="Times New Roman"/>
          <w:color w:val="000000"/>
          <w:sz w:val="18"/>
        </w:rPr>
      </w:pPr>
      <w:r>
        <w:rPr>
          <w:rFonts w:eastAsia="Times New Roman"/>
          <w:color w:val="000000"/>
          <w:sz w:val="18"/>
        </w:rPr>
        <w:t>Immigration Act 2009 (2009 No 51): section 406(1)</w:t>
      </w:r>
    </w:p>
    <w:p w:rsidR="00F23DEA" w:rsidRDefault="009E764D">
      <w:pPr>
        <w:spacing w:before="36" w:line="214" w:lineRule="exact"/>
        <w:ind w:left="720"/>
        <w:textAlignment w:val="baseline"/>
        <w:rPr>
          <w:rFonts w:eastAsia="Times New Roman"/>
          <w:color w:val="000000"/>
          <w:sz w:val="18"/>
        </w:rPr>
      </w:pPr>
      <w:r>
        <w:rPr>
          <w:rFonts w:eastAsia="Times New Roman"/>
          <w:color w:val="000000"/>
          <w:sz w:val="18"/>
        </w:rPr>
        <w:t>Policing Act 2008 (2008 No 72): sections 116(a</w:t>
      </w:r>
      <w:proofErr w:type="gramStart"/>
      <w:r>
        <w:rPr>
          <w:rFonts w:eastAsia="Times New Roman"/>
          <w:color w:val="000000"/>
          <w:sz w:val="18"/>
        </w:rPr>
        <w:t>)(</w:t>
      </w:r>
      <w:proofErr w:type="gramEnd"/>
      <w:r>
        <w:rPr>
          <w:rFonts w:eastAsia="Times New Roman"/>
          <w:color w:val="000000"/>
          <w:sz w:val="18"/>
        </w:rPr>
        <w:t>ii), (iv), 130(1)</w:t>
      </w:r>
    </w:p>
    <w:p w:rsidR="00F23DEA" w:rsidRDefault="009E764D">
      <w:pPr>
        <w:spacing w:before="35" w:line="214" w:lineRule="exact"/>
        <w:ind w:left="720"/>
        <w:textAlignment w:val="baseline"/>
        <w:rPr>
          <w:rFonts w:eastAsia="Times New Roman"/>
          <w:color w:val="000000"/>
          <w:sz w:val="18"/>
        </w:rPr>
      </w:pPr>
      <w:r>
        <w:rPr>
          <w:rFonts w:eastAsia="Times New Roman"/>
          <w:color w:val="000000"/>
          <w:sz w:val="18"/>
        </w:rPr>
        <w:t>Summary Proceedings Amendment Act (No 2) 2008 (2008 No 41): section 18</w:t>
      </w:r>
    </w:p>
    <w:p w:rsidR="00F23DEA" w:rsidRDefault="009E764D">
      <w:pPr>
        <w:spacing w:before="31" w:line="214" w:lineRule="exact"/>
        <w:ind w:left="720"/>
        <w:textAlignment w:val="baseline"/>
        <w:rPr>
          <w:rFonts w:eastAsia="Times New Roman"/>
          <w:color w:val="000000"/>
          <w:sz w:val="18"/>
        </w:rPr>
      </w:pPr>
      <w:r>
        <w:rPr>
          <w:rFonts w:eastAsia="Times New Roman"/>
          <w:color w:val="000000"/>
          <w:sz w:val="18"/>
        </w:rPr>
        <w:t>Sentencing Amendment Act 2007 (2007 No 27): section 58</w:t>
      </w:r>
    </w:p>
    <w:p w:rsidR="00F23DEA" w:rsidRDefault="009E764D">
      <w:pPr>
        <w:spacing w:before="36" w:line="214" w:lineRule="exact"/>
        <w:ind w:left="720"/>
        <w:textAlignment w:val="baseline"/>
        <w:rPr>
          <w:rFonts w:eastAsia="Times New Roman"/>
          <w:color w:val="000000"/>
          <w:sz w:val="18"/>
        </w:rPr>
      </w:pPr>
      <w:r>
        <w:rPr>
          <w:rFonts w:eastAsia="Times New Roman"/>
          <w:color w:val="000000"/>
          <w:sz w:val="18"/>
        </w:rPr>
        <w:t>Misuse of Drugs Amendment Act 2005 (2005 No 81): section 23</w:t>
      </w:r>
    </w:p>
    <w:p w:rsidR="00F23DEA" w:rsidRDefault="009E764D">
      <w:pPr>
        <w:spacing w:before="35" w:line="203" w:lineRule="exact"/>
        <w:ind w:left="720"/>
        <w:textAlignment w:val="baseline"/>
        <w:rPr>
          <w:rFonts w:eastAsia="Times New Roman"/>
          <w:color w:val="000000"/>
          <w:spacing w:val="2"/>
          <w:sz w:val="18"/>
        </w:rPr>
      </w:pPr>
      <w:r>
        <w:rPr>
          <w:rFonts w:eastAsia="Times New Roman"/>
          <w:color w:val="000000"/>
          <w:spacing w:val="2"/>
          <w:sz w:val="18"/>
        </w:rPr>
        <w:t>Films, Videos, and Publications Classification Amendment Act 2005 (2005</w:t>
      </w:r>
    </w:p>
    <w:p w:rsidR="00F23DEA" w:rsidRDefault="009E764D">
      <w:pPr>
        <w:spacing w:line="203" w:lineRule="exact"/>
        <w:ind w:left="720"/>
        <w:textAlignment w:val="baseline"/>
        <w:rPr>
          <w:rFonts w:eastAsia="Times New Roman"/>
          <w:color w:val="000000"/>
          <w:spacing w:val="1"/>
          <w:sz w:val="18"/>
        </w:rPr>
      </w:pPr>
      <w:r>
        <w:rPr>
          <w:rFonts w:eastAsia="Times New Roman"/>
          <w:color w:val="000000"/>
          <w:spacing w:val="1"/>
          <w:sz w:val="18"/>
        </w:rPr>
        <w:t>No 2): section 34(2)</w:t>
      </w:r>
    </w:p>
    <w:p w:rsidR="00F23DEA" w:rsidRDefault="009E764D">
      <w:pPr>
        <w:spacing w:line="248" w:lineRule="exact"/>
        <w:ind w:left="720" w:right="720"/>
        <w:textAlignment w:val="baseline"/>
        <w:rPr>
          <w:rFonts w:eastAsia="Times New Roman"/>
          <w:color w:val="000000"/>
          <w:sz w:val="18"/>
        </w:rPr>
      </w:pPr>
      <w:r>
        <w:rPr>
          <w:rFonts w:eastAsia="Times New Roman"/>
          <w:color w:val="000000"/>
          <w:sz w:val="18"/>
        </w:rPr>
        <w:t>Mercenary Activities (Prohibition) Act 2004 (2004 No 69): section 22 Visiting Forces Act 2004 (2004 No 59): section 26 Corrections Act 2004 (2004 No 50): section 206</w:t>
      </w:r>
    </w:p>
    <w:p w:rsidR="00F23DEA" w:rsidRDefault="00F23DEA">
      <w:pPr>
        <w:sectPr w:rsidR="00F23DEA">
          <w:pgSz w:w="11909" w:h="16838"/>
          <w:pgMar w:top="3699" w:right="2707" w:bottom="2049" w:left="2722" w:header="720" w:footer="720" w:gutter="0"/>
          <w:cols w:space="720"/>
        </w:sectPr>
      </w:pPr>
    </w:p>
    <w:p w:rsidR="00F23DEA" w:rsidRDefault="009E764D">
      <w:pPr>
        <w:spacing w:before="5" w:line="198" w:lineRule="exact"/>
        <w:ind w:left="72"/>
        <w:textAlignment w:val="baseline"/>
        <w:rPr>
          <w:rFonts w:eastAsia="Times New Roman"/>
          <w:color w:val="000000"/>
          <w:sz w:val="18"/>
        </w:rPr>
      </w:pPr>
      <w:r>
        <w:rPr>
          <w:rFonts w:eastAsia="Times New Roman"/>
          <w:color w:val="000000"/>
          <w:sz w:val="18"/>
        </w:rPr>
        <w:lastRenderedPageBreak/>
        <w:t>Reprinted as at</w:t>
      </w:r>
    </w:p>
    <w:p w:rsidR="00F23DEA" w:rsidRDefault="009E764D">
      <w:pPr>
        <w:tabs>
          <w:tab w:val="left" w:pos="2376"/>
          <w:tab w:val="right" w:pos="6336"/>
        </w:tabs>
        <w:spacing w:after="32" w:line="198" w:lineRule="exact"/>
        <w:ind w:left="72"/>
        <w:textAlignment w:val="baseline"/>
        <w:rPr>
          <w:rFonts w:eastAsia="Times New Roman"/>
          <w:color w:val="000000"/>
          <w:sz w:val="18"/>
        </w:rPr>
      </w:pPr>
      <w:r>
        <w:rPr>
          <w:rFonts w:eastAsia="Times New Roman"/>
          <w:color w:val="000000"/>
          <w:sz w:val="18"/>
        </w:rPr>
        <w:t>5 December 2013</w:t>
      </w:r>
      <w:r>
        <w:rPr>
          <w:rFonts w:eastAsia="Times New Roman"/>
          <w:color w:val="000000"/>
          <w:sz w:val="18"/>
        </w:rPr>
        <w:tab/>
      </w:r>
      <w:r>
        <w:rPr>
          <w:rFonts w:eastAsia="Times New Roman"/>
          <w:b/>
          <w:color w:val="000000"/>
          <w:sz w:val="18"/>
        </w:rPr>
        <w:t>Extradition Act 1999</w:t>
      </w:r>
      <w:r>
        <w:rPr>
          <w:rFonts w:eastAsia="Times New Roman"/>
          <w:b/>
          <w:color w:val="000000"/>
          <w:sz w:val="18"/>
        </w:rPr>
        <w:tab/>
      </w:r>
      <w:r>
        <w:rPr>
          <w:rFonts w:eastAsia="Times New Roman"/>
          <w:color w:val="000000"/>
          <w:sz w:val="18"/>
        </w:rPr>
        <w:t>Notes</w:t>
      </w:r>
    </w:p>
    <w:p w:rsidR="00F23DEA" w:rsidRDefault="00F56ECE">
      <w:pPr>
        <w:spacing w:before="383" w:line="192" w:lineRule="exact"/>
        <w:ind w:left="720" w:right="72"/>
        <w:textAlignment w:val="baseline"/>
        <w:rPr>
          <w:rFonts w:eastAsia="Times New Roman"/>
          <w:color w:val="000000"/>
          <w:sz w:val="18"/>
        </w:rPr>
      </w:pPr>
      <w:r>
        <w:pict>
          <v:line id="_x0000_s1028" style="position:absolute;left:0;text-align:left;z-index:251639808;mso-position-horizontal-relative:page;mso-position-vertical-relative:page" from="141.6pt,158.4pt" to="454.15pt,158.4pt" strokeweight=".7pt">
            <w10:wrap anchorx="page" anchory="page"/>
          </v:line>
        </w:pict>
      </w:r>
      <w:r w:rsidR="009E764D">
        <w:rPr>
          <w:rFonts w:eastAsia="Times New Roman"/>
          <w:color w:val="000000"/>
          <w:sz w:val="18"/>
        </w:rPr>
        <w:t>Criminal Procedure (Mentally Impaired Persons) Act 2003 (2003 No 115): section 51</w:t>
      </w:r>
    </w:p>
    <w:p w:rsidR="00F23DEA" w:rsidRDefault="009E764D">
      <w:pPr>
        <w:spacing w:before="36" w:line="214" w:lineRule="exact"/>
        <w:ind w:left="720"/>
        <w:textAlignment w:val="baseline"/>
        <w:rPr>
          <w:rFonts w:eastAsia="Times New Roman"/>
          <w:color w:val="000000"/>
          <w:spacing w:val="-1"/>
          <w:sz w:val="18"/>
        </w:rPr>
      </w:pPr>
      <w:proofErr w:type="gramStart"/>
      <w:r>
        <w:rPr>
          <w:rFonts w:eastAsia="Times New Roman"/>
          <w:color w:val="000000"/>
          <w:spacing w:val="-1"/>
          <w:sz w:val="18"/>
        </w:rPr>
        <w:t>Extradition Amendment Act Commencement Order 2003 (SR 2003/23 8).</w:t>
      </w:r>
      <w:proofErr w:type="gramEnd"/>
    </w:p>
    <w:p w:rsidR="00F23DEA" w:rsidRDefault="009E764D">
      <w:pPr>
        <w:spacing w:before="36" w:line="214" w:lineRule="exact"/>
        <w:ind w:left="720"/>
        <w:textAlignment w:val="baseline"/>
        <w:rPr>
          <w:rFonts w:eastAsia="Times New Roman"/>
          <w:color w:val="000000"/>
          <w:sz w:val="18"/>
        </w:rPr>
      </w:pPr>
      <w:r>
        <w:rPr>
          <w:rFonts w:eastAsia="Times New Roman"/>
          <w:color w:val="000000"/>
          <w:sz w:val="18"/>
        </w:rPr>
        <w:t>Extradition Amendment Act (No 2) 2002 (2002 No 64)</w:t>
      </w:r>
    </w:p>
    <w:p w:rsidR="00F23DEA" w:rsidRDefault="009E764D">
      <w:pPr>
        <w:spacing w:before="35" w:line="214" w:lineRule="exact"/>
        <w:ind w:left="720"/>
        <w:textAlignment w:val="baseline"/>
        <w:rPr>
          <w:rFonts w:eastAsia="Times New Roman"/>
          <w:color w:val="000000"/>
          <w:sz w:val="18"/>
        </w:rPr>
      </w:pPr>
      <w:r>
        <w:rPr>
          <w:rFonts w:eastAsia="Times New Roman"/>
          <w:color w:val="000000"/>
          <w:sz w:val="18"/>
        </w:rPr>
        <w:t>Terrorism Suppression Act 2002 (2002 No 34): section 76</w:t>
      </w:r>
    </w:p>
    <w:p w:rsidR="00F23DEA" w:rsidRDefault="009E764D">
      <w:pPr>
        <w:spacing w:before="31" w:line="214" w:lineRule="exact"/>
        <w:ind w:left="720"/>
        <w:textAlignment w:val="baseline"/>
        <w:rPr>
          <w:rFonts w:eastAsia="Times New Roman"/>
          <w:color w:val="000000"/>
          <w:sz w:val="18"/>
        </w:rPr>
      </w:pPr>
      <w:r>
        <w:rPr>
          <w:rFonts w:eastAsia="Times New Roman"/>
          <w:color w:val="000000"/>
          <w:sz w:val="18"/>
        </w:rPr>
        <w:t>Extradition Amendment Act 2002 (2002 No 21)</w:t>
      </w:r>
    </w:p>
    <w:p w:rsidR="00F23DEA" w:rsidRDefault="009E764D">
      <w:pPr>
        <w:spacing w:before="36" w:line="214" w:lineRule="exact"/>
        <w:ind w:left="720"/>
        <w:textAlignment w:val="baseline"/>
        <w:rPr>
          <w:rFonts w:eastAsia="Times New Roman"/>
          <w:color w:val="000000"/>
          <w:sz w:val="18"/>
        </w:rPr>
      </w:pPr>
      <w:r>
        <w:rPr>
          <w:rFonts w:eastAsia="Times New Roman"/>
          <w:color w:val="000000"/>
          <w:sz w:val="18"/>
        </w:rPr>
        <w:t>Parole Act 2002 (2002 No 10): section 125</w:t>
      </w:r>
    </w:p>
    <w:p w:rsidR="00F23DEA" w:rsidRDefault="009E764D">
      <w:pPr>
        <w:spacing w:before="35" w:line="214" w:lineRule="exact"/>
        <w:ind w:left="720"/>
        <w:textAlignment w:val="baseline"/>
        <w:rPr>
          <w:rFonts w:eastAsia="Times New Roman"/>
          <w:color w:val="000000"/>
          <w:sz w:val="18"/>
        </w:rPr>
      </w:pPr>
      <w:r>
        <w:rPr>
          <w:rFonts w:eastAsia="Times New Roman"/>
          <w:color w:val="000000"/>
          <w:sz w:val="18"/>
        </w:rPr>
        <w:t>Sentencing Act 2002 (2002 No 9): section 186</w:t>
      </w:r>
    </w:p>
    <w:p w:rsidR="00F23DEA" w:rsidRDefault="009E764D">
      <w:pPr>
        <w:spacing w:before="58" w:line="192" w:lineRule="exact"/>
        <w:ind w:left="720" w:right="72"/>
        <w:textAlignment w:val="baseline"/>
        <w:rPr>
          <w:rFonts w:eastAsia="Times New Roman"/>
          <w:color w:val="000000"/>
          <w:sz w:val="18"/>
        </w:rPr>
      </w:pPr>
      <w:r>
        <w:rPr>
          <w:rFonts w:eastAsia="Times New Roman"/>
          <w:color w:val="000000"/>
          <w:sz w:val="18"/>
        </w:rPr>
        <w:t>Crimes (Bribery of Foreign Public Officials) Amendment Act 2001 (2001 No 28): section 12</w:t>
      </w:r>
    </w:p>
    <w:p w:rsidR="00F23DEA" w:rsidRDefault="009E764D">
      <w:pPr>
        <w:spacing w:before="31" w:line="214" w:lineRule="exact"/>
        <w:ind w:left="720"/>
        <w:textAlignment w:val="baseline"/>
        <w:rPr>
          <w:rFonts w:eastAsia="Times New Roman"/>
          <w:color w:val="000000"/>
          <w:sz w:val="18"/>
        </w:rPr>
      </w:pPr>
      <w:r>
        <w:rPr>
          <w:rFonts w:eastAsia="Times New Roman"/>
          <w:color w:val="000000"/>
          <w:sz w:val="18"/>
        </w:rPr>
        <w:t>Bail Act 2000 (2000 No 38): section 74(2)</w:t>
      </w:r>
    </w:p>
    <w:p w:rsidR="00F23DEA" w:rsidRDefault="009E764D">
      <w:pPr>
        <w:spacing w:before="57" w:line="192" w:lineRule="exact"/>
        <w:ind w:left="720" w:right="72"/>
        <w:textAlignment w:val="baseline"/>
        <w:rPr>
          <w:rFonts w:eastAsia="Times New Roman"/>
          <w:color w:val="000000"/>
          <w:sz w:val="18"/>
        </w:rPr>
      </w:pPr>
      <w:r>
        <w:rPr>
          <w:rFonts w:eastAsia="Times New Roman"/>
          <w:color w:val="000000"/>
          <w:sz w:val="18"/>
        </w:rPr>
        <w:t>International Crimes and International Criminal Court Act 2000 (2000 No 26): section 184</w:t>
      </w:r>
    </w:p>
    <w:p w:rsidR="00F23DEA" w:rsidRDefault="00F56ECE">
      <w:pPr>
        <w:spacing w:before="36" w:after="7112" w:line="214" w:lineRule="exact"/>
        <w:ind w:left="720"/>
        <w:textAlignment w:val="baseline"/>
        <w:rPr>
          <w:rFonts w:eastAsia="Times New Roman"/>
          <w:color w:val="000000"/>
          <w:sz w:val="18"/>
        </w:rPr>
      </w:pPr>
      <w:r>
        <w:pict>
          <v:line id="_x0000_s1027" style="position:absolute;left:0;text-align:left;z-index:251640832;mso-position-horizontal-relative:page;mso-position-vertical-relative:page" from="226.8pt,355.45pt" to="368.95pt,355.45pt" strokeweight=".7pt">
            <w10:wrap anchorx="page" anchory="page"/>
          </v:line>
        </w:pict>
      </w:r>
      <w:r w:rsidR="009E764D">
        <w:rPr>
          <w:rFonts w:eastAsia="Times New Roman"/>
          <w:color w:val="000000"/>
          <w:sz w:val="18"/>
        </w:rPr>
        <w:t>Interpretation Act 1999 (1999 No 85): section 38(1)</w:t>
      </w:r>
    </w:p>
    <w:p w:rsidR="00F23DEA" w:rsidRDefault="00F56ECE">
      <w:pPr>
        <w:spacing w:line="127" w:lineRule="exact"/>
        <w:jc w:val="center"/>
        <w:textAlignment w:val="baseline"/>
        <w:rPr>
          <w:rFonts w:eastAsia="Times New Roman"/>
          <w:color w:val="000000"/>
          <w:sz w:val="12"/>
        </w:rPr>
      </w:pPr>
      <w:r>
        <w:pict>
          <v:shape id="_x0000_s1026" type="#_x0000_t202" style="position:absolute;left:0;text-align:left;margin-left:436.4pt;margin-top:721.6pt;width:21.65pt;height:10.45pt;z-index:-251532288;mso-wrap-distance-left:0;mso-wrap-distance-right:0;mso-position-horizontal-relative:page;mso-position-vertical-relative:page" filled="f" stroked="f">
            <v:textbox inset="0,0,0,0">
              <w:txbxContent>
                <w:p w:rsidR="009E764D" w:rsidRDefault="009E764D">
                  <w:pPr>
                    <w:spacing w:line="198" w:lineRule="exact"/>
                    <w:textAlignment w:val="baseline"/>
                    <w:rPr>
                      <w:rFonts w:eastAsia="Times New Roman"/>
                      <w:color w:val="000000"/>
                      <w:spacing w:val="9"/>
                      <w:sz w:val="18"/>
                    </w:rPr>
                  </w:pPr>
                  <w:r>
                    <w:rPr>
                      <w:rFonts w:eastAsia="Times New Roman"/>
                      <w:color w:val="000000"/>
                      <w:spacing w:val="9"/>
                      <w:sz w:val="18"/>
                    </w:rPr>
                    <w:t>103</w:t>
                  </w:r>
                </w:p>
              </w:txbxContent>
            </v:textbox>
            <w10:wrap type="square" anchorx="page" anchory="page"/>
          </v:shape>
        </w:pict>
      </w:r>
      <w:r w:rsidR="009E764D">
        <w:rPr>
          <w:rFonts w:eastAsia="Times New Roman"/>
          <w:color w:val="000000"/>
          <w:sz w:val="12"/>
        </w:rPr>
        <w:t>Wellington, New Zealand:</w:t>
      </w:r>
    </w:p>
    <w:p w:rsidR="00F23DEA" w:rsidRDefault="009E764D">
      <w:pPr>
        <w:spacing w:line="130" w:lineRule="exact"/>
        <w:jc w:val="center"/>
        <w:textAlignment w:val="baseline"/>
        <w:rPr>
          <w:rFonts w:eastAsia="Times New Roman"/>
          <w:color w:val="000000"/>
          <w:sz w:val="12"/>
        </w:rPr>
      </w:pPr>
      <w:r>
        <w:rPr>
          <w:rFonts w:eastAsia="Times New Roman"/>
          <w:color w:val="000000"/>
          <w:sz w:val="12"/>
        </w:rPr>
        <w:t>Published under the authority of the New Zealand Government—2013</w:t>
      </w:r>
    </w:p>
    <w:sectPr w:rsidR="00F23DEA">
      <w:pgSz w:w="11909" w:h="16838"/>
      <w:pgMar w:top="2720" w:right="2686" w:bottom="2010" w:left="2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22"/>
    <w:multiLevelType w:val="multilevel"/>
    <w:tmpl w:val="17CAF6A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62AE0"/>
    <w:multiLevelType w:val="multilevel"/>
    <w:tmpl w:val="FD88FCE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3341"/>
    <w:multiLevelType w:val="multilevel"/>
    <w:tmpl w:val="29F851C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94F28"/>
    <w:multiLevelType w:val="multilevel"/>
    <w:tmpl w:val="CD28ED3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35CC2"/>
    <w:multiLevelType w:val="multilevel"/>
    <w:tmpl w:val="751C32A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B01FB8"/>
    <w:multiLevelType w:val="multilevel"/>
    <w:tmpl w:val="0192A5F4"/>
    <w:lvl w:ilvl="0">
      <w:start w:val="1"/>
      <w:numFmt w:val="lowerRoman"/>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890822"/>
    <w:multiLevelType w:val="multilevel"/>
    <w:tmpl w:val="4B128618"/>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3102A"/>
    <w:multiLevelType w:val="multilevel"/>
    <w:tmpl w:val="8C3C7652"/>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C7163E"/>
    <w:multiLevelType w:val="multilevel"/>
    <w:tmpl w:val="FBDCB5EC"/>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106CBE"/>
    <w:multiLevelType w:val="multilevel"/>
    <w:tmpl w:val="2B40BE7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38093F"/>
    <w:multiLevelType w:val="multilevel"/>
    <w:tmpl w:val="D044378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933096"/>
    <w:multiLevelType w:val="multilevel"/>
    <w:tmpl w:val="32400F8E"/>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9B44BE"/>
    <w:multiLevelType w:val="multilevel"/>
    <w:tmpl w:val="BDB43EA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F55775"/>
    <w:multiLevelType w:val="multilevel"/>
    <w:tmpl w:val="CE7AD80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5878AE"/>
    <w:multiLevelType w:val="multilevel"/>
    <w:tmpl w:val="EA7C52D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615802"/>
    <w:multiLevelType w:val="multilevel"/>
    <w:tmpl w:val="134EE95C"/>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4057FD"/>
    <w:multiLevelType w:val="multilevel"/>
    <w:tmpl w:val="B512E0DC"/>
    <w:lvl w:ilvl="0">
      <w:start w:val="1"/>
      <w:numFmt w:val="lowerRoman"/>
      <w:lvlText w:val="(%1)"/>
      <w:lvlJc w:val="left"/>
      <w:pPr>
        <w:tabs>
          <w:tab w:val="left" w:pos="648"/>
        </w:tabs>
        <w:ind w:left="720"/>
      </w:pPr>
      <w:rPr>
        <w:rFonts w:ascii="Times New Roman" w:eastAsia="Times New Roman" w:hAnsi="Times New Roman"/>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684EBA"/>
    <w:multiLevelType w:val="multilevel"/>
    <w:tmpl w:val="016A79A2"/>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7075D4"/>
    <w:multiLevelType w:val="multilevel"/>
    <w:tmpl w:val="55482380"/>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F72246"/>
    <w:multiLevelType w:val="multilevel"/>
    <w:tmpl w:val="1D2C837A"/>
    <w:lvl w:ilvl="0">
      <w:start w:val="1"/>
      <w:numFmt w:val="decimal"/>
      <w:lvlText w:val="(%1)"/>
      <w:lvlJc w:val="left"/>
      <w:pPr>
        <w:tabs>
          <w:tab w:val="left" w:pos="72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1A6129"/>
    <w:multiLevelType w:val="multilevel"/>
    <w:tmpl w:val="79145D40"/>
    <w:lvl w:ilvl="0">
      <w:start w:val="1"/>
      <w:numFmt w:val="lowerRoman"/>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2A4CA1"/>
    <w:multiLevelType w:val="multilevel"/>
    <w:tmpl w:val="DD6E6D66"/>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2A2DA3"/>
    <w:multiLevelType w:val="multilevel"/>
    <w:tmpl w:val="1A5EFC7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E40740"/>
    <w:multiLevelType w:val="multilevel"/>
    <w:tmpl w:val="94669780"/>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A337F3"/>
    <w:multiLevelType w:val="multilevel"/>
    <w:tmpl w:val="2E68A1AC"/>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E2381B"/>
    <w:multiLevelType w:val="multilevel"/>
    <w:tmpl w:val="2752C52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73541C"/>
    <w:multiLevelType w:val="multilevel"/>
    <w:tmpl w:val="EC10AF2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F56713"/>
    <w:multiLevelType w:val="multilevel"/>
    <w:tmpl w:val="2EBA227C"/>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5700BB"/>
    <w:multiLevelType w:val="multilevel"/>
    <w:tmpl w:val="8280FD5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1EA62A3"/>
    <w:multiLevelType w:val="multilevel"/>
    <w:tmpl w:val="8ED897E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232478E"/>
    <w:multiLevelType w:val="multilevel"/>
    <w:tmpl w:val="A09AD30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27122B4"/>
    <w:multiLevelType w:val="multilevel"/>
    <w:tmpl w:val="FF10B79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3153A72"/>
    <w:multiLevelType w:val="multilevel"/>
    <w:tmpl w:val="BCC2151C"/>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35D09D2"/>
    <w:multiLevelType w:val="multilevel"/>
    <w:tmpl w:val="F634F3A0"/>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6654B4"/>
    <w:multiLevelType w:val="multilevel"/>
    <w:tmpl w:val="790A1B7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3C47096"/>
    <w:multiLevelType w:val="multilevel"/>
    <w:tmpl w:val="E430C7A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C73CEA"/>
    <w:multiLevelType w:val="multilevel"/>
    <w:tmpl w:val="2EB65A3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771BD2"/>
    <w:multiLevelType w:val="multilevel"/>
    <w:tmpl w:val="065C5F6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69E5BE8"/>
    <w:multiLevelType w:val="multilevel"/>
    <w:tmpl w:val="15AEF8B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076F7E"/>
    <w:multiLevelType w:val="multilevel"/>
    <w:tmpl w:val="171A801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93628F"/>
    <w:multiLevelType w:val="multilevel"/>
    <w:tmpl w:val="BE3A2DD8"/>
    <w:lvl w:ilvl="0">
      <w:start w:val="2"/>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8E838C0"/>
    <w:multiLevelType w:val="multilevel"/>
    <w:tmpl w:val="CEF6493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8A7AF0"/>
    <w:multiLevelType w:val="multilevel"/>
    <w:tmpl w:val="436A8FE2"/>
    <w:lvl w:ilvl="0">
      <w:start w:val="5"/>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9DE2249"/>
    <w:multiLevelType w:val="multilevel"/>
    <w:tmpl w:val="FD94DBC4"/>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AA972CA"/>
    <w:multiLevelType w:val="multilevel"/>
    <w:tmpl w:val="188AB922"/>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B5C613F"/>
    <w:multiLevelType w:val="multilevel"/>
    <w:tmpl w:val="D518AD72"/>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B2336B"/>
    <w:multiLevelType w:val="multilevel"/>
    <w:tmpl w:val="852ED04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FD61EB"/>
    <w:multiLevelType w:val="multilevel"/>
    <w:tmpl w:val="6F3A662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644EF6"/>
    <w:multiLevelType w:val="multilevel"/>
    <w:tmpl w:val="0A98C146"/>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CCD2679"/>
    <w:multiLevelType w:val="multilevel"/>
    <w:tmpl w:val="4B22D20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E123E2"/>
    <w:multiLevelType w:val="multilevel"/>
    <w:tmpl w:val="83548BC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DFC775F"/>
    <w:multiLevelType w:val="multilevel"/>
    <w:tmpl w:val="9D0C5F8A"/>
    <w:lvl w:ilvl="0">
      <w:start w:val="1"/>
      <w:numFmt w:val="lowerRoman"/>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FCE6B10"/>
    <w:multiLevelType w:val="multilevel"/>
    <w:tmpl w:val="3EBC364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FEB212F"/>
    <w:multiLevelType w:val="multilevel"/>
    <w:tmpl w:val="9C52752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EE0667"/>
    <w:multiLevelType w:val="multilevel"/>
    <w:tmpl w:val="B98CCD6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1520055"/>
    <w:multiLevelType w:val="multilevel"/>
    <w:tmpl w:val="B1687F3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9102E5"/>
    <w:multiLevelType w:val="multilevel"/>
    <w:tmpl w:val="6464BC44"/>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2F37C75"/>
    <w:multiLevelType w:val="multilevel"/>
    <w:tmpl w:val="DE3AE3F2"/>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3E07704"/>
    <w:multiLevelType w:val="multilevel"/>
    <w:tmpl w:val="6DA0FC16"/>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40C25C7"/>
    <w:multiLevelType w:val="multilevel"/>
    <w:tmpl w:val="1E66A030"/>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4A50844"/>
    <w:multiLevelType w:val="multilevel"/>
    <w:tmpl w:val="761A56D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5C4D71"/>
    <w:multiLevelType w:val="multilevel"/>
    <w:tmpl w:val="55B0DB00"/>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0343D9"/>
    <w:multiLevelType w:val="multilevel"/>
    <w:tmpl w:val="3CA059A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81F5EFA"/>
    <w:multiLevelType w:val="multilevel"/>
    <w:tmpl w:val="F11EA02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6A74AF"/>
    <w:multiLevelType w:val="multilevel"/>
    <w:tmpl w:val="79320DD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3D0EEF"/>
    <w:multiLevelType w:val="multilevel"/>
    <w:tmpl w:val="4C68A5C6"/>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B6B6CED"/>
    <w:multiLevelType w:val="multilevel"/>
    <w:tmpl w:val="0D7E1F6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BB449AF"/>
    <w:multiLevelType w:val="multilevel"/>
    <w:tmpl w:val="0CE64566"/>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C3E7784"/>
    <w:multiLevelType w:val="multilevel"/>
    <w:tmpl w:val="9F62FC0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C5317A5"/>
    <w:multiLevelType w:val="multilevel"/>
    <w:tmpl w:val="6FD48AE2"/>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C8244CC"/>
    <w:multiLevelType w:val="multilevel"/>
    <w:tmpl w:val="33F49B2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D096FF8"/>
    <w:multiLevelType w:val="multilevel"/>
    <w:tmpl w:val="A1E8AF44"/>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D9E3DAD"/>
    <w:multiLevelType w:val="multilevel"/>
    <w:tmpl w:val="91C4B4B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DFF4976"/>
    <w:multiLevelType w:val="multilevel"/>
    <w:tmpl w:val="E21873C4"/>
    <w:lvl w:ilvl="0">
      <w:start w:val="1"/>
      <w:numFmt w:val="lowerLetter"/>
      <w:lvlText w:val="(%1)"/>
      <w:lvlJc w:val="left"/>
      <w:pPr>
        <w:tabs>
          <w:tab w:val="left" w:pos="72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F5052D7"/>
    <w:multiLevelType w:val="multilevel"/>
    <w:tmpl w:val="A6081C1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F580B33"/>
    <w:multiLevelType w:val="multilevel"/>
    <w:tmpl w:val="B630EC90"/>
    <w:lvl w:ilvl="0">
      <w:start w:val="4"/>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FC71F76"/>
    <w:multiLevelType w:val="multilevel"/>
    <w:tmpl w:val="5A60A1D6"/>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01D06D1"/>
    <w:multiLevelType w:val="multilevel"/>
    <w:tmpl w:val="4BC88A2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0624B68"/>
    <w:multiLevelType w:val="multilevel"/>
    <w:tmpl w:val="30966D32"/>
    <w:lvl w:ilvl="0">
      <w:start w:val="1"/>
      <w:numFmt w:val="lowerLetter"/>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0C52EDD"/>
    <w:multiLevelType w:val="multilevel"/>
    <w:tmpl w:val="21C6033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0DE7F0F"/>
    <w:multiLevelType w:val="multilevel"/>
    <w:tmpl w:val="547C9C7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0FD1011"/>
    <w:multiLevelType w:val="multilevel"/>
    <w:tmpl w:val="162CF55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198423B"/>
    <w:multiLevelType w:val="multilevel"/>
    <w:tmpl w:val="09B6D71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EC5C8A"/>
    <w:multiLevelType w:val="multilevel"/>
    <w:tmpl w:val="D3EC82F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21B7E28"/>
    <w:multiLevelType w:val="multilevel"/>
    <w:tmpl w:val="5290F6A0"/>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2453ED3"/>
    <w:multiLevelType w:val="multilevel"/>
    <w:tmpl w:val="B12C901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753BD9"/>
    <w:multiLevelType w:val="multilevel"/>
    <w:tmpl w:val="65EA1F2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B2778F"/>
    <w:multiLevelType w:val="multilevel"/>
    <w:tmpl w:val="CFFA2B9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DC0BF2"/>
    <w:multiLevelType w:val="multilevel"/>
    <w:tmpl w:val="E916ABAA"/>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7F709F"/>
    <w:multiLevelType w:val="multilevel"/>
    <w:tmpl w:val="A540F976"/>
    <w:lvl w:ilvl="0">
      <w:start w:val="1"/>
      <w:numFmt w:val="lowerRoman"/>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726704E"/>
    <w:multiLevelType w:val="multilevel"/>
    <w:tmpl w:val="6FD0EB02"/>
    <w:lvl w:ilvl="0">
      <w:start w:val="1"/>
      <w:numFmt w:val="lowerLetter"/>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685821"/>
    <w:multiLevelType w:val="multilevel"/>
    <w:tmpl w:val="5A5A8CB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697D4F"/>
    <w:multiLevelType w:val="multilevel"/>
    <w:tmpl w:val="339A24BA"/>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8357539"/>
    <w:multiLevelType w:val="multilevel"/>
    <w:tmpl w:val="98FA2866"/>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5565C6"/>
    <w:multiLevelType w:val="multilevel"/>
    <w:tmpl w:val="31841934"/>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8B12720"/>
    <w:multiLevelType w:val="multilevel"/>
    <w:tmpl w:val="6BDA180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C63544"/>
    <w:multiLevelType w:val="multilevel"/>
    <w:tmpl w:val="487ACD00"/>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8F712E5"/>
    <w:multiLevelType w:val="multilevel"/>
    <w:tmpl w:val="329C0782"/>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024164"/>
    <w:multiLevelType w:val="multilevel"/>
    <w:tmpl w:val="D0CE0638"/>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94A1973"/>
    <w:multiLevelType w:val="multilevel"/>
    <w:tmpl w:val="0E66DCE0"/>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9D60E67"/>
    <w:multiLevelType w:val="multilevel"/>
    <w:tmpl w:val="72B04CEA"/>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9E01889"/>
    <w:multiLevelType w:val="multilevel"/>
    <w:tmpl w:val="D1D0B912"/>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B6D7C4D"/>
    <w:multiLevelType w:val="multilevel"/>
    <w:tmpl w:val="C0E6C80E"/>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BAA2BB2"/>
    <w:multiLevelType w:val="multilevel"/>
    <w:tmpl w:val="038EE1F0"/>
    <w:lvl w:ilvl="0">
      <w:start w:val="5"/>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C1D69D9"/>
    <w:multiLevelType w:val="multilevel"/>
    <w:tmpl w:val="D8E2EF22"/>
    <w:lvl w:ilvl="0">
      <w:start w:val="1"/>
      <w:numFmt w:val="lowerRoman"/>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D5F316A"/>
    <w:multiLevelType w:val="multilevel"/>
    <w:tmpl w:val="C186B000"/>
    <w:lvl w:ilvl="0">
      <w:start w:val="3"/>
      <w:numFmt w:val="decimal"/>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DA527D6"/>
    <w:multiLevelType w:val="multilevel"/>
    <w:tmpl w:val="D4322F5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EFA4002"/>
    <w:multiLevelType w:val="multilevel"/>
    <w:tmpl w:val="BFA6FED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F4E593A"/>
    <w:multiLevelType w:val="multilevel"/>
    <w:tmpl w:val="A0D0EAB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FC3576C"/>
    <w:multiLevelType w:val="multilevel"/>
    <w:tmpl w:val="26587DAA"/>
    <w:lvl w:ilvl="0">
      <w:start w:val="2"/>
      <w:numFmt w:val="lowerRoman"/>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0582B99"/>
    <w:multiLevelType w:val="multilevel"/>
    <w:tmpl w:val="8760D7BA"/>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1AE670E"/>
    <w:multiLevelType w:val="multilevel"/>
    <w:tmpl w:val="AE94DD5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1DA1CE1"/>
    <w:multiLevelType w:val="multilevel"/>
    <w:tmpl w:val="4E7C7DD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20A2BD8"/>
    <w:multiLevelType w:val="multilevel"/>
    <w:tmpl w:val="7526AE4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2713917"/>
    <w:multiLevelType w:val="multilevel"/>
    <w:tmpl w:val="C34CE9F8"/>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2A863FA"/>
    <w:multiLevelType w:val="multilevel"/>
    <w:tmpl w:val="822A07E2"/>
    <w:lvl w:ilvl="0">
      <w:start w:val="6"/>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44213C"/>
    <w:multiLevelType w:val="multilevel"/>
    <w:tmpl w:val="8B721D38"/>
    <w:lvl w:ilvl="0">
      <w:start w:val="1"/>
      <w:numFmt w:val="decimal"/>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4AF2507"/>
    <w:multiLevelType w:val="multilevel"/>
    <w:tmpl w:val="4AD685D0"/>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5F35085"/>
    <w:multiLevelType w:val="multilevel"/>
    <w:tmpl w:val="8F2AD4BC"/>
    <w:lvl w:ilvl="0">
      <w:start w:val="1"/>
      <w:numFmt w:val="lowerRoman"/>
      <w:lvlText w:val="(%1)"/>
      <w:lvlJc w:val="left"/>
      <w:pPr>
        <w:tabs>
          <w:tab w:val="left" w:pos="72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746132F"/>
    <w:multiLevelType w:val="multilevel"/>
    <w:tmpl w:val="6902CD22"/>
    <w:lvl w:ilvl="0">
      <w:start w:val="3"/>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84551DF"/>
    <w:multiLevelType w:val="multilevel"/>
    <w:tmpl w:val="5A9A348C"/>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9614F5F"/>
    <w:multiLevelType w:val="multilevel"/>
    <w:tmpl w:val="4D703DCA"/>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9E0420"/>
    <w:multiLevelType w:val="multilevel"/>
    <w:tmpl w:val="E9806DF6"/>
    <w:lvl w:ilvl="0">
      <w:start w:val="1"/>
      <w:numFmt w:val="lowerRoman"/>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A04322C"/>
    <w:multiLevelType w:val="multilevel"/>
    <w:tmpl w:val="DE2849F6"/>
    <w:lvl w:ilvl="0">
      <w:start w:val="1"/>
      <w:numFmt w:val="lowerRoman"/>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A9B6A14"/>
    <w:multiLevelType w:val="multilevel"/>
    <w:tmpl w:val="791EEA5C"/>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BAE05BD"/>
    <w:multiLevelType w:val="multilevel"/>
    <w:tmpl w:val="BE66F394"/>
    <w:lvl w:ilvl="0">
      <w:start w:val="3"/>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BBE7D7E"/>
    <w:multiLevelType w:val="multilevel"/>
    <w:tmpl w:val="1AD0204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BD868C2"/>
    <w:multiLevelType w:val="multilevel"/>
    <w:tmpl w:val="569E5B3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DAB556C"/>
    <w:multiLevelType w:val="multilevel"/>
    <w:tmpl w:val="CCCEAFF8"/>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E4D2913"/>
    <w:multiLevelType w:val="multilevel"/>
    <w:tmpl w:val="D97E49F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F7E5BFE"/>
    <w:multiLevelType w:val="multilevel"/>
    <w:tmpl w:val="D2E2A450"/>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086FCF"/>
    <w:multiLevelType w:val="multilevel"/>
    <w:tmpl w:val="55B42EC4"/>
    <w:lvl w:ilvl="0">
      <w:start w:val="1"/>
      <w:numFmt w:val="decimal"/>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1B7159B"/>
    <w:multiLevelType w:val="multilevel"/>
    <w:tmpl w:val="04FA690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400215"/>
    <w:multiLevelType w:val="multilevel"/>
    <w:tmpl w:val="3464541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41E543F"/>
    <w:multiLevelType w:val="multilevel"/>
    <w:tmpl w:val="9454C31C"/>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48E08BA"/>
    <w:multiLevelType w:val="multilevel"/>
    <w:tmpl w:val="F42828E6"/>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52E03F1"/>
    <w:multiLevelType w:val="multilevel"/>
    <w:tmpl w:val="D31C8C6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5B82B04"/>
    <w:multiLevelType w:val="multilevel"/>
    <w:tmpl w:val="F820A77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F138BE"/>
    <w:multiLevelType w:val="multilevel"/>
    <w:tmpl w:val="1584A68C"/>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60D7A08"/>
    <w:multiLevelType w:val="multilevel"/>
    <w:tmpl w:val="BB3EF41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7C723D7"/>
    <w:multiLevelType w:val="multilevel"/>
    <w:tmpl w:val="6406B65E"/>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7FC1B4B"/>
    <w:multiLevelType w:val="multilevel"/>
    <w:tmpl w:val="876808B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8876E52"/>
    <w:multiLevelType w:val="multilevel"/>
    <w:tmpl w:val="0314889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90735E7"/>
    <w:multiLevelType w:val="multilevel"/>
    <w:tmpl w:val="4EF22F02"/>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97B194F"/>
    <w:multiLevelType w:val="multilevel"/>
    <w:tmpl w:val="6840ED4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A147FE5"/>
    <w:multiLevelType w:val="multilevel"/>
    <w:tmpl w:val="9A02A7FE"/>
    <w:lvl w:ilvl="0">
      <w:start w:val="2"/>
      <w:numFmt w:val="decimal"/>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A663FD5"/>
    <w:multiLevelType w:val="multilevel"/>
    <w:tmpl w:val="21C8827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AEA1434"/>
    <w:multiLevelType w:val="multilevel"/>
    <w:tmpl w:val="62361928"/>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BD417DD"/>
    <w:multiLevelType w:val="multilevel"/>
    <w:tmpl w:val="5B74F7D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C560A8A"/>
    <w:multiLevelType w:val="multilevel"/>
    <w:tmpl w:val="0FB05460"/>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700C40"/>
    <w:multiLevelType w:val="multilevel"/>
    <w:tmpl w:val="63AAE9A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C9878C1"/>
    <w:multiLevelType w:val="multilevel"/>
    <w:tmpl w:val="95706AD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F354A3E"/>
    <w:multiLevelType w:val="multilevel"/>
    <w:tmpl w:val="D2468058"/>
    <w:lvl w:ilvl="0">
      <w:start w:val="1"/>
      <w:numFmt w:val="lowerLetter"/>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F853DAC"/>
    <w:multiLevelType w:val="multilevel"/>
    <w:tmpl w:val="49B4045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101303B"/>
    <w:multiLevelType w:val="multilevel"/>
    <w:tmpl w:val="19646B8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11528B3"/>
    <w:multiLevelType w:val="multilevel"/>
    <w:tmpl w:val="15A23476"/>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1F12619"/>
    <w:multiLevelType w:val="multilevel"/>
    <w:tmpl w:val="940AD83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3130910"/>
    <w:multiLevelType w:val="multilevel"/>
    <w:tmpl w:val="A120C480"/>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3615E85"/>
    <w:multiLevelType w:val="multilevel"/>
    <w:tmpl w:val="C4929EE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B32286"/>
    <w:multiLevelType w:val="multilevel"/>
    <w:tmpl w:val="6D94442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5357B68"/>
    <w:multiLevelType w:val="multilevel"/>
    <w:tmpl w:val="0EDA1A6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57E4CE2"/>
    <w:multiLevelType w:val="multilevel"/>
    <w:tmpl w:val="8D9C122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6F80BAB"/>
    <w:multiLevelType w:val="multilevel"/>
    <w:tmpl w:val="7BBE87D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7002D07"/>
    <w:multiLevelType w:val="multilevel"/>
    <w:tmpl w:val="56E88B1A"/>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8777328"/>
    <w:multiLevelType w:val="multilevel"/>
    <w:tmpl w:val="43429FD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8AD780B"/>
    <w:multiLevelType w:val="multilevel"/>
    <w:tmpl w:val="2500CB7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9A6647E"/>
    <w:multiLevelType w:val="multilevel"/>
    <w:tmpl w:val="F41210C6"/>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9CC06FF"/>
    <w:multiLevelType w:val="multilevel"/>
    <w:tmpl w:val="11146E06"/>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A6E393D"/>
    <w:multiLevelType w:val="multilevel"/>
    <w:tmpl w:val="50B46A1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B172EAA"/>
    <w:multiLevelType w:val="multilevel"/>
    <w:tmpl w:val="D052898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C33E87"/>
    <w:multiLevelType w:val="multilevel"/>
    <w:tmpl w:val="2062D15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D466EA5"/>
    <w:multiLevelType w:val="multilevel"/>
    <w:tmpl w:val="02A862D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DB63D4E"/>
    <w:multiLevelType w:val="multilevel"/>
    <w:tmpl w:val="45703D9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EED36FF"/>
    <w:multiLevelType w:val="multilevel"/>
    <w:tmpl w:val="38069A3C"/>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F0315A2"/>
    <w:multiLevelType w:val="multilevel"/>
    <w:tmpl w:val="4D5C500E"/>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F794FEB"/>
    <w:multiLevelType w:val="multilevel"/>
    <w:tmpl w:val="579A3B82"/>
    <w:lvl w:ilvl="0">
      <w:start w:val="1"/>
      <w:numFmt w:val="lowerLetter"/>
      <w:lvlText w:val="(%1)"/>
      <w:lvlJc w:val="left"/>
      <w:pPr>
        <w:tabs>
          <w:tab w:val="left" w:pos="504"/>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59501D"/>
    <w:multiLevelType w:val="multilevel"/>
    <w:tmpl w:val="76587FE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1511308"/>
    <w:multiLevelType w:val="multilevel"/>
    <w:tmpl w:val="85C425F4"/>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175706E"/>
    <w:multiLevelType w:val="multilevel"/>
    <w:tmpl w:val="18EA09BE"/>
    <w:lvl w:ilvl="0">
      <w:start w:val="2"/>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22D07C6"/>
    <w:multiLevelType w:val="multilevel"/>
    <w:tmpl w:val="E5EE9C3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4AF2093"/>
    <w:multiLevelType w:val="multilevel"/>
    <w:tmpl w:val="AA54030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4E0044B"/>
    <w:multiLevelType w:val="multilevel"/>
    <w:tmpl w:val="DB3890E4"/>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55464B4"/>
    <w:multiLevelType w:val="multilevel"/>
    <w:tmpl w:val="0E5ACEF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8593871"/>
    <w:multiLevelType w:val="multilevel"/>
    <w:tmpl w:val="E8AC8F8C"/>
    <w:lvl w:ilvl="0">
      <w:start w:val="1"/>
      <w:numFmt w:val="lowerLetter"/>
      <w:lvlText w:val="(%1)"/>
      <w:lvlJc w:val="left"/>
      <w:pPr>
        <w:tabs>
          <w:tab w:val="left" w:pos="72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A3D3835"/>
    <w:multiLevelType w:val="multilevel"/>
    <w:tmpl w:val="F03E2C2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AAF554D"/>
    <w:multiLevelType w:val="multilevel"/>
    <w:tmpl w:val="84BA4B4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BF41BF9"/>
    <w:multiLevelType w:val="multilevel"/>
    <w:tmpl w:val="A05EA05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CD00A8A"/>
    <w:multiLevelType w:val="multilevel"/>
    <w:tmpl w:val="13A88FE6"/>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D382DC1"/>
    <w:multiLevelType w:val="multilevel"/>
    <w:tmpl w:val="18E45060"/>
    <w:lvl w:ilvl="0">
      <w:start w:val="3"/>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DDE1184"/>
    <w:multiLevelType w:val="multilevel"/>
    <w:tmpl w:val="5E8EFE02"/>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E2232F2"/>
    <w:multiLevelType w:val="multilevel"/>
    <w:tmpl w:val="54325D82"/>
    <w:lvl w:ilvl="0">
      <w:start w:val="2"/>
      <w:numFmt w:val="decimal"/>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F31596D"/>
    <w:multiLevelType w:val="multilevel"/>
    <w:tmpl w:val="06589BE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FE727D0"/>
    <w:multiLevelType w:val="multilevel"/>
    <w:tmpl w:val="0A3C1DB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3"/>
  </w:num>
  <w:num w:numId="2">
    <w:abstractNumId w:val="120"/>
  </w:num>
  <w:num w:numId="3">
    <w:abstractNumId w:val="49"/>
  </w:num>
  <w:num w:numId="4">
    <w:abstractNumId w:val="185"/>
  </w:num>
  <w:num w:numId="5">
    <w:abstractNumId w:val="171"/>
  </w:num>
  <w:num w:numId="6">
    <w:abstractNumId w:val="174"/>
  </w:num>
  <w:num w:numId="7">
    <w:abstractNumId w:val="139"/>
  </w:num>
  <w:num w:numId="8">
    <w:abstractNumId w:val="31"/>
  </w:num>
  <w:num w:numId="9">
    <w:abstractNumId w:val="128"/>
  </w:num>
  <w:num w:numId="10">
    <w:abstractNumId w:val="56"/>
  </w:num>
  <w:num w:numId="11">
    <w:abstractNumId w:val="184"/>
  </w:num>
  <w:num w:numId="12">
    <w:abstractNumId w:val="99"/>
  </w:num>
  <w:num w:numId="13">
    <w:abstractNumId w:val="8"/>
  </w:num>
  <w:num w:numId="14">
    <w:abstractNumId w:val="156"/>
  </w:num>
  <w:num w:numId="15">
    <w:abstractNumId w:val="103"/>
  </w:num>
  <w:num w:numId="16">
    <w:abstractNumId w:val="79"/>
  </w:num>
  <w:num w:numId="17">
    <w:abstractNumId w:val="121"/>
  </w:num>
  <w:num w:numId="18">
    <w:abstractNumId w:val="178"/>
  </w:num>
  <w:num w:numId="19">
    <w:abstractNumId w:val="30"/>
  </w:num>
  <w:num w:numId="20">
    <w:abstractNumId w:val="35"/>
  </w:num>
  <w:num w:numId="21">
    <w:abstractNumId w:val="169"/>
  </w:num>
  <w:num w:numId="22">
    <w:abstractNumId w:val="117"/>
  </w:num>
  <w:num w:numId="23">
    <w:abstractNumId w:val="4"/>
  </w:num>
  <w:num w:numId="24">
    <w:abstractNumId w:val="145"/>
  </w:num>
  <w:num w:numId="25">
    <w:abstractNumId w:val="37"/>
  </w:num>
  <w:num w:numId="26">
    <w:abstractNumId w:val="140"/>
  </w:num>
  <w:num w:numId="27">
    <w:abstractNumId w:val="158"/>
  </w:num>
  <w:num w:numId="28">
    <w:abstractNumId w:val="125"/>
  </w:num>
  <w:num w:numId="29">
    <w:abstractNumId w:val="27"/>
  </w:num>
  <w:num w:numId="30">
    <w:abstractNumId w:val="89"/>
  </w:num>
  <w:num w:numId="31">
    <w:abstractNumId w:val="165"/>
  </w:num>
  <w:num w:numId="32">
    <w:abstractNumId w:val="51"/>
  </w:num>
  <w:num w:numId="33">
    <w:abstractNumId w:val="151"/>
  </w:num>
  <w:num w:numId="34">
    <w:abstractNumId w:val="157"/>
  </w:num>
  <w:num w:numId="35">
    <w:abstractNumId w:val="175"/>
  </w:num>
  <w:num w:numId="36">
    <w:abstractNumId w:val="58"/>
  </w:num>
  <w:num w:numId="37">
    <w:abstractNumId w:val="119"/>
  </w:num>
  <w:num w:numId="38">
    <w:abstractNumId w:val="26"/>
  </w:num>
  <w:num w:numId="39">
    <w:abstractNumId w:val="118"/>
  </w:num>
  <w:num w:numId="40">
    <w:abstractNumId w:val="154"/>
  </w:num>
  <w:num w:numId="41">
    <w:abstractNumId w:val="48"/>
  </w:num>
  <w:num w:numId="42">
    <w:abstractNumId w:val="46"/>
  </w:num>
  <w:num w:numId="43">
    <w:abstractNumId w:val="188"/>
  </w:num>
  <w:num w:numId="44">
    <w:abstractNumId w:val="163"/>
  </w:num>
  <w:num w:numId="45">
    <w:abstractNumId w:val="161"/>
  </w:num>
  <w:num w:numId="46">
    <w:abstractNumId w:val="95"/>
  </w:num>
  <w:num w:numId="47">
    <w:abstractNumId w:val="144"/>
  </w:num>
  <w:num w:numId="48">
    <w:abstractNumId w:val="93"/>
  </w:num>
  <w:num w:numId="49">
    <w:abstractNumId w:val="43"/>
  </w:num>
  <w:num w:numId="50">
    <w:abstractNumId w:val="136"/>
  </w:num>
  <w:num w:numId="51">
    <w:abstractNumId w:val="78"/>
  </w:num>
  <w:num w:numId="52">
    <w:abstractNumId w:val="109"/>
  </w:num>
  <w:num w:numId="53">
    <w:abstractNumId w:val="67"/>
  </w:num>
  <w:num w:numId="54">
    <w:abstractNumId w:val="179"/>
  </w:num>
  <w:num w:numId="55">
    <w:abstractNumId w:val="92"/>
  </w:num>
  <w:num w:numId="56">
    <w:abstractNumId w:val="74"/>
  </w:num>
  <w:num w:numId="57">
    <w:abstractNumId w:val="181"/>
  </w:num>
  <w:num w:numId="58">
    <w:abstractNumId w:val="29"/>
  </w:num>
  <w:num w:numId="59">
    <w:abstractNumId w:val="22"/>
  </w:num>
  <w:num w:numId="60">
    <w:abstractNumId w:val="13"/>
  </w:num>
  <w:num w:numId="61">
    <w:abstractNumId w:val="66"/>
  </w:num>
  <w:num w:numId="62">
    <w:abstractNumId w:val="53"/>
  </w:num>
  <w:num w:numId="63">
    <w:abstractNumId w:val="187"/>
  </w:num>
  <w:num w:numId="64">
    <w:abstractNumId w:val="177"/>
  </w:num>
  <w:num w:numId="65">
    <w:abstractNumId w:val="75"/>
  </w:num>
  <w:num w:numId="66">
    <w:abstractNumId w:val="189"/>
  </w:num>
  <w:num w:numId="67">
    <w:abstractNumId w:val="16"/>
  </w:num>
  <w:num w:numId="68">
    <w:abstractNumId w:val="9"/>
  </w:num>
  <w:num w:numId="69">
    <w:abstractNumId w:val="15"/>
  </w:num>
  <w:num w:numId="70">
    <w:abstractNumId w:val="32"/>
  </w:num>
  <w:num w:numId="71">
    <w:abstractNumId w:val="33"/>
  </w:num>
  <w:num w:numId="72">
    <w:abstractNumId w:val="191"/>
  </w:num>
  <w:num w:numId="73">
    <w:abstractNumId w:val="112"/>
  </w:num>
  <w:num w:numId="74">
    <w:abstractNumId w:val="183"/>
  </w:num>
  <w:num w:numId="75">
    <w:abstractNumId w:val="73"/>
  </w:num>
  <w:num w:numId="76">
    <w:abstractNumId w:val="122"/>
  </w:num>
  <w:num w:numId="77">
    <w:abstractNumId w:val="192"/>
  </w:num>
  <w:num w:numId="78">
    <w:abstractNumId w:val="100"/>
  </w:num>
  <w:num w:numId="79">
    <w:abstractNumId w:val="55"/>
  </w:num>
  <w:num w:numId="80">
    <w:abstractNumId w:val="147"/>
  </w:num>
  <w:num w:numId="81">
    <w:abstractNumId w:val="97"/>
  </w:num>
  <w:num w:numId="82">
    <w:abstractNumId w:val="80"/>
  </w:num>
  <w:num w:numId="83">
    <w:abstractNumId w:val="45"/>
  </w:num>
  <w:num w:numId="84">
    <w:abstractNumId w:val="71"/>
  </w:num>
  <w:num w:numId="85">
    <w:abstractNumId w:val="61"/>
  </w:num>
  <w:num w:numId="86">
    <w:abstractNumId w:val="44"/>
  </w:num>
  <w:num w:numId="87">
    <w:abstractNumId w:val="1"/>
  </w:num>
  <w:num w:numId="88">
    <w:abstractNumId w:val="85"/>
  </w:num>
  <w:num w:numId="89">
    <w:abstractNumId w:val="77"/>
  </w:num>
  <w:num w:numId="90">
    <w:abstractNumId w:val="17"/>
  </w:num>
  <w:num w:numId="91">
    <w:abstractNumId w:val="132"/>
  </w:num>
  <w:num w:numId="92">
    <w:abstractNumId w:val="39"/>
  </w:num>
  <w:num w:numId="93">
    <w:abstractNumId w:val="76"/>
  </w:num>
  <w:num w:numId="94">
    <w:abstractNumId w:val="20"/>
  </w:num>
  <w:num w:numId="95">
    <w:abstractNumId w:val="159"/>
  </w:num>
  <w:num w:numId="96">
    <w:abstractNumId w:val="11"/>
  </w:num>
  <w:num w:numId="97">
    <w:abstractNumId w:val="52"/>
  </w:num>
  <w:num w:numId="98">
    <w:abstractNumId w:val="82"/>
  </w:num>
  <w:num w:numId="99">
    <w:abstractNumId w:val="182"/>
  </w:num>
  <w:num w:numId="100">
    <w:abstractNumId w:val="102"/>
  </w:num>
  <w:num w:numId="101">
    <w:abstractNumId w:val="69"/>
  </w:num>
  <w:num w:numId="102">
    <w:abstractNumId w:val="101"/>
  </w:num>
  <w:num w:numId="103">
    <w:abstractNumId w:val="129"/>
  </w:num>
  <w:num w:numId="104">
    <w:abstractNumId w:val="28"/>
  </w:num>
  <w:num w:numId="105">
    <w:abstractNumId w:val="88"/>
  </w:num>
  <w:num w:numId="106">
    <w:abstractNumId w:val="23"/>
  </w:num>
  <w:num w:numId="107">
    <w:abstractNumId w:val="142"/>
  </w:num>
  <w:num w:numId="108">
    <w:abstractNumId w:val="84"/>
  </w:num>
  <w:num w:numId="109">
    <w:abstractNumId w:val="21"/>
  </w:num>
  <w:num w:numId="110">
    <w:abstractNumId w:val="108"/>
  </w:num>
  <w:num w:numId="111">
    <w:abstractNumId w:val="2"/>
  </w:num>
  <w:num w:numId="112">
    <w:abstractNumId w:val="7"/>
  </w:num>
  <w:num w:numId="113">
    <w:abstractNumId w:val="123"/>
  </w:num>
  <w:num w:numId="114">
    <w:abstractNumId w:val="164"/>
  </w:num>
  <w:num w:numId="115">
    <w:abstractNumId w:val="86"/>
  </w:num>
  <w:num w:numId="116">
    <w:abstractNumId w:val="72"/>
  </w:num>
  <w:num w:numId="117">
    <w:abstractNumId w:val="160"/>
  </w:num>
  <w:num w:numId="118">
    <w:abstractNumId w:val="47"/>
  </w:num>
  <w:num w:numId="119">
    <w:abstractNumId w:val="65"/>
  </w:num>
  <w:num w:numId="120">
    <w:abstractNumId w:val="50"/>
  </w:num>
  <w:num w:numId="121">
    <w:abstractNumId w:val="111"/>
  </w:num>
  <w:num w:numId="122">
    <w:abstractNumId w:val="114"/>
  </w:num>
  <w:num w:numId="123">
    <w:abstractNumId w:val="104"/>
  </w:num>
  <w:num w:numId="124">
    <w:abstractNumId w:val="141"/>
  </w:num>
  <w:num w:numId="125">
    <w:abstractNumId w:val="130"/>
  </w:num>
  <w:num w:numId="126">
    <w:abstractNumId w:val="10"/>
  </w:num>
  <w:num w:numId="127">
    <w:abstractNumId w:val="6"/>
  </w:num>
  <w:num w:numId="128">
    <w:abstractNumId w:val="167"/>
  </w:num>
  <w:num w:numId="129">
    <w:abstractNumId w:val="54"/>
  </w:num>
  <w:num w:numId="130">
    <w:abstractNumId w:val="143"/>
  </w:num>
  <w:num w:numId="131">
    <w:abstractNumId w:val="162"/>
  </w:num>
  <w:num w:numId="132">
    <w:abstractNumId w:val="168"/>
  </w:num>
  <w:num w:numId="133">
    <w:abstractNumId w:val="70"/>
  </w:num>
  <w:num w:numId="134">
    <w:abstractNumId w:val="172"/>
  </w:num>
  <w:num w:numId="135">
    <w:abstractNumId w:val="83"/>
  </w:num>
  <w:num w:numId="136">
    <w:abstractNumId w:val="153"/>
  </w:num>
  <w:num w:numId="137">
    <w:abstractNumId w:val="36"/>
  </w:num>
  <w:num w:numId="138">
    <w:abstractNumId w:val="150"/>
  </w:num>
  <w:num w:numId="139">
    <w:abstractNumId w:val="90"/>
  </w:num>
  <w:num w:numId="140">
    <w:abstractNumId w:val="81"/>
  </w:num>
  <w:num w:numId="141">
    <w:abstractNumId w:val="134"/>
  </w:num>
  <w:num w:numId="142">
    <w:abstractNumId w:val="138"/>
  </w:num>
  <w:num w:numId="143">
    <w:abstractNumId w:val="155"/>
  </w:num>
  <w:num w:numId="144">
    <w:abstractNumId w:val="180"/>
  </w:num>
  <w:num w:numId="145">
    <w:abstractNumId w:val="152"/>
  </w:num>
  <w:num w:numId="146">
    <w:abstractNumId w:val="60"/>
  </w:num>
  <w:num w:numId="147">
    <w:abstractNumId w:val="126"/>
  </w:num>
  <w:num w:numId="148">
    <w:abstractNumId w:val="34"/>
  </w:num>
  <w:num w:numId="149">
    <w:abstractNumId w:val="0"/>
  </w:num>
  <w:num w:numId="150">
    <w:abstractNumId w:val="133"/>
  </w:num>
  <w:num w:numId="151">
    <w:abstractNumId w:val="105"/>
  </w:num>
  <w:num w:numId="152">
    <w:abstractNumId w:val="110"/>
  </w:num>
  <w:num w:numId="153">
    <w:abstractNumId w:val="137"/>
  </w:num>
  <w:num w:numId="154">
    <w:abstractNumId w:val="64"/>
  </w:num>
  <w:num w:numId="155">
    <w:abstractNumId w:val="96"/>
  </w:num>
  <w:num w:numId="156">
    <w:abstractNumId w:val="24"/>
  </w:num>
  <w:num w:numId="157">
    <w:abstractNumId w:val="176"/>
  </w:num>
  <w:num w:numId="158">
    <w:abstractNumId w:val="41"/>
  </w:num>
  <w:num w:numId="159">
    <w:abstractNumId w:val="19"/>
  </w:num>
  <w:num w:numId="160">
    <w:abstractNumId w:val="106"/>
  </w:num>
  <w:num w:numId="161">
    <w:abstractNumId w:val="57"/>
  </w:num>
  <w:num w:numId="162">
    <w:abstractNumId w:val="63"/>
  </w:num>
  <w:num w:numId="163">
    <w:abstractNumId w:val="68"/>
  </w:num>
  <w:num w:numId="164">
    <w:abstractNumId w:val="87"/>
  </w:num>
  <w:num w:numId="165">
    <w:abstractNumId w:val="107"/>
  </w:num>
  <w:num w:numId="166">
    <w:abstractNumId w:val="166"/>
  </w:num>
  <w:num w:numId="167">
    <w:abstractNumId w:val="170"/>
  </w:num>
  <w:num w:numId="168">
    <w:abstractNumId w:val="186"/>
  </w:num>
  <w:num w:numId="169">
    <w:abstractNumId w:val="40"/>
  </w:num>
  <w:num w:numId="170">
    <w:abstractNumId w:val="3"/>
  </w:num>
  <w:num w:numId="171">
    <w:abstractNumId w:val="131"/>
  </w:num>
  <w:num w:numId="172">
    <w:abstractNumId w:val="113"/>
  </w:num>
  <w:num w:numId="173">
    <w:abstractNumId w:val="149"/>
  </w:num>
  <w:num w:numId="174">
    <w:abstractNumId w:val="62"/>
  </w:num>
  <w:num w:numId="175">
    <w:abstractNumId w:val="38"/>
  </w:num>
  <w:num w:numId="176">
    <w:abstractNumId w:val="124"/>
  </w:num>
  <w:num w:numId="177">
    <w:abstractNumId w:val="91"/>
  </w:num>
  <w:num w:numId="178">
    <w:abstractNumId w:val="25"/>
  </w:num>
  <w:num w:numId="179">
    <w:abstractNumId w:val="18"/>
  </w:num>
  <w:num w:numId="180">
    <w:abstractNumId w:val="98"/>
  </w:num>
  <w:num w:numId="181">
    <w:abstractNumId w:val="14"/>
  </w:num>
  <w:num w:numId="182">
    <w:abstractNumId w:val="5"/>
  </w:num>
  <w:num w:numId="183">
    <w:abstractNumId w:val="190"/>
  </w:num>
  <w:num w:numId="184">
    <w:abstractNumId w:val="127"/>
  </w:num>
  <w:num w:numId="185">
    <w:abstractNumId w:val="146"/>
  </w:num>
  <w:num w:numId="186">
    <w:abstractNumId w:val="12"/>
  </w:num>
  <w:num w:numId="187">
    <w:abstractNumId w:val="115"/>
  </w:num>
  <w:num w:numId="188">
    <w:abstractNumId w:val="148"/>
  </w:num>
  <w:num w:numId="189">
    <w:abstractNumId w:val="135"/>
  </w:num>
  <w:num w:numId="190">
    <w:abstractNumId w:val="116"/>
  </w:num>
  <w:num w:numId="191">
    <w:abstractNumId w:val="42"/>
  </w:num>
  <w:num w:numId="192">
    <w:abstractNumId w:val="94"/>
  </w:num>
  <w:num w:numId="193">
    <w:abstractNumId w:val="5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23DEA"/>
    <w:rsid w:val="00040FF9"/>
    <w:rsid w:val="003622B0"/>
    <w:rsid w:val="004A042B"/>
    <w:rsid w:val="009E764D"/>
    <w:rsid w:val="00C17713"/>
    <w:rsid w:val="00F23DEA"/>
    <w:rsid w:val="00F5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64D"/>
    <w:rPr>
      <w:rFonts w:ascii="Tahoma" w:hAnsi="Tahoma" w:cs="Tahoma"/>
      <w:sz w:val="16"/>
      <w:szCs w:val="16"/>
    </w:rPr>
  </w:style>
  <w:style w:type="character" w:customStyle="1" w:styleId="BalloonTextChar">
    <w:name w:val="Balloon Text Char"/>
    <w:basedOn w:val="DefaultParagraphFont"/>
    <w:link w:val="BalloonText"/>
    <w:uiPriority w:val="99"/>
    <w:semiHidden/>
    <w:rsid w:val="009E764D"/>
    <w:rPr>
      <w:rFonts w:ascii="Tahoma" w:hAnsi="Tahoma" w:cs="Tahoma"/>
      <w:sz w:val="16"/>
      <w:szCs w:val="16"/>
    </w:rPr>
  </w:style>
  <w:style w:type="character" w:styleId="CommentReference">
    <w:name w:val="annotation reference"/>
    <w:basedOn w:val="DefaultParagraphFont"/>
    <w:uiPriority w:val="99"/>
    <w:semiHidden/>
    <w:unhideWhenUsed/>
    <w:rsid w:val="009E764D"/>
    <w:rPr>
      <w:sz w:val="16"/>
      <w:szCs w:val="16"/>
    </w:rPr>
  </w:style>
  <w:style w:type="paragraph" w:styleId="CommentText">
    <w:name w:val="annotation text"/>
    <w:basedOn w:val="Normal"/>
    <w:link w:val="CommentTextChar"/>
    <w:uiPriority w:val="99"/>
    <w:semiHidden/>
    <w:unhideWhenUsed/>
    <w:rsid w:val="009E764D"/>
    <w:rPr>
      <w:sz w:val="20"/>
      <w:szCs w:val="20"/>
    </w:rPr>
  </w:style>
  <w:style w:type="character" w:customStyle="1" w:styleId="CommentTextChar">
    <w:name w:val="Comment Text Char"/>
    <w:basedOn w:val="DefaultParagraphFont"/>
    <w:link w:val="CommentText"/>
    <w:uiPriority w:val="99"/>
    <w:semiHidden/>
    <w:rsid w:val="009E764D"/>
    <w:rPr>
      <w:sz w:val="20"/>
      <w:szCs w:val="20"/>
    </w:rPr>
  </w:style>
  <w:style w:type="paragraph" w:styleId="CommentSubject">
    <w:name w:val="annotation subject"/>
    <w:basedOn w:val="CommentText"/>
    <w:next w:val="CommentText"/>
    <w:link w:val="CommentSubjectChar"/>
    <w:uiPriority w:val="99"/>
    <w:semiHidden/>
    <w:unhideWhenUsed/>
    <w:rsid w:val="009E764D"/>
    <w:rPr>
      <w:b/>
      <w:bCs/>
    </w:rPr>
  </w:style>
  <w:style w:type="character" w:customStyle="1" w:styleId="CommentSubjectChar">
    <w:name w:val="Comment Subject Char"/>
    <w:basedOn w:val="CommentTextChar"/>
    <w:link w:val="CommentSubject"/>
    <w:uiPriority w:val="99"/>
    <w:semiHidden/>
    <w:rsid w:val="009E764D"/>
    <w:rPr>
      <w:b/>
      <w:bCs/>
      <w:sz w:val="20"/>
      <w:szCs w:val="20"/>
    </w:rPr>
  </w:style>
  <w:style w:type="paragraph" w:styleId="Revision">
    <w:name w:val="Revision"/>
    <w:hidden/>
    <w:uiPriority w:val="99"/>
    <w:semiHidden/>
    <w:rsid w:val="009E7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64D"/>
    <w:rPr>
      <w:rFonts w:ascii="Tahoma" w:hAnsi="Tahoma" w:cs="Tahoma"/>
      <w:sz w:val="16"/>
      <w:szCs w:val="16"/>
    </w:rPr>
  </w:style>
  <w:style w:type="character" w:customStyle="1" w:styleId="BalloonTextChar">
    <w:name w:val="Balloon Text Char"/>
    <w:basedOn w:val="DefaultParagraphFont"/>
    <w:link w:val="BalloonText"/>
    <w:uiPriority w:val="99"/>
    <w:semiHidden/>
    <w:rsid w:val="009E764D"/>
    <w:rPr>
      <w:rFonts w:ascii="Tahoma" w:hAnsi="Tahoma" w:cs="Tahoma"/>
      <w:sz w:val="16"/>
      <w:szCs w:val="16"/>
    </w:rPr>
  </w:style>
  <w:style w:type="character" w:styleId="CommentReference">
    <w:name w:val="annotation reference"/>
    <w:basedOn w:val="DefaultParagraphFont"/>
    <w:uiPriority w:val="99"/>
    <w:semiHidden/>
    <w:unhideWhenUsed/>
    <w:rsid w:val="009E764D"/>
    <w:rPr>
      <w:sz w:val="16"/>
      <w:szCs w:val="16"/>
    </w:rPr>
  </w:style>
  <w:style w:type="paragraph" w:styleId="CommentText">
    <w:name w:val="annotation text"/>
    <w:basedOn w:val="Normal"/>
    <w:link w:val="CommentTextChar"/>
    <w:uiPriority w:val="99"/>
    <w:semiHidden/>
    <w:unhideWhenUsed/>
    <w:rsid w:val="009E764D"/>
    <w:rPr>
      <w:sz w:val="20"/>
      <w:szCs w:val="20"/>
    </w:rPr>
  </w:style>
  <w:style w:type="character" w:customStyle="1" w:styleId="CommentTextChar">
    <w:name w:val="Comment Text Char"/>
    <w:basedOn w:val="DefaultParagraphFont"/>
    <w:link w:val="CommentText"/>
    <w:uiPriority w:val="99"/>
    <w:semiHidden/>
    <w:rsid w:val="009E764D"/>
    <w:rPr>
      <w:sz w:val="20"/>
      <w:szCs w:val="20"/>
    </w:rPr>
  </w:style>
  <w:style w:type="paragraph" w:styleId="CommentSubject">
    <w:name w:val="annotation subject"/>
    <w:basedOn w:val="CommentText"/>
    <w:next w:val="CommentText"/>
    <w:link w:val="CommentSubjectChar"/>
    <w:uiPriority w:val="99"/>
    <w:semiHidden/>
    <w:unhideWhenUsed/>
    <w:rsid w:val="009E764D"/>
    <w:rPr>
      <w:b/>
      <w:bCs/>
    </w:rPr>
  </w:style>
  <w:style w:type="character" w:customStyle="1" w:styleId="CommentSubjectChar">
    <w:name w:val="Comment Subject Char"/>
    <w:basedOn w:val="CommentTextChar"/>
    <w:link w:val="CommentSubject"/>
    <w:uiPriority w:val="99"/>
    <w:semiHidden/>
    <w:rsid w:val="009E764D"/>
    <w:rPr>
      <w:b/>
      <w:bCs/>
      <w:sz w:val="20"/>
      <w:szCs w:val="20"/>
    </w:rPr>
  </w:style>
  <w:style w:type="paragraph" w:styleId="Revision">
    <w:name w:val="Revision"/>
    <w:hidden/>
    <w:uiPriority w:val="99"/>
    <w:semiHidden/>
    <w:rsid w:val="009E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o.parliament.govt.nz/editorial-conventions/."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26760</Words>
  <Characters>152538</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2014-09-09T10:31:00Z</dcterms:created>
  <dcterms:modified xsi:type="dcterms:W3CDTF">2014-09-09T10:31:00Z</dcterms:modified>
</cp:coreProperties>
</file>